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64D" w:rsidRDefault="00C1464D" w:rsidP="00C1464D">
      <w:pPr>
        <w:rPr>
          <w:rFonts w:ascii="Liberation Serif" w:hAnsi="Liberation Serif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C1464D" w:rsidTr="00C1464D">
        <w:tc>
          <w:tcPr>
            <w:tcW w:w="9460" w:type="dxa"/>
            <w:gridSpan w:val="5"/>
          </w:tcPr>
          <w:p w:rsidR="00C1464D" w:rsidRDefault="00C1464D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C1464D" w:rsidRDefault="00C1464D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C1464D" w:rsidRDefault="00C1464D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C1464D" w:rsidTr="00C1464D">
        <w:trPr>
          <w:trHeight w:val="524"/>
        </w:trPr>
        <w:tc>
          <w:tcPr>
            <w:tcW w:w="9460" w:type="dxa"/>
            <w:gridSpan w:val="5"/>
            <w:hideMark/>
          </w:tcPr>
          <w:p w:rsidR="00C1464D" w:rsidRDefault="00C146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1464D" w:rsidRDefault="00C146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1464D" w:rsidRDefault="00C1464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1464D" w:rsidRDefault="00C1464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42F0B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1464D" w:rsidTr="00C1464D">
        <w:trPr>
          <w:trHeight w:val="524"/>
        </w:trPr>
        <w:tc>
          <w:tcPr>
            <w:tcW w:w="284" w:type="dxa"/>
            <w:vAlign w:val="bottom"/>
            <w:hideMark/>
          </w:tcPr>
          <w:p w:rsidR="00C1464D" w:rsidRDefault="00C1464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1464D" w:rsidRDefault="00C146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 xml:space="preserve">Проект 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1464D" w:rsidRDefault="00C146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1464D" w:rsidRDefault="00C146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1464D" w:rsidRDefault="00C146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1464D" w:rsidTr="00C1464D">
        <w:trPr>
          <w:trHeight w:val="130"/>
        </w:trPr>
        <w:tc>
          <w:tcPr>
            <w:tcW w:w="9460" w:type="dxa"/>
            <w:gridSpan w:val="5"/>
          </w:tcPr>
          <w:p w:rsidR="00C1464D" w:rsidRDefault="00C1464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1464D" w:rsidTr="00C1464D">
        <w:tc>
          <w:tcPr>
            <w:tcW w:w="9460" w:type="dxa"/>
            <w:gridSpan w:val="5"/>
          </w:tcPr>
          <w:p w:rsidR="00C1464D" w:rsidRDefault="00C1464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1464D" w:rsidRDefault="00C1464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1464D" w:rsidRDefault="00C1464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1464D" w:rsidTr="00C1464D">
        <w:tc>
          <w:tcPr>
            <w:tcW w:w="9460" w:type="dxa"/>
            <w:gridSpan w:val="5"/>
            <w:hideMark/>
          </w:tcPr>
          <w:p w:rsidR="00C1464D" w:rsidRDefault="00C1464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«Управление муниципальными финансами городского округа Верхняя Пышма до 2027 года», утвержденную постановлением администрации городского округа Верхняя Пышма от 30.09.2014 № 1710</w:t>
            </w:r>
          </w:p>
        </w:tc>
      </w:tr>
      <w:tr w:rsidR="00C1464D" w:rsidTr="00C1464D">
        <w:tc>
          <w:tcPr>
            <w:tcW w:w="9460" w:type="dxa"/>
            <w:gridSpan w:val="5"/>
          </w:tcPr>
          <w:p w:rsidR="00C1464D" w:rsidRDefault="00C1464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1464D" w:rsidRDefault="00C1464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1464D" w:rsidRDefault="00C1464D" w:rsidP="00C1464D">
      <w:pPr>
        <w:widowControl w:val="0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ab/>
        <w:t xml:space="preserve">В соответствии со статьей 179 Бюджетного кодекса Российской Федерации, подпунктом 1 пункта 20 Порядка формирования и реализации муниципальных программ в городском округе Верхняя Пышма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color w:val="000000"/>
          <w:sz w:val="28"/>
          <w:szCs w:val="28"/>
        </w:rPr>
        <w:br/>
        <w:t>от 28.12.2020 № 1083,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Решения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28.02.2023 № 58/1</w:t>
      </w:r>
      <w:r>
        <w:rPr>
          <w:rFonts w:ascii="Liberation Serif" w:hAnsi="Liberation Serif"/>
          <w:sz w:val="28"/>
          <w:szCs w:val="28"/>
        </w:rPr>
        <w:t xml:space="preserve"> «О внесении изменений в Решение Думы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от </w:t>
      </w:r>
      <w:r>
        <w:rPr>
          <w:rFonts w:ascii="Liberation Serif" w:hAnsi="Liberation Serif"/>
          <w:sz w:val="28"/>
          <w:szCs w:val="28"/>
        </w:rPr>
        <w:t>22.12.2022 №56/1</w:t>
      </w:r>
      <w:r>
        <w:rPr>
          <w:rFonts w:ascii="Liberation Serif" w:hAnsi="Liberation Serif" w:cs="Tahoma"/>
          <w:b/>
          <w:bCs/>
          <w:color w:val="404040"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>«О бюджете городского округа Верхняя Пышма на 2023 год и плановый период 2024 и 2025 годов»</w:t>
      </w:r>
      <w:r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</w:rPr>
        <w:t xml:space="preserve"> руководствуясь Уставом  городского округа Верхняя Пышма, в целях уточнения объемов финансирования на 2023-2025 года администрация городского округа Верхняя Пышма</w:t>
      </w:r>
    </w:p>
    <w:p w:rsidR="00C1464D" w:rsidRDefault="00C1464D" w:rsidP="00C1464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1464D" w:rsidRDefault="00C1464D" w:rsidP="00C1464D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1. Внести в муниципальную программу «Управление муниципальными финансами городского округа Верхняя Пышма до 2027 года» (далее – Программа), утвержденную постановлением администрации городского округа Верхняя Пышма от 30.09.2014 № 1710, следующие изменения:</w:t>
      </w:r>
    </w:p>
    <w:p w:rsidR="00C1464D" w:rsidRDefault="00C1464D" w:rsidP="00C1464D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C1464D" w:rsidRDefault="00C1464D" w:rsidP="00C1464D">
      <w:pPr>
        <w:pStyle w:val="a3"/>
        <w:tabs>
          <w:tab w:val="left" w:pos="284"/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55"/>
      </w:tblGrid>
      <w:tr w:rsidR="00C1464D" w:rsidTr="00C146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Default="00C1464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Объемы финансирования муниципальной программы 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по годам реализации, тыс. рублей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Default="00C1464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Всего 205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 161,</w:t>
            </w:r>
            <w:proofErr w:type="gramStart"/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8 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</w:t>
            </w:r>
            <w:proofErr w:type="gram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рублей, в том числе:</w:t>
            </w:r>
          </w:p>
          <w:p w:rsidR="00C1464D" w:rsidRDefault="00C1464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16 177,9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C1464D" w:rsidRDefault="00C1464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C1464D" w:rsidRDefault="00C1464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C1464D" w:rsidRDefault="00C1464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C1464D" w:rsidRDefault="00C1464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23 394,7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C1464D" w:rsidRDefault="00C1464D">
            <w:pPr>
              <w:pStyle w:val="ConsPlusCell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  <w:lang w:eastAsia="en-US"/>
              </w:rPr>
              <w:t xml:space="preserve">24 527,2 </w:t>
            </w:r>
            <w:r>
              <w:rPr>
                <w:rFonts w:ascii="Liberation Serif" w:hAnsi="Liberation Serif"/>
                <w:lang w:eastAsia="en-US"/>
              </w:rPr>
              <w:t>тыс. рублей,</w:t>
            </w:r>
          </w:p>
          <w:p w:rsidR="00C1464D" w:rsidRDefault="00C1464D">
            <w:pPr>
              <w:pStyle w:val="ConsPlusCell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  <w:lang w:eastAsia="en-US"/>
              </w:rPr>
              <w:t xml:space="preserve">25 553,9 </w:t>
            </w:r>
            <w:r>
              <w:rPr>
                <w:rFonts w:ascii="Liberation Serif" w:hAnsi="Liberation Serif"/>
                <w:lang w:eastAsia="en-US"/>
              </w:rPr>
              <w:t>тыс. рублей,</w:t>
            </w:r>
          </w:p>
          <w:p w:rsidR="00C1464D" w:rsidRDefault="00C1464D">
            <w:pPr>
              <w:pStyle w:val="ConsPlusCell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  <w:lang w:eastAsia="en-US"/>
              </w:rPr>
              <w:t xml:space="preserve">25 553,9 </w:t>
            </w:r>
            <w:r>
              <w:rPr>
                <w:rFonts w:ascii="Liberation Serif" w:hAnsi="Liberation Serif"/>
                <w:lang w:eastAsia="en-US"/>
              </w:rPr>
              <w:t>тыс. рублей,</w:t>
            </w:r>
          </w:p>
          <w:p w:rsidR="00C1464D" w:rsidRDefault="00C1464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2027 год – 25 553,9 тыс. рублей.</w:t>
            </w:r>
          </w:p>
          <w:p w:rsidR="00C1464D" w:rsidRDefault="00C1464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из них местный бюджет</w:t>
            </w:r>
          </w:p>
          <w:p w:rsidR="00C1464D" w:rsidRDefault="00C1464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205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 161,8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 в том числе:</w:t>
            </w:r>
          </w:p>
          <w:p w:rsidR="00C1464D" w:rsidRDefault="00C1464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16 177,9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C1464D" w:rsidRDefault="00C1464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C1464D" w:rsidRDefault="00C1464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C1464D" w:rsidRDefault="00C1464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C1464D" w:rsidRDefault="00C1464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23 394,7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C1464D" w:rsidRDefault="00C1464D">
            <w:pPr>
              <w:pStyle w:val="ConsPlusCell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  <w:lang w:eastAsia="en-US"/>
              </w:rPr>
              <w:t xml:space="preserve">24 527,2 </w:t>
            </w:r>
            <w:r>
              <w:rPr>
                <w:rFonts w:ascii="Liberation Serif" w:hAnsi="Liberation Serif"/>
                <w:lang w:eastAsia="en-US"/>
              </w:rPr>
              <w:t>тыс. рублей,</w:t>
            </w:r>
          </w:p>
          <w:p w:rsidR="00C1464D" w:rsidRDefault="00C1464D">
            <w:pPr>
              <w:pStyle w:val="ConsPlusCell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  <w:lang w:eastAsia="en-US"/>
              </w:rPr>
              <w:t xml:space="preserve">25 553,9 </w:t>
            </w:r>
            <w:r>
              <w:rPr>
                <w:rFonts w:ascii="Liberation Serif" w:hAnsi="Liberation Serif"/>
                <w:lang w:eastAsia="en-US"/>
              </w:rPr>
              <w:t>тыс. рублей,</w:t>
            </w:r>
          </w:p>
          <w:p w:rsidR="00C1464D" w:rsidRDefault="00C1464D">
            <w:pPr>
              <w:pStyle w:val="ConsPlusCell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  <w:lang w:eastAsia="en-US"/>
              </w:rPr>
              <w:t xml:space="preserve">25 553,9 </w:t>
            </w:r>
            <w:r>
              <w:rPr>
                <w:rFonts w:ascii="Liberation Serif" w:hAnsi="Liberation Serif"/>
                <w:lang w:eastAsia="en-US"/>
              </w:rPr>
              <w:t>тыс. рублей,</w:t>
            </w:r>
          </w:p>
          <w:p w:rsidR="00C1464D" w:rsidRDefault="00C1464D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2027 год – 25 553,9 тыс. рублей.</w:t>
            </w:r>
          </w:p>
        </w:tc>
      </w:tr>
    </w:tbl>
    <w:p w:rsidR="00C1464D" w:rsidRDefault="00C1464D" w:rsidP="00C1464D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jc w:val="both"/>
        <w:rPr>
          <w:rFonts w:ascii="Liberation Serif" w:hAnsi="Liberation Serif"/>
          <w:sz w:val="28"/>
          <w:szCs w:val="28"/>
        </w:rPr>
      </w:pPr>
    </w:p>
    <w:p w:rsidR="00C1464D" w:rsidRDefault="00C1464D" w:rsidP="00C1464D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2) приложение № 2 к Программе изложить в новой редакции (прилагается).</w:t>
      </w:r>
    </w:p>
    <w:p w:rsidR="00C1464D" w:rsidRDefault="00C1464D" w:rsidP="00C1464D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color w:val="000000"/>
          <w:sz w:val="28"/>
          <w:szCs w:val="28"/>
        </w:rPr>
        <w:br/>
        <w:t>на официальном интернет-портале правовой информации городского округа Верхняя Пышма» (</w:t>
      </w:r>
      <w:r>
        <w:rPr>
          <w:rFonts w:ascii="Liberation Serif" w:hAnsi="Liberation Serif"/>
          <w:sz w:val="28"/>
          <w:szCs w:val="28"/>
        </w:rPr>
        <w:t>www.верхняяпышма-право.рф</w:t>
      </w:r>
      <w:r>
        <w:rPr>
          <w:rFonts w:ascii="Liberation Serif" w:hAnsi="Liberation Serif"/>
          <w:color w:val="000000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C1464D" w:rsidRDefault="00C1464D" w:rsidP="00C1464D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на </w:t>
      </w:r>
      <w:r>
        <w:rPr>
          <w:rFonts w:ascii="Liberation Serif" w:hAnsi="Liberation Serif"/>
          <w:color w:val="000000"/>
          <w:sz w:val="28"/>
        </w:rPr>
        <w:t xml:space="preserve">заместителя главы администрации городского округа Верхняя Пышма </w:t>
      </w:r>
      <w:r>
        <w:rPr>
          <w:rFonts w:ascii="Liberation Serif" w:hAnsi="Liberation Serif"/>
          <w:color w:val="000000"/>
          <w:sz w:val="28"/>
        </w:rPr>
        <w:br/>
        <w:t xml:space="preserve">по экономике и финансам </w:t>
      </w:r>
      <w:proofErr w:type="spellStart"/>
      <w:r>
        <w:rPr>
          <w:rFonts w:ascii="Liberation Serif" w:hAnsi="Liberation Serif"/>
          <w:color w:val="000000"/>
          <w:sz w:val="28"/>
        </w:rPr>
        <w:t>Ряжкину</w:t>
      </w:r>
      <w:proofErr w:type="spellEnd"/>
      <w:r>
        <w:rPr>
          <w:rFonts w:ascii="Liberation Serif" w:hAnsi="Liberation Serif"/>
          <w:color w:val="000000"/>
          <w:sz w:val="28"/>
        </w:rPr>
        <w:t xml:space="preserve">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C1464D" w:rsidTr="00C1464D">
        <w:tc>
          <w:tcPr>
            <w:tcW w:w="6237" w:type="dxa"/>
            <w:vAlign w:val="bottom"/>
          </w:tcPr>
          <w:p w:rsidR="00C1464D" w:rsidRDefault="00C1464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1464D" w:rsidRDefault="00C1464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1464D" w:rsidRDefault="00C1464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1464D" w:rsidRDefault="00C1464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C1464D" w:rsidRDefault="00C1464D"/>
    <w:p w:rsidR="00C1464D" w:rsidRDefault="00C1464D">
      <w:pPr>
        <w:spacing w:after="160" w:line="259" w:lineRule="auto"/>
        <w:sectPr w:rsidR="00C146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C1464D" w:rsidRPr="003C063F" w:rsidRDefault="00C1464D" w:rsidP="00C1464D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6233160</wp:posOffset>
                </wp:positionH>
                <wp:positionV relativeFrom="paragraph">
                  <wp:posOffset>-377190</wp:posOffset>
                </wp:positionV>
                <wp:extent cx="3286125" cy="1285875"/>
                <wp:effectExtent l="0" t="0" r="9525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64D" w:rsidRPr="00E56F53" w:rsidRDefault="00C1464D" w:rsidP="00C1464D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permStart w:id="13041676" w:edGrp="everyone"/>
                            <w:r w:rsidRPr="00E56F53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К постановлению администрации</w:t>
                            </w:r>
                          </w:p>
                          <w:p w:rsidR="00C1464D" w:rsidRPr="00E56F53" w:rsidRDefault="00C1464D" w:rsidP="00C1464D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E56F53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C1464D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041676"/>
                                <w:p w:rsidR="00C1464D" w:rsidRPr="003C063F" w:rsidRDefault="00C1464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42283948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1464D" w:rsidRPr="003C063F" w:rsidRDefault="00C1464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2283948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1464D" w:rsidRPr="003C063F" w:rsidRDefault="00C1464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96528147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1464D" w:rsidRPr="003C063F" w:rsidRDefault="00C1464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65281479"/>
                                </w:p>
                              </w:tc>
                            </w:tr>
                          </w:tbl>
                          <w:p w:rsidR="00C1464D" w:rsidRPr="003C063F" w:rsidRDefault="00C1464D" w:rsidP="00C1464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1464D" w:rsidRPr="003C063F" w:rsidRDefault="00C1464D" w:rsidP="00C1464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1464D" w:rsidRPr="003C063F" w:rsidRDefault="00C1464D" w:rsidP="00C1464D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490.8pt;margin-top:-29.7pt;width:258.7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" stroked="f">
                <v:textbox>
                  <w:txbxContent>
                    <w:p w:rsidR="00C1464D" w:rsidRPr="00E56F53" w:rsidRDefault="00C1464D" w:rsidP="00C1464D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permStart w:id="13041676" w:edGrp="everyone"/>
                      <w:r w:rsidRPr="00E56F53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К постановлению администрации</w:t>
                      </w:r>
                    </w:p>
                    <w:p w:rsidR="00C1464D" w:rsidRPr="00E56F53" w:rsidRDefault="00C1464D" w:rsidP="00C1464D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 w:rsidRPr="00E56F53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C1464D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041676"/>
                          <w:p w:rsidR="00C1464D" w:rsidRPr="003C063F" w:rsidRDefault="00C1464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42283948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1464D" w:rsidRPr="003C063F" w:rsidRDefault="00C1464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2283948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1464D" w:rsidRPr="003C063F" w:rsidRDefault="00C1464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96528147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1464D" w:rsidRPr="003C063F" w:rsidRDefault="00C1464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65281479"/>
                          </w:p>
                        </w:tc>
                      </w:tr>
                    </w:tbl>
                    <w:p w:rsidR="00C1464D" w:rsidRPr="003C063F" w:rsidRDefault="00C1464D" w:rsidP="00C1464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1464D" w:rsidRPr="003C063F" w:rsidRDefault="00C1464D" w:rsidP="00C1464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1464D" w:rsidRPr="003C063F" w:rsidRDefault="00C1464D" w:rsidP="00C1464D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1464D" w:rsidRDefault="00C1464D" w:rsidP="00C1464D">
      <w:pPr>
        <w:jc w:val="center"/>
        <w:rPr>
          <w:rFonts w:ascii="Liberation Serif" w:hAnsi="Liberation Serif"/>
          <w:sz w:val="28"/>
          <w:szCs w:val="28"/>
        </w:rPr>
      </w:pPr>
    </w:p>
    <w:p w:rsidR="00C1464D" w:rsidRPr="003C063F" w:rsidRDefault="00C1464D" w:rsidP="00C1464D">
      <w:pPr>
        <w:jc w:val="center"/>
        <w:rPr>
          <w:rFonts w:ascii="Liberation Serif" w:hAnsi="Liberation Serif"/>
          <w:sz w:val="28"/>
          <w:szCs w:val="28"/>
        </w:rPr>
      </w:pPr>
    </w:p>
    <w:p w:rsidR="00C1464D" w:rsidRPr="003C063F" w:rsidRDefault="00C1464D" w:rsidP="00C1464D">
      <w:pPr>
        <w:jc w:val="center"/>
        <w:rPr>
          <w:rFonts w:ascii="Liberation Serif" w:hAnsi="Liberation Serif"/>
          <w:sz w:val="28"/>
          <w:szCs w:val="28"/>
        </w:rPr>
      </w:pPr>
    </w:p>
    <w:p w:rsidR="00C1464D" w:rsidRPr="003C063F" w:rsidRDefault="00C1464D" w:rsidP="00C1464D">
      <w:pPr>
        <w:jc w:val="center"/>
        <w:rPr>
          <w:rFonts w:ascii="Liberation Serif" w:hAnsi="Liberation Serif"/>
          <w:sz w:val="28"/>
          <w:szCs w:val="28"/>
        </w:rPr>
      </w:pPr>
    </w:p>
    <w:p w:rsidR="00C1464D" w:rsidRPr="00E56F53" w:rsidRDefault="00C1464D" w:rsidP="00C1464D">
      <w:pPr>
        <w:ind w:left="9923"/>
        <w:rPr>
          <w:rFonts w:ascii="Liberation Serif" w:hAnsi="Liberation Serif"/>
          <w:sz w:val="26"/>
          <w:szCs w:val="26"/>
        </w:rPr>
      </w:pPr>
      <w:r w:rsidRPr="00E56F53">
        <w:rPr>
          <w:rFonts w:ascii="Liberation Serif" w:hAnsi="Liberation Serif"/>
          <w:sz w:val="26"/>
          <w:szCs w:val="26"/>
        </w:rPr>
        <w:t>Приложение № 2</w:t>
      </w:r>
    </w:p>
    <w:p w:rsidR="00C1464D" w:rsidRPr="00E56F53" w:rsidRDefault="00C1464D" w:rsidP="00C1464D">
      <w:pPr>
        <w:ind w:left="9923"/>
        <w:rPr>
          <w:rFonts w:ascii="Liberation Serif" w:hAnsi="Liberation Serif"/>
          <w:sz w:val="26"/>
          <w:szCs w:val="26"/>
        </w:rPr>
      </w:pPr>
      <w:r w:rsidRPr="00E56F53">
        <w:rPr>
          <w:rFonts w:ascii="Liberation Serif" w:hAnsi="Liberation Serif"/>
          <w:sz w:val="26"/>
          <w:szCs w:val="26"/>
        </w:rPr>
        <w:t>к постановлению администрации</w:t>
      </w:r>
    </w:p>
    <w:p w:rsidR="00C1464D" w:rsidRPr="00E56F53" w:rsidRDefault="00C1464D" w:rsidP="00C1464D">
      <w:pPr>
        <w:ind w:left="9923"/>
        <w:rPr>
          <w:rFonts w:ascii="Liberation Serif" w:hAnsi="Liberation Serif"/>
          <w:sz w:val="26"/>
          <w:szCs w:val="26"/>
        </w:rPr>
      </w:pPr>
      <w:r w:rsidRPr="00E56F53">
        <w:rPr>
          <w:rFonts w:ascii="Liberation Serif" w:hAnsi="Liberation Serif"/>
          <w:sz w:val="26"/>
          <w:szCs w:val="26"/>
        </w:rPr>
        <w:t>городского округа Верхняя Пышма</w:t>
      </w:r>
    </w:p>
    <w:p w:rsidR="00C1464D" w:rsidRPr="00E56F53" w:rsidRDefault="00C1464D" w:rsidP="00C1464D">
      <w:pPr>
        <w:ind w:right="-176"/>
        <w:jc w:val="center"/>
        <w:rPr>
          <w:rFonts w:ascii="Liberation Serif" w:hAnsi="Liberation Serif"/>
          <w:sz w:val="26"/>
          <w:szCs w:val="26"/>
        </w:rPr>
      </w:pPr>
    </w:p>
    <w:p w:rsidR="00C1464D" w:rsidRPr="00E56F53" w:rsidRDefault="00C1464D" w:rsidP="00C1464D">
      <w:pPr>
        <w:ind w:right="-176"/>
        <w:jc w:val="center"/>
        <w:rPr>
          <w:rFonts w:ascii="Liberation Serif" w:hAnsi="Liberation Serif"/>
          <w:sz w:val="26"/>
          <w:szCs w:val="26"/>
        </w:rPr>
      </w:pPr>
    </w:p>
    <w:p w:rsidR="00C1464D" w:rsidRPr="00E56F53" w:rsidRDefault="00C1464D" w:rsidP="00C1464D">
      <w:pPr>
        <w:ind w:right="-176"/>
        <w:jc w:val="center"/>
        <w:rPr>
          <w:rFonts w:ascii="Liberation Serif" w:hAnsi="Liberation Serif"/>
          <w:b/>
          <w:sz w:val="26"/>
          <w:szCs w:val="26"/>
        </w:rPr>
      </w:pPr>
      <w:r w:rsidRPr="00E56F53">
        <w:rPr>
          <w:rFonts w:ascii="Liberation Serif" w:hAnsi="Liberation Serif"/>
          <w:b/>
          <w:sz w:val="26"/>
          <w:szCs w:val="26"/>
        </w:rPr>
        <w:t>План</w:t>
      </w:r>
    </w:p>
    <w:p w:rsidR="00C1464D" w:rsidRPr="00E56F53" w:rsidRDefault="00C1464D" w:rsidP="00C1464D">
      <w:pPr>
        <w:ind w:left="-284" w:right="-176"/>
        <w:jc w:val="center"/>
        <w:rPr>
          <w:rFonts w:ascii="Liberation Serif" w:hAnsi="Liberation Serif"/>
          <w:b/>
          <w:sz w:val="26"/>
          <w:szCs w:val="26"/>
        </w:rPr>
      </w:pPr>
      <w:r w:rsidRPr="00E56F53">
        <w:rPr>
          <w:rFonts w:ascii="Liberation Serif" w:hAnsi="Liberation Serif"/>
          <w:b/>
          <w:sz w:val="26"/>
          <w:szCs w:val="26"/>
        </w:rPr>
        <w:t>мероприятий по выполнению муниципальной программы городского округа Верхняя Пышма</w:t>
      </w:r>
    </w:p>
    <w:p w:rsidR="00C1464D" w:rsidRPr="00E56F53" w:rsidRDefault="00C1464D" w:rsidP="00C1464D">
      <w:pPr>
        <w:ind w:left="-284" w:right="-176"/>
        <w:jc w:val="center"/>
        <w:rPr>
          <w:rFonts w:ascii="Liberation Serif" w:hAnsi="Liberation Serif"/>
          <w:b/>
          <w:sz w:val="26"/>
          <w:szCs w:val="26"/>
        </w:rPr>
      </w:pPr>
      <w:r w:rsidRPr="00E56F53">
        <w:rPr>
          <w:rFonts w:ascii="Liberation Serif" w:hAnsi="Liberation Serif"/>
          <w:b/>
          <w:sz w:val="26"/>
          <w:szCs w:val="26"/>
        </w:rPr>
        <w:t xml:space="preserve">«Управление муниципальными </w:t>
      </w:r>
      <w:proofErr w:type="gramStart"/>
      <w:r w:rsidRPr="00E56F53">
        <w:rPr>
          <w:rFonts w:ascii="Liberation Serif" w:hAnsi="Liberation Serif"/>
          <w:b/>
          <w:sz w:val="26"/>
          <w:szCs w:val="26"/>
        </w:rPr>
        <w:t>финансами  городского</w:t>
      </w:r>
      <w:proofErr w:type="gramEnd"/>
      <w:r w:rsidRPr="00E56F53">
        <w:rPr>
          <w:rFonts w:ascii="Liberation Serif" w:hAnsi="Liberation Serif"/>
          <w:b/>
          <w:sz w:val="26"/>
          <w:szCs w:val="26"/>
        </w:rPr>
        <w:t xml:space="preserve"> округа Верхняя Пышма до 2027 года»</w:t>
      </w:r>
    </w:p>
    <w:p w:rsidR="00C1464D" w:rsidRDefault="00C1464D" w:rsidP="00C1464D">
      <w:pPr>
        <w:ind w:left="-284" w:right="-176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14601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1983"/>
        <w:gridCol w:w="1137"/>
        <w:gridCol w:w="1134"/>
        <w:gridCol w:w="1134"/>
        <w:gridCol w:w="992"/>
        <w:gridCol w:w="993"/>
        <w:gridCol w:w="1134"/>
        <w:gridCol w:w="992"/>
        <w:gridCol w:w="1134"/>
        <w:gridCol w:w="1134"/>
        <w:gridCol w:w="567"/>
        <w:gridCol w:w="425"/>
        <w:gridCol w:w="1276"/>
      </w:tblGrid>
      <w:tr w:rsidR="00C1464D" w:rsidRPr="00E56F53" w:rsidTr="00070184">
        <w:trPr>
          <w:trHeight w:val="662"/>
          <w:tblHeader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tabs>
                <w:tab w:val="left" w:pos="3261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Но-</w:t>
            </w:r>
          </w:p>
          <w:p w:rsidR="00C1464D" w:rsidRPr="00E56F53" w:rsidRDefault="00C1464D" w:rsidP="00070184">
            <w:pPr>
              <w:tabs>
                <w:tab w:val="left" w:pos="3261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мер</w:t>
            </w:r>
          </w:p>
          <w:p w:rsidR="00C1464D" w:rsidRPr="00E56F53" w:rsidRDefault="00C1464D" w:rsidP="00070184">
            <w:pPr>
              <w:tabs>
                <w:tab w:val="left" w:pos="3261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E56F53">
              <w:rPr>
                <w:rFonts w:ascii="Liberation Serif" w:hAnsi="Liberation Serif"/>
                <w:sz w:val="26"/>
                <w:szCs w:val="26"/>
              </w:rPr>
              <w:t>стро</w:t>
            </w:r>
            <w:proofErr w:type="spellEnd"/>
            <w:r w:rsidRPr="00E56F53">
              <w:rPr>
                <w:rFonts w:ascii="Liberation Serif" w:hAnsi="Liberation Serif"/>
                <w:sz w:val="26"/>
                <w:szCs w:val="26"/>
              </w:rPr>
              <w:t>-</w:t>
            </w:r>
          </w:p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 w:rsidRPr="00E56F53">
              <w:rPr>
                <w:rFonts w:ascii="Liberation Serif" w:hAnsi="Liberation Serif"/>
                <w:sz w:val="26"/>
                <w:szCs w:val="26"/>
              </w:rPr>
              <w:t>ки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Наименование мероприятия/источник расходов на финансирование</w:t>
            </w:r>
          </w:p>
        </w:tc>
        <w:tc>
          <w:tcPr>
            <w:tcW w:w="103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tabs>
                <w:tab w:val="left" w:pos="3261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Объем расходов на выполнение мероприятия за счет всех источников ресурсного обеспечения</w:t>
            </w:r>
          </w:p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(тыс. рублей)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Номер строки целевого показателя, на достижение которого направлено мероприятие</w:t>
            </w:r>
          </w:p>
        </w:tc>
      </w:tr>
      <w:tr w:rsidR="00C1464D" w:rsidRPr="00E56F53" w:rsidTr="00070184">
        <w:trPr>
          <w:tblHeader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64D" w:rsidRPr="00E56F53" w:rsidRDefault="00C1464D" w:rsidP="00070184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464D" w:rsidRPr="00E56F53" w:rsidRDefault="00C1464D" w:rsidP="00070184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2026 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1464D" w:rsidRPr="00E56F53" w:rsidTr="00070184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  <w:lang w:val="en-US"/>
              </w:rPr>
            </w:pPr>
            <w:r w:rsidRPr="00E56F53">
              <w:rPr>
                <w:rFonts w:ascii="Liberation Serif" w:hAnsi="Liberation Serif"/>
                <w:sz w:val="26"/>
                <w:szCs w:val="26"/>
                <w:lang w:val="en-US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  <w:lang w:val="en-US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  <w:lang w:val="en-US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13</w:t>
            </w:r>
          </w:p>
        </w:tc>
      </w:tr>
      <w:tr w:rsidR="00C1464D" w:rsidRPr="00E56F53" w:rsidTr="000701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Всего по муниципальной программе,</w:t>
            </w:r>
          </w:p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205 161,8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21 660,0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23 118,6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23 394,7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24 527,2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</w:tr>
      <w:tr w:rsidR="00C1464D" w:rsidRPr="00E56F53" w:rsidTr="000701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205 161,8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21 660,0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23 118,6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23 394,7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24 527,2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</w:tr>
      <w:tr w:rsidR="00C1464D" w:rsidRPr="00E56F53" w:rsidTr="000701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Прочие нужды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205 161,8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21 660,0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23 118,6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23 394,7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24 527,2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</w:tr>
      <w:tr w:rsidR="00C1464D" w:rsidRPr="00E56F53" w:rsidTr="000701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lastRenderedPageBreak/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местный бюджет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205 161,8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21 660,0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23 118,6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23 394,7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24 527,2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х</w:t>
            </w:r>
          </w:p>
        </w:tc>
      </w:tr>
      <w:tr w:rsidR="00C1464D" w:rsidRPr="00E56F53" w:rsidTr="000701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sz w:val="26"/>
                <w:szCs w:val="26"/>
              </w:rPr>
      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 2027 года»</w:t>
            </w:r>
          </w:p>
        </w:tc>
      </w:tr>
      <w:tr w:rsidR="00C1464D" w:rsidRPr="00E56F53" w:rsidTr="000701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sz w:val="26"/>
                <w:szCs w:val="26"/>
              </w:rPr>
              <w:t xml:space="preserve">Всего по подпрограмме </w:t>
            </w:r>
            <w:proofErr w:type="gramStart"/>
            <w:r w:rsidRPr="00E56F53">
              <w:rPr>
                <w:rFonts w:ascii="Liberation Serif" w:hAnsi="Liberation Serif"/>
                <w:b/>
                <w:sz w:val="26"/>
                <w:szCs w:val="26"/>
              </w:rPr>
              <w:t>2,  в</w:t>
            </w:r>
            <w:proofErr w:type="gramEnd"/>
            <w:r w:rsidRPr="00E56F53">
              <w:rPr>
                <w:rFonts w:ascii="Liberation Serif" w:hAnsi="Liberation Serif"/>
                <w:b/>
                <w:sz w:val="26"/>
                <w:szCs w:val="26"/>
              </w:rPr>
              <w:t xml:space="preserve"> том числе: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205 161,8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21 660,0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23 118,6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23 394,7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24 527,2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sz w:val="26"/>
                <w:szCs w:val="26"/>
              </w:rPr>
              <w:t>х</w:t>
            </w:r>
          </w:p>
        </w:tc>
      </w:tr>
      <w:tr w:rsidR="00C1464D" w:rsidRPr="00E56F53" w:rsidTr="000701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местный бюджет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205 161,8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21 660,0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23 118,6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23 394,7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24 527,2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sz w:val="26"/>
                <w:szCs w:val="26"/>
              </w:rPr>
              <w:t>х</w:t>
            </w:r>
          </w:p>
        </w:tc>
      </w:tr>
      <w:tr w:rsidR="00C1464D" w:rsidRPr="00E56F53" w:rsidTr="000701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8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Прочие нужды</w:t>
            </w:r>
          </w:p>
        </w:tc>
      </w:tr>
      <w:tr w:rsidR="00C1464D" w:rsidRPr="00E56F53" w:rsidTr="000701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color w:val="000000"/>
                <w:sz w:val="26"/>
                <w:szCs w:val="26"/>
              </w:rPr>
              <w:t>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sz w:val="26"/>
                <w:szCs w:val="26"/>
              </w:rPr>
              <w:t>Всего по направлению «Прочие нужды»</w:t>
            </w:r>
          </w:p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sz w:val="26"/>
                <w:szCs w:val="26"/>
              </w:rPr>
              <w:t>в том числе: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205 161,8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21 660,0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23 118,6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23 394,7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24 527,2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/>
                <w:bCs/>
                <w:sz w:val="26"/>
                <w:szCs w:val="26"/>
              </w:rPr>
              <w:t>х</w:t>
            </w:r>
          </w:p>
        </w:tc>
      </w:tr>
      <w:tr w:rsidR="00C1464D" w:rsidRPr="00E56F53" w:rsidTr="000701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местный бюджет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205 161,8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19 621,70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21 660,0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23 118,6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23 394,7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24 527,2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color w:val="000000"/>
                <w:sz w:val="26"/>
                <w:szCs w:val="26"/>
              </w:rPr>
              <w:t>25 553,9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bCs/>
                <w:sz w:val="26"/>
                <w:szCs w:val="26"/>
              </w:rPr>
              <w:t>х</w:t>
            </w:r>
          </w:p>
        </w:tc>
      </w:tr>
      <w:tr w:rsidR="00C1464D" w:rsidRPr="00E56F53" w:rsidTr="000701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Мероприятие 2.1.</w:t>
            </w:r>
          </w:p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Управление информационными технологиями, </w:t>
            </w: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lastRenderedPageBreak/>
              <w:t xml:space="preserve">создание и технологическое сопровождение информационно-коммуникационной инфраструктуры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lastRenderedPageBreak/>
              <w:t>22 092,7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1 373,1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2 038,6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2 277,9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2 472,8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2 611,1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2 702,3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2 872,3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2 872,3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2 872,3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1.1.3.1.</w:t>
            </w:r>
          </w:p>
          <w:p w:rsidR="00C1464D" w:rsidRPr="00E56F53" w:rsidRDefault="00C1464D" w:rsidP="00070184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1.1.3.2.</w:t>
            </w:r>
          </w:p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2.2.1.1.</w:t>
            </w:r>
          </w:p>
        </w:tc>
      </w:tr>
      <w:tr w:rsidR="00C1464D" w:rsidRPr="00E56F53" w:rsidTr="000701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lastRenderedPageBreak/>
              <w:t>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местный бюджет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22 092,7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1 373,1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2 038,6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2 277,9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2 472,8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2 611,1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2 702,3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2 872,3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2 872,3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2 872,3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1464D" w:rsidRPr="00E56F53" w:rsidTr="000701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Мероприятие 2.2.</w:t>
            </w:r>
          </w:p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183 069,1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14 804,8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17 583,1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19 382,1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20 645,8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20 783,6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21 824,9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22 681,6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22 681,6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22 681,6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1.1.3.1.</w:t>
            </w:r>
          </w:p>
          <w:p w:rsidR="00C1464D" w:rsidRPr="00E56F53" w:rsidRDefault="00C1464D" w:rsidP="00070184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1.1.3.2.</w:t>
            </w:r>
          </w:p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2.2.1.1.</w:t>
            </w:r>
          </w:p>
        </w:tc>
      </w:tr>
      <w:tr w:rsidR="00C1464D" w:rsidRPr="00E56F53" w:rsidTr="000701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местный бюджет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183 069,1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14 804,8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17 583,1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19 382,1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20 645,8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20 783,6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21 824,9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22 681,6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22 681,6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22 681,6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C1464D" w:rsidRPr="00E56F53" w:rsidTr="000701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Мероприятие 2.3.</w:t>
            </w:r>
          </w:p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 xml:space="preserve">Мониторинг </w:t>
            </w:r>
            <w:r w:rsidRPr="00E56F53">
              <w:rPr>
                <w:rFonts w:ascii="Liberation Serif" w:hAnsi="Liberation Serif"/>
                <w:sz w:val="26"/>
                <w:szCs w:val="26"/>
              </w:rPr>
              <w:lastRenderedPageBreak/>
              <w:t>просроченной кредиторской задолженности Финансового управления по обязательствам местного бюджета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lastRenderedPageBreak/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2.2.1.1</w:t>
            </w:r>
          </w:p>
        </w:tc>
      </w:tr>
      <w:tr w:rsidR="00C1464D" w:rsidRPr="00E56F53" w:rsidTr="000701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color w:val="000000"/>
                <w:sz w:val="26"/>
                <w:szCs w:val="26"/>
              </w:rPr>
              <w:lastRenderedPageBreak/>
              <w:t>16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местный бюджет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E56F53">
              <w:rPr>
                <w:rFonts w:ascii="Liberation Serif" w:hAnsi="Liberation Serif"/>
                <w:sz w:val="26"/>
                <w:szCs w:val="26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64D" w:rsidRPr="00E56F53" w:rsidRDefault="00C1464D" w:rsidP="000701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C1464D" w:rsidRPr="00E56F53" w:rsidRDefault="00C1464D" w:rsidP="00C1464D">
      <w:pPr>
        <w:rPr>
          <w:rFonts w:ascii="Liberation Serif" w:hAnsi="Liberation Serif"/>
          <w:sz w:val="26"/>
          <w:szCs w:val="26"/>
        </w:rPr>
      </w:pPr>
    </w:p>
    <w:p w:rsidR="00C1464D" w:rsidRDefault="00C1464D">
      <w:pPr>
        <w:spacing w:after="160" w:line="259" w:lineRule="auto"/>
      </w:pPr>
      <w:bookmarkStart w:id="0" w:name="_GoBack"/>
      <w:bookmarkEnd w:id="0"/>
    </w:p>
    <w:p w:rsidR="00326371" w:rsidRDefault="00326371"/>
    <w:sectPr w:rsidR="00326371" w:rsidSect="00C146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0BE"/>
    <w:rsid w:val="00326371"/>
    <w:rsid w:val="007A00BE"/>
    <w:rsid w:val="00C1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2BB9B7-E0BE-4912-A434-969964501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464D"/>
    <w:pPr>
      <w:spacing w:before="100" w:beforeAutospacing="1" w:after="100" w:afterAutospacing="1"/>
    </w:pPr>
  </w:style>
  <w:style w:type="paragraph" w:customStyle="1" w:styleId="ConsPlusCell">
    <w:name w:val="ConsPlusCell"/>
    <w:uiPriority w:val="99"/>
    <w:rsid w:val="00C146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833</Words>
  <Characters>4752</Characters>
  <Application>Microsoft Office Word</Application>
  <DocSecurity>0</DocSecurity>
  <Lines>39</Lines>
  <Paragraphs>11</Paragraphs>
  <ScaleCrop>false</ScaleCrop>
  <Company/>
  <LinksUpToDate>false</LinksUpToDate>
  <CharactersWithSpaces>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2023-04-03T07:08:00Z</dcterms:created>
  <dcterms:modified xsi:type="dcterms:W3CDTF">2023-04-03T07:08:00Z</dcterms:modified>
</cp:coreProperties>
</file>