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1854"/>
        <w:gridCol w:w="428"/>
        <w:gridCol w:w="570"/>
        <w:gridCol w:w="6379"/>
      </w:tblGrid>
      <w:tr w:rsidR="002B3B09" w:rsidRPr="0013051B" w:rsidTr="006A6574">
        <w:trPr>
          <w:trHeight w:val="524"/>
        </w:trPr>
        <w:tc>
          <w:tcPr>
            <w:tcW w:w="9460" w:type="dxa"/>
            <w:gridSpan w:val="5"/>
          </w:tcPr>
          <w:p w:rsidR="002B3B09" w:rsidRPr="0013051B" w:rsidRDefault="002B3B09" w:rsidP="006A657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B3B09" w:rsidRPr="0013051B" w:rsidRDefault="002B3B09" w:rsidP="006A657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B3B09" w:rsidRPr="0013051B" w:rsidRDefault="002B3B09" w:rsidP="006A657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B3B09" w:rsidRPr="0013051B" w:rsidRDefault="002B3B09" w:rsidP="006A657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767E18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1413C9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B3B09" w:rsidRPr="0013051B" w:rsidTr="006A6574">
        <w:trPr>
          <w:trHeight w:val="524"/>
        </w:trPr>
        <w:tc>
          <w:tcPr>
            <w:tcW w:w="284" w:type="dxa"/>
            <w:vAlign w:val="bottom"/>
          </w:tcPr>
          <w:p w:rsidR="002B3B09" w:rsidRPr="0013051B" w:rsidRDefault="002B3B09" w:rsidP="006A657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B3B09" w:rsidRPr="0013051B" w:rsidRDefault="002B3B09" w:rsidP="006A657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2B3B09" w:rsidRPr="0013051B" w:rsidRDefault="002B3B09" w:rsidP="006A657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B3B09" w:rsidRPr="0013051B" w:rsidRDefault="002B3B09" w:rsidP="006A657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B3B09" w:rsidRPr="0013051B" w:rsidRDefault="002B3B09" w:rsidP="006A657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B3B09" w:rsidRPr="0013051B" w:rsidTr="006A6574">
        <w:trPr>
          <w:trHeight w:val="130"/>
        </w:trPr>
        <w:tc>
          <w:tcPr>
            <w:tcW w:w="9460" w:type="dxa"/>
            <w:gridSpan w:val="5"/>
          </w:tcPr>
          <w:p w:rsidR="002B3B09" w:rsidRPr="0013051B" w:rsidRDefault="002B3B09" w:rsidP="006A657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B3B09" w:rsidRPr="0013051B" w:rsidTr="006A6574">
        <w:tc>
          <w:tcPr>
            <w:tcW w:w="9460" w:type="dxa"/>
            <w:gridSpan w:val="5"/>
          </w:tcPr>
          <w:p w:rsidR="002B3B09" w:rsidRPr="0013051B" w:rsidRDefault="002B3B09" w:rsidP="006A657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B3B09" w:rsidRPr="0013051B" w:rsidRDefault="002B3B09" w:rsidP="006A657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B3B09" w:rsidRPr="0013051B" w:rsidRDefault="002B3B09" w:rsidP="006A657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B3B09" w:rsidRPr="0013051B" w:rsidTr="006A6574">
        <w:tc>
          <w:tcPr>
            <w:tcW w:w="9460" w:type="dxa"/>
            <w:gridSpan w:val="5"/>
          </w:tcPr>
          <w:p w:rsidR="002B3B09" w:rsidRPr="0013051B" w:rsidRDefault="002B3B09" w:rsidP="006A657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Порядка расходования субсидии из областного бюджета бюджету городского округа Верхняя Пышма, предоставленной на строительство и реконструкцию зданий муниципальных дошкольных образовательных организаций в рамках федерального проекта «Содействие занятости»</w:t>
            </w:r>
          </w:p>
        </w:tc>
      </w:tr>
      <w:tr w:rsidR="002B3B09" w:rsidRPr="0013051B" w:rsidTr="006A6574">
        <w:tc>
          <w:tcPr>
            <w:tcW w:w="9460" w:type="dxa"/>
            <w:gridSpan w:val="5"/>
          </w:tcPr>
          <w:p w:rsidR="002B3B09" w:rsidRPr="0013051B" w:rsidRDefault="002B3B09" w:rsidP="006A657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B3B09" w:rsidRPr="0013051B" w:rsidRDefault="002B3B09" w:rsidP="006A657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B3B09" w:rsidRPr="00514C68" w:rsidRDefault="002B3B09" w:rsidP="002B3B0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4C68">
        <w:rPr>
          <w:rFonts w:ascii="Liberation Serif" w:hAnsi="Liberation Serif" w:cs="Liberation Serif"/>
          <w:sz w:val="28"/>
          <w:szCs w:val="28"/>
        </w:rPr>
        <w:t>В</w:t>
      </w:r>
      <w:r w:rsidRPr="00514C68"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соответствии со статьей 139</w:t>
      </w:r>
      <w:r w:rsidRPr="00514C68">
        <w:rPr>
          <w:rFonts w:ascii="Liberation Serif" w:hAnsi="Liberation Serif" w:cs="Liberation Serif"/>
          <w:sz w:val="28"/>
          <w:szCs w:val="28"/>
        </w:rPr>
        <w:t xml:space="preserve"> Бюджетн</w:t>
      </w:r>
      <w:r>
        <w:rPr>
          <w:rFonts w:ascii="Liberation Serif" w:hAnsi="Liberation Serif" w:cs="Liberation Serif"/>
          <w:sz w:val="28"/>
          <w:szCs w:val="28"/>
        </w:rPr>
        <w:t>ого</w:t>
      </w:r>
      <w:r w:rsidRPr="00514C68">
        <w:rPr>
          <w:rFonts w:ascii="Liberation Serif" w:hAnsi="Liberation Serif" w:cs="Liberation Serif"/>
          <w:sz w:val="28"/>
          <w:szCs w:val="28"/>
        </w:rPr>
        <w:t xml:space="preserve"> кодекс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514C68">
        <w:rPr>
          <w:rFonts w:ascii="Liberation Serif" w:hAnsi="Liberation Serif" w:cs="Liberation Serif"/>
          <w:sz w:val="28"/>
          <w:szCs w:val="28"/>
        </w:rPr>
        <w:t xml:space="preserve"> Российской Федерации, </w:t>
      </w:r>
      <w:r>
        <w:rPr>
          <w:rFonts w:ascii="Liberation Serif" w:hAnsi="Liberation Serif" w:cs="Liberation Serif"/>
          <w:sz w:val="28"/>
          <w:szCs w:val="28"/>
        </w:rPr>
        <w:t>пунктом 13 части 1</w:t>
      </w:r>
      <w:r w:rsidRPr="004937C9">
        <w:rPr>
          <w:rFonts w:ascii="Liberation Serif" w:hAnsi="Liberation Serif" w:cs="Liberation Serif"/>
          <w:sz w:val="28"/>
          <w:szCs w:val="28"/>
        </w:rPr>
        <w:t xml:space="preserve"> статьи </w:t>
      </w:r>
      <w:r w:rsidRPr="004937C9">
        <w:rPr>
          <w:rFonts w:ascii="Liberation Serif" w:hAnsi="Liberation Serif" w:cs="Liberation Serif"/>
          <w:color w:val="000000"/>
          <w:sz w:val="28"/>
          <w:szCs w:val="28"/>
        </w:rPr>
        <w:t xml:space="preserve">16 </w:t>
      </w:r>
      <w:r w:rsidRPr="004937C9">
        <w:rPr>
          <w:rFonts w:ascii="Liberation Serif" w:hAnsi="Liberation Serif" w:cs="Liberation Serif"/>
          <w:sz w:val="28"/>
          <w:szCs w:val="28"/>
        </w:rPr>
        <w:t xml:space="preserve">Федерального закона </w:t>
      </w:r>
      <w:r>
        <w:rPr>
          <w:rFonts w:ascii="Liberation Serif" w:hAnsi="Liberation Serif" w:cs="Liberation Serif"/>
          <w:sz w:val="28"/>
          <w:szCs w:val="28"/>
        </w:rPr>
        <w:br/>
      </w:r>
      <w:r w:rsidRPr="004937C9">
        <w:rPr>
          <w:rFonts w:ascii="Liberation Serif" w:hAnsi="Liberation Serif" w:cs="Liberation Serif"/>
          <w:sz w:val="28"/>
          <w:szCs w:val="28"/>
        </w:rPr>
        <w:t xml:space="preserve">от </w:t>
      </w:r>
      <w:r>
        <w:rPr>
          <w:rFonts w:ascii="Liberation Serif" w:hAnsi="Liberation Serif" w:cs="Liberation Serif"/>
          <w:sz w:val="28"/>
          <w:szCs w:val="28"/>
        </w:rPr>
        <w:t>0</w:t>
      </w:r>
      <w:r w:rsidRPr="004937C9">
        <w:rPr>
          <w:rFonts w:ascii="Liberation Serif" w:hAnsi="Liberation Serif" w:cs="Liberation Serif"/>
          <w:sz w:val="28"/>
          <w:szCs w:val="28"/>
        </w:rPr>
        <w:t>6 октября 2003 года № 131-ФЗ «Об общих принципах организации местного самоуправления в Российской Федерации»,</w:t>
      </w:r>
      <w:r>
        <w:rPr>
          <w:rFonts w:ascii="Liberation Serif" w:hAnsi="Liberation Serif" w:cs="Liberation Serif"/>
          <w:sz w:val="28"/>
          <w:szCs w:val="28"/>
        </w:rPr>
        <w:t xml:space="preserve"> пунктом 1 статьи 6</w:t>
      </w:r>
      <w:r w:rsidRPr="004937C9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з</w:t>
      </w:r>
      <w:r w:rsidRPr="00514C68">
        <w:rPr>
          <w:rFonts w:ascii="Liberation Serif" w:hAnsi="Liberation Serif" w:cs="Liberation Serif"/>
          <w:sz w:val="28"/>
          <w:szCs w:val="28"/>
        </w:rPr>
        <w:t>акон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514C68">
        <w:rPr>
          <w:rFonts w:ascii="Liberation Serif" w:hAnsi="Liberation Serif" w:cs="Liberation Serif"/>
          <w:sz w:val="28"/>
          <w:szCs w:val="28"/>
        </w:rPr>
        <w:t xml:space="preserve"> Свердловской области от 07 декабря 2022 года № 137-ОЗ «Об областном бюджете на 2023 год и плановый период 2024 и 2025 годов», постановлением Правительства Свердловской области от 24</w:t>
      </w:r>
      <w:r>
        <w:rPr>
          <w:rFonts w:ascii="Liberation Serif" w:hAnsi="Liberation Serif" w:cs="Liberation Serif"/>
          <w:sz w:val="28"/>
          <w:szCs w:val="28"/>
        </w:rPr>
        <w:t xml:space="preserve"> октября </w:t>
      </w:r>
      <w:r w:rsidRPr="00514C68">
        <w:rPr>
          <w:rFonts w:ascii="Liberation Serif" w:hAnsi="Liberation Serif" w:cs="Liberation Serif"/>
          <w:sz w:val="28"/>
          <w:szCs w:val="28"/>
        </w:rPr>
        <w:t>2013</w:t>
      </w:r>
      <w:r>
        <w:rPr>
          <w:rFonts w:ascii="Liberation Serif" w:hAnsi="Liberation Serif" w:cs="Liberation Serif"/>
          <w:sz w:val="28"/>
          <w:szCs w:val="28"/>
        </w:rPr>
        <w:t xml:space="preserve"> года</w:t>
      </w:r>
      <w:r w:rsidRPr="00514C68">
        <w:rPr>
          <w:rFonts w:ascii="Liberation Serif" w:hAnsi="Liberation Serif" w:cs="Liberation Serif"/>
          <w:sz w:val="28"/>
          <w:szCs w:val="28"/>
        </w:rPr>
        <w:t xml:space="preserve"> № 1296-ПП </w:t>
      </w:r>
      <w:r>
        <w:rPr>
          <w:rFonts w:ascii="Liberation Serif" w:hAnsi="Liberation Serif" w:cs="Liberation Serif"/>
          <w:sz w:val="28"/>
          <w:szCs w:val="28"/>
        </w:rPr>
        <w:br/>
      </w:r>
      <w:r w:rsidRPr="00514C68">
        <w:rPr>
          <w:rFonts w:ascii="Liberation Serif" w:hAnsi="Liberation Serif" w:cs="Liberation Serif"/>
          <w:sz w:val="28"/>
          <w:szCs w:val="28"/>
        </w:rPr>
        <w:t xml:space="preserve">«Об утверждении </w:t>
      </w:r>
      <w:r>
        <w:rPr>
          <w:rFonts w:ascii="Liberation Serif" w:hAnsi="Liberation Serif" w:cs="Liberation Serif"/>
          <w:sz w:val="28"/>
          <w:szCs w:val="28"/>
        </w:rPr>
        <w:t>государственной</w:t>
      </w:r>
      <w:r w:rsidRPr="00514C68">
        <w:rPr>
          <w:rFonts w:ascii="Liberation Serif" w:hAnsi="Liberation Serif" w:cs="Liberation Serif"/>
          <w:sz w:val="28"/>
          <w:szCs w:val="28"/>
        </w:rPr>
        <w:t xml:space="preserve"> программы</w:t>
      </w:r>
      <w:r>
        <w:rPr>
          <w:rFonts w:ascii="Liberation Serif" w:hAnsi="Liberation Serif" w:cs="Liberation Serif"/>
          <w:sz w:val="28"/>
          <w:szCs w:val="28"/>
        </w:rPr>
        <w:t xml:space="preserve"> Свердловской области</w:t>
      </w:r>
      <w:r w:rsidRPr="00514C68">
        <w:rPr>
          <w:rFonts w:ascii="Liberation Serif" w:hAnsi="Liberation Serif" w:cs="Liberation Serif"/>
          <w:sz w:val="28"/>
          <w:szCs w:val="28"/>
        </w:rPr>
        <w:t xml:space="preserve"> «Р</w:t>
      </w:r>
      <w:r>
        <w:rPr>
          <w:rFonts w:ascii="Liberation Serif" w:hAnsi="Liberation Serif" w:cs="Liberation Serif"/>
          <w:sz w:val="28"/>
          <w:szCs w:val="28"/>
        </w:rPr>
        <w:t>еализация основных направлений государственно</w:t>
      </w:r>
      <w:r w:rsidRPr="00514C68">
        <w:rPr>
          <w:rFonts w:ascii="Liberation Serif" w:hAnsi="Liberation Serif" w:cs="Liberation Serif"/>
          <w:sz w:val="28"/>
          <w:szCs w:val="28"/>
        </w:rPr>
        <w:t>й по</w:t>
      </w:r>
      <w:r>
        <w:rPr>
          <w:rFonts w:ascii="Liberation Serif" w:hAnsi="Liberation Serif" w:cs="Liberation Serif"/>
          <w:sz w:val="28"/>
          <w:szCs w:val="28"/>
        </w:rPr>
        <w:t xml:space="preserve">литики в строительном комплексе </w:t>
      </w:r>
      <w:r w:rsidRPr="00514C68">
        <w:rPr>
          <w:rFonts w:ascii="Liberation Serif" w:hAnsi="Liberation Serif" w:cs="Liberation Serif"/>
          <w:sz w:val="28"/>
          <w:szCs w:val="28"/>
        </w:rPr>
        <w:t>до 2027 года</w:t>
      </w:r>
      <w:r>
        <w:rPr>
          <w:rFonts w:ascii="Liberation Serif" w:hAnsi="Liberation Serif" w:cs="Liberation Serif"/>
          <w:sz w:val="28"/>
          <w:szCs w:val="28"/>
        </w:rPr>
        <w:t xml:space="preserve">», </w:t>
      </w:r>
      <w:r w:rsidRPr="0060116C">
        <w:rPr>
          <w:rFonts w:ascii="Liberation Serif" w:hAnsi="Liberation Serif" w:cs="Liberation Serif"/>
          <w:sz w:val="28"/>
          <w:szCs w:val="28"/>
        </w:rPr>
        <w:t>соглашением от 15</w:t>
      </w:r>
      <w:r>
        <w:rPr>
          <w:rFonts w:ascii="Liberation Serif" w:hAnsi="Liberation Serif" w:cs="Liberation Serif"/>
          <w:sz w:val="28"/>
          <w:szCs w:val="28"/>
        </w:rPr>
        <w:t xml:space="preserve"> февраля </w:t>
      </w:r>
      <w:r w:rsidRPr="0060116C">
        <w:rPr>
          <w:rFonts w:ascii="Liberation Serif" w:hAnsi="Liberation Serif" w:cs="Liberation Serif"/>
          <w:sz w:val="28"/>
          <w:szCs w:val="28"/>
        </w:rPr>
        <w:t>2023 № 1-23/Д о предоставлении субсидии из областного бюджета бюджету муниципального образования, расположенного на территории Свердловской области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 w:rsidRPr="00F6379F">
        <w:rPr>
          <w:rFonts w:ascii="Liberation Serif" w:hAnsi="Liberation Serif" w:cs="Liberation Serif"/>
          <w:sz w:val="28"/>
          <w:szCs w:val="28"/>
        </w:rPr>
        <w:t xml:space="preserve">в рамках реализации мероприятий муниципальной программы «Реализация основных направлений муниципальной политики в строительном комплексе на территории городского округа Верхняя Пышма до 2027 года», утвержденной постановлением администрации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</w:r>
      <w:r w:rsidRPr="00F6379F">
        <w:rPr>
          <w:rFonts w:ascii="Liberation Serif" w:hAnsi="Liberation Serif" w:cs="Liberation Serif"/>
          <w:sz w:val="28"/>
          <w:szCs w:val="28"/>
        </w:rPr>
        <w:t xml:space="preserve">от 30 сентября 2014 года № 1708, </w:t>
      </w:r>
      <w:r w:rsidRPr="00514C68">
        <w:rPr>
          <w:rFonts w:ascii="Liberation Serif" w:hAnsi="Liberation Serif" w:cs="Liberation Serif"/>
          <w:sz w:val="28"/>
          <w:szCs w:val="28"/>
        </w:rPr>
        <w:t>администрация городского округа Верхняя Пышма</w:t>
      </w:r>
    </w:p>
    <w:p w:rsidR="002B3B09" w:rsidRPr="0013051B" w:rsidRDefault="002B3B09" w:rsidP="002B3B09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2B3B09" w:rsidRPr="00514C68" w:rsidRDefault="002B3B09" w:rsidP="002B3B09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4C68">
        <w:rPr>
          <w:rFonts w:ascii="Liberation Serif" w:hAnsi="Liberation Serif" w:cs="Liberation Serif"/>
          <w:sz w:val="28"/>
          <w:szCs w:val="28"/>
        </w:rPr>
        <w:t xml:space="preserve">Утвердить Порядок расходования </w:t>
      </w:r>
      <w:r>
        <w:rPr>
          <w:rFonts w:ascii="Liberation Serif" w:hAnsi="Liberation Serif" w:cs="Liberation Serif"/>
          <w:sz w:val="28"/>
          <w:szCs w:val="28"/>
        </w:rPr>
        <w:t>средств, поступивших в бюджет</w:t>
      </w:r>
      <w:r w:rsidRPr="00514C68">
        <w:rPr>
          <w:rFonts w:ascii="Liberation Serif" w:hAnsi="Liberation Serif" w:cs="Liberation Serif"/>
          <w:sz w:val="28"/>
          <w:szCs w:val="28"/>
        </w:rPr>
        <w:t xml:space="preserve"> 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 xml:space="preserve"> в форме субсидии из областного бюджета бюджету городского округа Верхняя Пышма, предоставленной</w:t>
      </w:r>
      <w:r w:rsidRPr="00514C68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 w:rsidRPr="00514C68">
        <w:rPr>
          <w:rFonts w:ascii="Liberation Serif" w:hAnsi="Liberation Serif" w:cs="Liberation Serif"/>
          <w:sz w:val="28"/>
          <w:szCs w:val="28"/>
        </w:rPr>
        <w:t>на</w:t>
      </w:r>
      <w:r w:rsidRPr="00514C68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514C68">
        <w:rPr>
          <w:rFonts w:ascii="Liberation Serif" w:hAnsi="Liberation Serif" w:cs="Liberation Serif"/>
          <w:sz w:val="28"/>
          <w:szCs w:val="28"/>
        </w:rPr>
        <w:t>строительство и реконструкцию зданий муниципальных дошкольных образовательных организаций в рамках федерального проекта «Содействие занятости» (прилагается).</w:t>
      </w:r>
    </w:p>
    <w:p w:rsidR="002B3B09" w:rsidRPr="0048260F" w:rsidRDefault="002B3B09" w:rsidP="002B3B09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14C68">
        <w:rPr>
          <w:rFonts w:ascii="Liberation Serif" w:hAnsi="Liberation Serif" w:cs="Liberation Serif"/>
          <w:sz w:val="28"/>
          <w:szCs w:val="28"/>
        </w:rPr>
        <w:t xml:space="preserve">Контроль за исполнением настоящего постановления возложить </w:t>
      </w:r>
      <w:r w:rsidRPr="00514C68">
        <w:rPr>
          <w:rFonts w:ascii="Liberation Serif" w:hAnsi="Liberation Serif" w:cs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 w:rsidRPr="0048260F">
        <w:rPr>
          <w:rFonts w:ascii="Liberation Serif" w:hAnsi="Liberation Serif" w:cs="Liberation Serif"/>
          <w:sz w:val="28"/>
          <w:szCs w:val="28"/>
        </w:rPr>
        <w:t>и развитию территории городского округа Верхняя Пышма Николишина В.Н.</w:t>
      </w:r>
    </w:p>
    <w:p w:rsidR="002B3B09" w:rsidRPr="00514C68" w:rsidRDefault="002B3B09" w:rsidP="002B3B09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514C68">
        <w:rPr>
          <w:rFonts w:ascii="Liberation Serif" w:hAnsi="Liberation Serif" w:cs="Liberation Serif"/>
          <w:sz w:val="28"/>
          <w:szCs w:val="28"/>
        </w:rPr>
        <w:lastRenderedPageBreak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514C68">
        <w:rPr>
          <w:rFonts w:ascii="Liberation Serif" w:hAnsi="Liberation Serif" w:cs="Liberation Serif"/>
          <w:color w:val="000000"/>
          <w:sz w:val="28"/>
          <w:szCs w:val="28"/>
          <w:lang w:val="en-US"/>
        </w:rPr>
        <w:t>www</w:t>
      </w:r>
      <w:r w:rsidRPr="00514C68">
        <w:rPr>
          <w:rFonts w:ascii="Liberation Serif" w:hAnsi="Liberation Serif" w:cs="Liberation Serif"/>
          <w:color w:val="000000"/>
          <w:sz w:val="28"/>
          <w:szCs w:val="28"/>
        </w:rPr>
        <w:t>.верхняяпышма-право.рф), н</w:t>
      </w:r>
      <w:r w:rsidRPr="00514C68">
        <w:rPr>
          <w:rFonts w:ascii="Liberation Serif" w:hAnsi="Liberation Serif" w:cs="Liberation Serif"/>
          <w:sz w:val="28"/>
          <w:szCs w:val="28"/>
        </w:rPr>
        <w:t>а официальном сайте городского округа Верхняя Пышма (https://movp.ru).</w:t>
      </w:r>
      <w:r w:rsidRPr="00514C68">
        <w:rPr>
          <w:rFonts w:ascii="Liberation Serif" w:eastAsia="Calibri" w:hAnsi="Liberation Serif" w:cs="Liberation Serif"/>
          <w:sz w:val="28"/>
          <w:szCs w:val="28"/>
        </w:rPr>
        <w:t xml:space="preserve"> </w:t>
      </w:r>
    </w:p>
    <w:p w:rsidR="002B3B09" w:rsidRDefault="002B3B09" w:rsidP="002B3B09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2B3B09" w:rsidRPr="00514C68" w:rsidRDefault="002B3B09" w:rsidP="002B3B09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4"/>
        <w:gridCol w:w="3364"/>
      </w:tblGrid>
      <w:tr w:rsidR="002B3B09" w:rsidRPr="0013051B" w:rsidTr="006A6574">
        <w:tc>
          <w:tcPr>
            <w:tcW w:w="6237" w:type="dxa"/>
            <w:vAlign w:val="bottom"/>
          </w:tcPr>
          <w:p w:rsidR="002B3B09" w:rsidRPr="0013051B" w:rsidRDefault="002B3B09" w:rsidP="006A6574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2B3B09" w:rsidRPr="0013051B" w:rsidRDefault="002B3B09" w:rsidP="006A657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2B3B09" w:rsidRDefault="002B3B09"/>
    <w:p w:rsidR="002B3B09" w:rsidRDefault="002B3B09">
      <w:pPr>
        <w:spacing w:after="160" w:line="259" w:lineRule="auto"/>
      </w:pPr>
      <w:r>
        <w:br w:type="page"/>
      </w:r>
    </w:p>
    <w:p w:rsidR="002B3B09" w:rsidRPr="002B3B09" w:rsidRDefault="002B3B09" w:rsidP="002B3B09">
      <w:pPr>
        <w:ind w:left="4962"/>
        <w:rPr>
          <w:rFonts w:ascii="Liberation Serif" w:hAnsi="Liberation Serif"/>
          <w:sz w:val="28"/>
          <w:szCs w:val="28"/>
        </w:rPr>
      </w:pPr>
      <w:r w:rsidRPr="002B3B09">
        <w:rPr>
          <w:rFonts w:ascii="Liberation Serif" w:hAnsi="Liberation Serif"/>
          <w:sz w:val="28"/>
          <w:szCs w:val="28"/>
        </w:rPr>
        <w:lastRenderedPageBreak/>
        <w:t>УТВЕРЖДЕН</w:t>
      </w:r>
    </w:p>
    <w:p w:rsidR="002B3B09" w:rsidRPr="002B3B09" w:rsidRDefault="002B3B09" w:rsidP="002B3B09">
      <w:pPr>
        <w:ind w:left="4962"/>
        <w:rPr>
          <w:rFonts w:ascii="Liberation Serif" w:hAnsi="Liberation Serif"/>
          <w:sz w:val="28"/>
          <w:szCs w:val="28"/>
        </w:rPr>
      </w:pPr>
      <w:r w:rsidRPr="002B3B09">
        <w:rPr>
          <w:rFonts w:ascii="Liberation Serif" w:hAnsi="Liberation Serif"/>
          <w:sz w:val="28"/>
          <w:szCs w:val="28"/>
        </w:rPr>
        <w:t>постановлением администрации</w:t>
      </w:r>
    </w:p>
    <w:p w:rsidR="002B3B09" w:rsidRPr="002B3B09" w:rsidRDefault="002B3B09" w:rsidP="002B3B09">
      <w:pPr>
        <w:ind w:left="4962"/>
        <w:rPr>
          <w:rFonts w:ascii="Liberation Serif" w:hAnsi="Liberation Serif"/>
          <w:sz w:val="28"/>
          <w:szCs w:val="28"/>
        </w:rPr>
      </w:pPr>
      <w:r w:rsidRPr="002B3B09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2B3B09" w:rsidRPr="003C063F" w:rsidRDefault="002B3B09" w:rsidP="002B3B09">
      <w:pPr>
        <w:ind w:left="496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____________№_______</w:t>
      </w:r>
      <w:r w:rsidRPr="002B3B09">
        <w:rPr>
          <w:rFonts w:ascii="Liberation Serif" w:hAnsi="Liberation Serif"/>
          <w:sz w:val="28"/>
          <w:szCs w:val="28"/>
        </w:rPr>
        <w:t xml:space="preserve"> </w:t>
      </w:r>
      <w:r w:rsidRPr="002B3B09">
        <w:rPr>
          <w:rFonts w:ascii="Liberation Serif" w:hAnsi="Liberation Serif"/>
          <w:sz w:val="28"/>
          <w:szCs w:val="28"/>
        </w:rPr>
        <w:cr/>
      </w:r>
    </w:p>
    <w:p w:rsidR="002B3B09" w:rsidRPr="003C063F" w:rsidRDefault="002B3B09" w:rsidP="002B3B09">
      <w:pPr>
        <w:jc w:val="center"/>
        <w:rPr>
          <w:rFonts w:ascii="Liberation Serif" w:hAnsi="Liberation Serif"/>
          <w:sz w:val="28"/>
          <w:szCs w:val="28"/>
        </w:rPr>
      </w:pPr>
      <w:bookmarkStart w:id="0" w:name="_GoBack"/>
      <w:bookmarkEnd w:id="0"/>
    </w:p>
    <w:p w:rsidR="002B3B09" w:rsidRPr="00C71AE4" w:rsidRDefault="002B3B09" w:rsidP="002B3B09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71AE4">
        <w:rPr>
          <w:rFonts w:ascii="Liberation Serif" w:hAnsi="Liberation Serif" w:cs="Liberation Serif"/>
          <w:b/>
          <w:sz w:val="28"/>
          <w:szCs w:val="28"/>
        </w:rPr>
        <w:t>ПОРЯДОК</w:t>
      </w:r>
    </w:p>
    <w:p w:rsidR="002B3B09" w:rsidRPr="00C71AE4" w:rsidRDefault="002B3B09" w:rsidP="002B3B09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71AE4">
        <w:rPr>
          <w:rFonts w:ascii="Liberation Serif" w:hAnsi="Liberation Serif" w:cs="Liberation Serif"/>
          <w:b/>
          <w:sz w:val="28"/>
          <w:szCs w:val="28"/>
        </w:rPr>
        <w:t>расходования субсидии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C71AE4">
        <w:rPr>
          <w:rFonts w:ascii="Liberation Serif" w:hAnsi="Liberation Serif" w:cs="Liberation Serif"/>
          <w:b/>
          <w:sz w:val="28"/>
          <w:szCs w:val="28"/>
        </w:rPr>
        <w:t>из областного бюджета бюджету городского округа Верхняя Пышма</w:t>
      </w:r>
      <w:r>
        <w:rPr>
          <w:rFonts w:ascii="Liberation Serif" w:hAnsi="Liberation Serif" w:cs="Liberation Serif"/>
          <w:b/>
          <w:sz w:val="28"/>
          <w:szCs w:val="28"/>
        </w:rPr>
        <w:t>, предоставленной</w:t>
      </w:r>
      <w:r w:rsidRPr="00C71AE4">
        <w:rPr>
          <w:rFonts w:ascii="Liberation Serif" w:hAnsi="Liberation Serif" w:cs="Liberation Serif"/>
          <w:b/>
          <w:sz w:val="28"/>
          <w:szCs w:val="28"/>
        </w:rPr>
        <w:t xml:space="preserve"> на строительство и реконструкцию зданий муниципальных дошкольных образовательных организаций в рамках федерального проекта «Содействие занятости»</w:t>
      </w:r>
    </w:p>
    <w:p w:rsidR="002B3B09" w:rsidRPr="00A64466" w:rsidRDefault="002B3B09" w:rsidP="002B3B0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 </w:t>
      </w:r>
      <w:r w:rsidRPr="00A64466">
        <w:rPr>
          <w:rFonts w:ascii="Liberation Serif" w:hAnsi="Liberation Serif" w:cs="Liberation Serif"/>
          <w:sz w:val="28"/>
          <w:szCs w:val="28"/>
        </w:rPr>
        <w:t>Настоящий Порядок определяет условия расходования средств, поступивших в бюджет городского округа Верхняя Пышма в форме субсидии из областного бюджета бюджету городского округа Верхняя Пышма, предоставленной на строительство и реконструкцию зданий муниципальных дошкольных образовательных организаций в рамках федерального проекта «Содействие занятости» (далее – Субсидия).</w:t>
      </w:r>
    </w:p>
    <w:p w:rsidR="002B3B09" w:rsidRPr="00A64466" w:rsidRDefault="002B3B09" w:rsidP="002B3B0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71AE4">
        <w:rPr>
          <w:rFonts w:ascii="Liberation Serif" w:hAnsi="Liberation Serif" w:cs="Liberation Serif"/>
          <w:sz w:val="28"/>
          <w:szCs w:val="28"/>
        </w:rPr>
        <w:t>2. Настоящий Порядок разработан в соответствии</w:t>
      </w:r>
      <w:r>
        <w:rPr>
          <w:rFonts w:ascii="Liberation Serif" w:hAnsi="Liberation Serif" w:cs="Liberation Serif"/>
          <w:sz w:val="28"/>
          <w:szCs w:val="28"/>
        </w:rPr>
        <w:t xml:space="preserve"> со</w:t>
      </w:r>
      <w:r w:rsidRPr="00C71AE4">
        <w:rPr>
          <w:rFonts w:ascii="Liberation Serif" w:hAnsi="Liberation Serif" w:cs="Liberation Serif"/>
          <w:sz w:val="28"/>
          <w:szCs w:val="28"/>
        </w:rPr>
        <w:t xml:space="preserve"> </w:t>
      </w:r>
      <w:r w:rsidRPr="00A64466">
        <w:rPr>
          <w:rFonts w:ascii="Liberation Serif" w:hAnsi="Liberation Serif" w:cs="Liberation Serif"/>
          <w:sz w:val="28"/>
          <w:szCs w:val="28"/>
        </w:rPr>
        <w:t>с</w:t>
      </w:r>
      <w:r w:rsidRPr="003B38C7">
        <w:rPr>
          <w:rFonts w:ascii="Liberation Serif" w:hAnsi="Liberation Serif" w:cs="Liberation Serif"/>
          <w:sz w:val="28"/>
          <w:szCs w:val="28"/>
        </w:rPr>
        <w:t>тать</w:t>
      </w:r>
      <w:r>
        <w:rPr>
          <w:rFonts w:ascii="Liberation Serif" w:hAnsi="Liberation Serif" w:cs="Liberation Serif"/>
          <w:sz w:val="28"/>
          <w:szCs w:val="28"/>
        </w:rPr>
        <w:t>ей</w:t>
      </w:r>
      <w:r w:rsidRPr="003B38C7">
        <w:rPr>
          <w:rFonts w:ascii="Liberation Serif" w:hAnsi="Liberation Serif" w:cs="Liberation Serif"/>
          <w:sz w:val="28"/>
          <w:szCs w:val="28"/>
        </w:rPr>
        <w:t xml:space="preserve"> 139 Бюджетного кодекса Российской Федерации, пунктом 13</w:t>
      </w:r>
      <w:r>
        <w:rPr>
          <w:rFonts w:ascii="Liberation Serif" w:hAnsi="Liberation Serif" w:cs="Liberation Serif"/>
          <w:sz w:val="28"/>
          <w:szCs w:val="28"/>
        </w:rPr>
        <w:t xml:space="preserve"> части 1</w:t>
      </w:r>
      <w:r w:rsidRPr="003B38C7">
        <w:rPr>
          <w:rFonts w:ascii="Liberation Serif" w:hAnsi="Liberation Serif" w:cs="Liberation Serif"/>
          <w:sz w:val="28"/>
          <w:szCs w:val="28"/>
        </w:rPr>
        <w:t xml:space="preserve"> статьи </w:t>
      </w:r>
      <w:r w:rsidRPr="003B38C7">
        <w:rPr>
          <w:rFonts w:ascii="Liberation Serif" w:hAnsi="Liberation Serif" w:cs="Liberation Serif"/>
          <w:color w:val="000000"/>
          <w:sz w:val="28"/>
          <w:szCs w:val="28"/>
        </w:rPr>
        <w:t xml:space="preserve">16 </w:t>
      </w:r>
      <w:r w:rsidRPr="003B38C7">
        <w:rPr>
          <w:rFonts w:ascii="Liberation Serif" w:hAnsi="Liberation Serif" w:cs="Liberation Serif"/>
          <w:sz w:val="28"/>
          <w:szCs w:val="28"/>
        </w:rPr>
        <w:t xml:space="preserve">Федерального закона от 6 октября 2003 года № 131-ФЗ </w:t>
      </w:r>
      <w:r>
        <w:rPr>
          <w:rFonts w:ascii="Liberation Serif" w:hAnsi="Liberation Serif" w:cs="Liberation Serif"/>
          <w:sz w:val="28"/>
          <w:szCs w:val="28"/>
        </w:rPr>
        <w:br/>
      </w:r>
      <w:r w:rsidRPr="003B38C7">
        <w:rPr>
          <w:rFonts w:ascii="Liberation Serif" w:hAnsi="Liberation Serif" w:cs="Liberation Serif"/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>
        <w:rPr>
          <w:rFonts w:ascii="Liberation Serif" w:hAnsi="Liberation Serif" w:cs="Liberation Serif"/>
          <w:sz w:val="28"/>
          <w:szCs w:val="28"/>
        </w:rPr>
        <w:t>пунктом 1 статьи 6 з</w:t>
      </w:r>
      <w:r w:rsidRPr="003B38C7">
        <w:rPr>
          <w:rFonts w:ascii="Liberation Serif" w:hAnsi="Liberation Serif" w:cs="Liberation Serif"/>
          <w:sz w:val="28"/>
          <w:szCs w:val="28"/>
        </w:rPr>
        <w:t>акон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3B38C7">
        <w:rPr>
          <w:rFonts w:ascii="Liberation Serif" w:hAnsi="Liberation Serif" w:cs="Liberation Serif"/>
          <w:sz w:val="28"/>
          <w:szCs w:val="28"/>
        </w:rPr>
        <w:t xml:space="preserve"> Свердловской области </w:t>
      </w:r>
      <w:r>
        <w:rPr>
          <w:rFonts w:ascii="Liberation Serif" w:hAnsi="Liberation Serif" w:cs="Liberation Serif"/>
          <w:sz w:val="28"/>
          <w:szCs w:val="28"/>
        </w:rPr>
        <w:br/>
      </w:r>
      <w:r w:rsidRPr="003B38C7">
        <w:rPr>
          <w:rFonts w:ascii="Liberation Serif" w:hAnsi="Liberation Serif" w:cs="Liberation Serif"/>
          <w:sz w:val="28"/>
          <w:szCs w:val="28"/>
        </w:rPr>
        <w:t>от 07 декабря 2022 года № 137-ОЗ «Об областном бюджете на 2023 год и плановый период 2024 и 2025 годов», постановлением Правительства Свердловской области от 24</w:t>
      </w:r>
      <w:r>
        <w:rPr>
          <w:rFonts w:ascii="Liberation Serif" w:hAnsi="Liberation Serif" w:cs="Liberation Serif"/>
          <w:sz w:val="28"/>
          <w:szCs w:val="28"/>
        </w:rPr>
        <w:t xml:space="preserve"> октября </w:t>
      </w:r>
      <w:r w:rsidRPr="003B38C7">
        <w:rPr>
          <w:rFonts w:ascii="Liberation Serif" w:hAnsi="Liberation Serif" w:cs="Liberation Serif"/>
          <w:sz w:val="28"/>
          <w:szCs w:val="28"/>
        </w:rPr>
        <w:t xml:space="preserve">2013 </w:t>
      </w:r>
      <w:r>
        <w:rPr>
          <w:rFonts w:ascii="Liberation Serif" w:hAnsi="Liberation Serif" w:cs="Liberation Serif"/>
          <w:sz w:val="28"/>
          <w:szCs w:val="28"/>
        </w:rPr>
        <w:t xml:space="preserve">года </w:t>
      </w:r>
      <w:r w:rsidRPr="003B38C7">
        <w:rPr>
          <w:rFonts w:ascii="Liberation Serif" w:hAnsi="Liberation Serif" w:cs="Liberation Serif"/>
          <w:sz w:val="28"/>
          <w:szCs w:val="28"/>
        </w:rPr>
        <w:t>№ 1296-ПП «Об утверждении государственной программы Свердловской области «Реализация основных направлений государственной политики в строительном комплексе до 2027 года</w:t>
      </w:r>
      <w:r>
        <w:rPr>
          <w:rFonts w:ascii="Liberation Serif" w:hAnsi="Liberation Serif" w:cs="Liberation Serif"/>
          <w:sz w:val="28"/>
          <w:szCs w:val="28"/>
        </w:rPr>
        <w:t xml:space="preserve">», </w:t>
      </w:r>
      <w:r w:rsidRPr="00A64466">
        <w:rPr>
          <w:rFonts w:ascii="Liberation Serif" w:hAnsi="Liberation Serif" w:cs="Liberation Serif"/>
          <w:sz w:val="28"/>
          <w:szCs w:val="28"/>
        </w:rPr>
        <w:t>соглашением от 15</w:t>
      </w:r>
      <w:r>
        <w:rPr>
          <w:rFonts w:ascii="Liberation Serif" w:hAnsi="Liberation Serif" w:cs="Liberation Serif"/>
          <w:sz w:val="28"/>
          <w:szCs w:val="28"/>
        </w:rPr>
        <w:t xml:space="preserve"> февраля </w:t>
      </w:r>
      <w:r w:rsidRPr="00A64466">
        <w:rPr>
          <w:rFonts w:ascii="Liberation Serif" w:hAnsi="Liberation Serif" w:cs="Liberation Serif"/>
          <w:sz w:val="28"/>
          <w:szCs w:val="28"/>
        </w:rPr>
        <w:t>2023 № 1-23/Д о предоставлении субсидии из областного бюджета бюджету муниципального образования, расположенного на территории Свердловской области, для софинансирования строительства и реконструкции зданий муниципальных дошкольных образовательных организаций в рамках федерального проекта «Содействие занятости»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A64466">
        <w:rPr>
          <w:rFonts w:ascii="Liberation Serif" w:hAnsi="Liberation Serif" w:cs="Liberation Serif"/>
          <w:sz w:val="28"/>
          <w:szCs w:val="28"/>
        </w:rPr>
        <w:t>(далее – Соглашение).</w:t>
      </w:r>
    </w:p>
    <w:p w:rsidR="002B3B09" w:rsidRPr="00C71AE4" w:rsidRDefault="002B3B09" w:rsidP="002B3B0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71AE4">
        <w:rPr>
          <w:rFonts w:ascii="Liberation Serif" w:hAnsi="Liberation Serif" w:cs="Liberation Serif"/>
          <w:sz w:val="28"/>
          <w:szCs w:val="28"/>
        </w:rPr>
        <w:t xml:space="preserve">3. Субсидия предоставляется на софинансирование мероприятий </w:t>
      </w:r>
      <w:r>
        <w:rPr>
          <w:rFonts w:ascii="Liberation Serif" w:hAnsi="Liberation Serif" w:cs="Liberation Serif"/>
          <w:sz w:val="28"/>
          <w:szCs w:val="28"/>
        </w:rPr>
        <w:br/>
      </w:r>
      <w:r w:rsidRPr="00C71AE4">
        <w:rPr>
          <w:rFonts w:ascii="Liberation Serif" w:hAnsi="Liberation Serif" w:cs="Liberation Serif"/>
          <w:sz w:val="28"/>
          <w:szCs w:val="28"/>
        </w:rPr>
        <w:t xml:space="preserve">в рамках муниципальной программы «Реализация основных направлений муниципальной политики в строительном комплексе на территории городского округа Верхняя Пышма до 2027 года», утвержденной постановлением </w:t>
      </w:r>
      <w:r>
        <w:rPr>
          <w:rFonts w:ascii="Liberation Serif" w:hAnsi="Liberation Serif" w:cs="Liberation Serif"/>
          <w:sz w:val="28"/>
          <w:szCs w:val="28"/>
        </w:rPr>
        <w:t xml:space="preserve">администрации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30 сентября </w:t>
      </w:r>
      <w:r w:rsidRPr="00C71AE4">
        <w:rPr>
          <w:rFonts w:ascii="Liberation Serif" w:hAnsi="Liberation Serif" w:cs="Liberation Serif"/>
          <w:sz w:val="28"/>
          <w:szCs w:val="28"/>
        </w:rPr>
        <w:t>201</w:t>
      </w:r>
      <w:r>
        <w:rPr>
          <w:rFonts w:ascii="Liberation Serif" w:hAnsi="Liberation Serif" w:cs="Liberation Serif"/>
          <w:sz w:val="28"/>
          <w:szCs w:val="28"/>
        </w:rPr>
        <w:t>4 года</w:t>
      </w:r>
      <w:r w:rsidRPr="00C71AE4">
        <w:rPr>
          <w:rFonts w:ascii="Liberation Serif" w:hAnsi="Liberation Serif" w:cs="Liberation Serif"/>
          <w:sz w:val="28"/>
          <w:szCs w:val="28"/>
        </w:rPr>
        <w:t xml:space="preserve"> № 1</w:t>
      </w:r>
      <w:r>
        <w:rPr>
          <w:rFonts w:ascii="Liberation Serif" w:hAnsi="Liberation Serif" w:cs="Liberation Serif"/>
          <w:sz w:val="28"/>
          <w:szCs w:val="28"/>
        </w:rPr>
        <w:t>708,</w:t>
      </w:r>
      <w:r w:rsidRPr="000065DC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0065DC">
        <w:rPr>
          <w:rFonts w:ascii="Liberation Serif" w:hAnsi="Liberation Serif" w:cs="Liberation Serif"/>
          <w:sz w:val="28"/>
          <w:szCs w:val="28"/>
        </w:rPr>
        <w:t>на строительство и реконструкцию зданий муниципальных дошкольных образовательных организаций в рамках федерального проекта «Содействие занято</w:t>
      </w:r>
      <w:r>
        <w:rPr>
          <w:rFonts w:ascii="Liberation Serif" w:hAnsi="Liberation Serif" w:cs="Liberation Serif"/>
          <w:sz w:val="28"/>
          <w:szCs w:val="28"/>
        </w:rPr>
        <w:t>сти</w:t>
      </w:r>
      <w:r w:rsidRPr="000065DC">
        <w:rPr>
          <w:rFonts w:ascii="Liberation Serif" w:hAnsi="Liberation Serif" w:cs="Liberation Serif"/>
          <w:sz w:val="28"/>
          <w:szCs w:val="28"/>
        </w:rPr>
        <w:t>».</w:t>
      </w:r>
    </w:p>
    <w:p w:rsidR="002B3B09" w:rsidRPr="00A64466" w:rsidRDefault="002B3B09" w:rsidP="002B3B0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71AE4">
        <w:rPr>
          <w:rFonts w:ascii="Liberation Serif" w:hAnsi="Liberation Serif" w:cs="Liberation Serif"/>
          <w:sz w:val="28"/>
          <w:szCs w:val="28"/>
        </w:rPr>
        <w:t xml:space="preserve">4. </w:t>
      </w:r>
      <w:r w:rsidRPr="00A64466">
        <w:rPr>
          <w:rFonts w:ascii="Liberation Serif" w:hAnsi="Liberation Serif" w:cs="Liberation Serif"/>
          <w:sz w:val="28"/>
          <w:szCs w:val="28"/>
        </w:rPr>
        <w:t xml:space="preserve">Главным администратором доходов и главным распорядителем бюджетных средств городского округа Верхняя Пышма является администрация городского округа Верхняя Пышма (далее – Администрация). Администратором доходов и получателем бюджетных средств городского округа Верхняя Пышма </w:t>
      </w:r>
      <w:r w:rsidRPr="00A64466">
        <w:rPr>
          <w:rFonts w:ascii="Liberation Serif" w:hAnsi="Liberation Serif" w:cs="Liberation Serif"/>
          <w:sz w:val="28"/>
          <w:szCs w:val="28"/>
        </w:rPr>
        <w:lastRenderedPageBreak/>
        <w:t>является муниципальное казенное учреждение «Управление капитального строительства городского округа Верхняя Пышма» (далее – Учреждение).</w:t>
      </w:r>
    </w:p>
    <w:p w:rsidR="002B3B09" w:rsidRPr="00A64466" w:rsidRDefault="002B3B09" w:rsidP="002B3B0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5. </w:t>
      </w:r>
      <w:r w:rsidRPr="00A64466">
        <w:rPr>
          <w:rFonts w:ascii="Liberation Serif" w:hAnsi="Liberation Serif" w:cs="Liberation Serif"/>
          <w:sz w:val="28"/>
          <w:szCs w:val="28"/>
        </w:rPr>
        <w:t>Субсидия подлежит зачислению в доход У</w:t>
      </w:r>
      <w:r>
        <w:rPr>
          <w:rFonts w:ascii="Liberation Serif" w:hAnsi="Liberation Serif" w:cs="Liberation Serif"/>
          <w:sz w:val="28"/>
          <w:szCs w:val="28"/>
        </w:rPr>
        <w:t>чреждения</w:t>
      </w:r>
      <w:r w:rsidRPr="00A64466">
        <w:rPr>
          <w:rFonts w:ascii="Liberation Serif" w:hAnsi="Liberation Serif" w:cs="Liberation Serif"/>
          <w:sz w:val="28"/>
          <w:szCs w:val="28"/>
        </w:rPr>
        <w:t xml:space="preserve"> по коду доходов 90120220077040000150 и расходованию по разделу 07 «Образование», подраздел 01 «Дошкольное образование», целевой статье 061P2</w:t>
      </w:r>
      <w:r>
        <w:rPr>
          <w:rFonts w:ascii="Liberation Serif" w:hAnsi="Liberation Serif" w:cs="Liberation Serif"/>
          <w:sz w:val="28"/>
          <w:szCs w:val="28"/>
        </w:rPr>
        <w:t>45Б00</w:t>
      </w:r>
      <w:r w:rsidRPr="00A64466">
        <w:rPr>
          <w:rFonts w:ascii="Liberation Serif" w:hAnsi="Liberation Serif" w:cs="Liberation Serif"/>
          <w:sz w:val="28"/>
          <w:szCs w:val="28"/>
        </w:rPr>
        <w:t xml:space="preserve"> «Строительство и реконструкция зданий муниципальных дошкольных образовательных организаций в рамках федерального проекта «Содействие занятости»», вид расходов 414 «Бюджетные инвестиции в объекты капитального строительства государственной (муниципальной) собственности».</w:t>
      </w:r>
    </w:p>
    <w:p w:rsidR="002B3B09" w:rsidRPr="00A64466" w:rsidRDefault="002B3B09" w:rsidP="002B3B0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71AE4">
        <w:rPr>
          <w:rFonts w:ascii="Liberation Serif" w:hAnsi="Liberation Serif" w:cs="Liberation Serif"/>
          <w:sz w:val="28"/>
          <w:szCs w:val="28"/>
        </w:rPr>
        <w:t xml:space="preserve">6. </w:t>
      </w:r>
      <w:r w:rsidRPr="00A64466">
        <w:rPr>
          <w:rFonts w:ascii="Liberation Serif" w:hAnsi="Liberation Serif" w:cs="Liberation Serif"/>
          <w:sz w:val="28"/>
          <w:szCs w:val="28"/>
        </w:rPr>
        <w:t>Направления и объемы расходования Субсидии определяются Администрацией в пределах утвержденных бюджетных ассигнований и включаются в бюджетную смету Учреждения.</w:t>
      </w:r>
    </w:p>
    <w:p w:rsidR="002B3B09" w:rsidRPr="00A64466" w:rsidRDefault="002B3B09" w:rsidP="002B3B0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64466">
        <w:rPr>
          <w:rFonts w:ascii="Liberation Serif" w:hAnsi="Liberation Serif" w:cs="Liberation Serif"/>
          <w:sz w:val="28"/>
          <w:szCs w:val="28"/>
        </w:rPr>
        <w:t xml:space="preserve">Учреждение заключает муниципальные контракты на строительство </w:t>
      </w:r>
      <w:r>
        <w:rPr>
          <w:rFonts w:ascii="Liberation Serif" w:hAnsi="Liberation Serif" w:cs="Liberation Serif"/>
          <w:sz w:val="28"/>
          <w:szCs w:val="28"/>
        </w:rPr>
        <w:br/>
      </w:r>
      <w:r w:rsidRPr="00A64466">
        <w:rPr>
          <w:rFonts w:ascii="Liberation Serif" w:hAnsi="Liberation Serif" w:cs="Liberation Serif"/>
          <w:sz w:val="28"/>
          <w:szCs w:val="28"/>
        </w:rPr>
        <w:t xml:space="preserve">и реконструкцию зданий муниципальных дошкольных </w:t>
      </w:r>
      <w:r>
        <w:rPr>
          <w:rFonts w:ascii="Liberation Serif" w:hAnsi="Liberation Serif" w:cs="Liberation Serif"/>
          <w:sz w:val="28"/>
          <w:szCs w:val="28"/>
        </w:rPr>
        <w:br/>
      </w:r>
      <w:r w:rsidRPr="00A64466">
        <w:rPr>
          <w:rFonts w:ascii="Liberation Serif" w:hAnsi="Liberation Serif" w:cs="Liberation Serif"/>
          <w:sz w:val="28"/>
          <w:szCs w:val="28"/>
        </w:rPr>
        <w:t xml:space="preserve">образовательных организаций в соответствии с Федеральным законом </w:t>
      </w:r>
      <w:r>
        <w:rPr>
          <w:rFonts w:ascii="Liberation Serif" w:hAnsi="Liberation Serif" w:cs="Liberation Serif"/>
          <w:sz w:val="28"/>
          <w:szCs w:val="28"/>
        </w:rPr>
        <w:br/>
      </w:r>
      <w:r w:rsidRPr="00A64466">
        <w:rPr>
          <w:rFonts w:ascii="Liberation Serif" w:hAnsi="Liberation Serif" w:cs="Liberation Serif"/>
          <w:sz w:val="28"/>
          <w:szCs w:val="28"/>
        </w:rPr>
        <w:t xml:space="preserve">от </w:t>
      </w:r>
      <w:r>
        <w:rPr>
          <w:rFonts w:ascii="Liberation Serif" w:hAnsi="Liberation Serif" w:cs="Liberation Serif"/>
          <w:sz w:val="28"/>
          <w:szCs w:val="28"/>
        </w:rPr>
        <w:t>0</w:t>
      </w:r>
      <w:r w:rsidRPr="00A64466">
        <w:rPr>
          <w:rFonts w:ascii="Liberation Serif" w:hAnsi="Liberation Serif" w:cs="Liberation Serif"/>
          <w:sz w:val="28"/>
          <w:szCs w:val="28"/>
        </w:rPr>
        <w:t>5</w:t>
      </w:r>
      <w:r>
        <w:rPr>
          <w:rFonts w:ascii="Liberation Serif" w:hAnsi="Liberation Serif" w:cs="Liberation Serif"/>
          <w:sz w:val="28"/>
          <w:szCs w:val="28"/>
        </w:rPr>
        <w:t xml:space="preserve"> апреля </w:t>
      </w:r>
      <w:r w:rsidRPr="00A64466">
        <w:rPr>
          <w:rFonts w:ascii="Liberation Serif" w:hAnsi="Liberation Serif" w:cs="Liberation Serif"/>
          <w:sz w:val="28"/>
          <w:szCs w:val="28"/>
        </w:rPr>
        <w:t xml:space="preserve">2013 </w:t>
      </w:r>
      <w:r>
        <w:rPr>
          <w:rFonts w:ascii="Liberation Serif" w:hAnsi="Liberation Serif" w:cs="Liberation Serif"/>
          <w:sz w:val="28"/>
          <w:szCs w:val="28"/>
        </w:rPr>
        <w:t xml:space="preserve">года </w:t>
      </w:r>
      <w:r w:rsidRPr="00A64466">
        <w:rPr>
          <w:rFonts w:ascii="Liberation Serif" w:hAnsi="Liberation Serif" w:cs="Liberation Serif"/>
          <w:sz w:val="28"/>
          <w:szCs w:val="28"/>
        </w:rPr>
        <w:t>№ 44-ФЗ «О контрактной системе в сфере закупок товаров, работ, услуг для обеспечения государственных и муниципальных нужд».</w:t>
      </w:r>
    </w:p>
    <w:p w:rsidR="002B3B09" w:rsidRPr="00A64466" w:rsidRDefault="002B3B09" w:rsidP="002B3B0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64466">
        <w:rPr>
          <w:rFonts w:ascii="Liberation Serif" w:hAnsi="Liberation Serif" w:cs="Liberation Serif"/>
          <w:sz w:val="28"/>
          <w:szCs w:val="28"/>
        </w:rPr>
        <w:t>7. Учреждение обеспечивает достижение значений показателей результативности использования Субсидии, установленных в соответствии с пунктом 4.3.2 Соглашения.</w:t>
      </w:r>
    </w:p>
    <w:p w:rsidR="002B3B09" w:rsidRPr="00A64466" w:rsidRDefault="002B3B09" w:rsidP="002B3B0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64466">
        <w:rPr>
          <w:rFonts w:ascii="Liberation Serif" w:hAnsi="Liberation Serif" w:cs="Liberation Serif"/>
          <w:sz w:val="28"/>
          <w:szCs w:val="28"/>
        </w:rPr>
        <w:t>8. Учреждение обеспечивает своевременное представление в Министерство строительства и развития инфраструктуры Свердловской области:</w:t>
      </w:r>
    </w:p>
    <w:p w:rsidR="002B3B09" w:rsidRPr="00A64466" w:rsidRDefault="002B3B09" w:rsidP="002B3B0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64466">
        <w:rPr>
          <w:rFonts w:ascii="Liberation Serif" w:hAnsi="Liberation Serif" w:cs="Liberation Serif"/>
          <w:sz w:val="28"/>
          <w:szCs w:val="28"/>
        </w:rPr>
        <w:t>8.1. Единым комплектом не позднее 5 числа месяца, следующего за месяцем, в котором была получена Субсидия отчетов о (об), по формам, установленным в Соглашении:</w:t>
      </w:r>
    </w:p>
    <w:p w:rsidR="002B3B09" w:rsidRPr="00A64466" w:rsidRDefault="002B3B09" w:rsidP="002B3B0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64466">
        <w:rPr>
          <w:rFonts w:ascii="Liberation Serif" w:hAnsi="Liberation Serif" w:cs="Liberation Serif"/>
          <w:sz w:val="28"/>
          <w:szCs w:val="28"/>
        </w:rPr>
        <w:t>1) расходах бюджета муниципального образования городской округ Верхняя Пышма, в целях софинансирования которых предоставляется Субсидия. Отчет предоставляется с заверенными в установленном порядке копиями платежных поручений в разрезе всех уровней бюджетов;</w:t>
      </w:r>
    </w:p>
    <w:p w:rsidR="002B3B09" w:rsidRPr="00A64466" w:rsidRDefault="002B3B09" w:rsidP="002B3B0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64466">
        <w:rPr>
          <w:rFonts w:ascii="Liberation Serif" w:hAnsi="Liberation Serif" w:cs="Liberation Serif"/>
          <w:sz w:val="28"/>
          <w:szCs w:val="28"/>
        </w:rPr>
        <w:t>2) ходе строительства (реконструкции) объекта:</w:t>
      </w:r>
    </w:p>
    <w:p w:rsidR="002B3B09" w:rsidRPr="00A64466" w:rsidRDefault="002B3B09" w:rsidP="002B3B0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64466">
        <w:rPr>
          <w:rFonts w:ascii="Liberation Serif" w:hAnsi="Liberation Serif" w:cs="Liberation Serif"/>
          <w:sz w:val="28"/>
          <w:szCs w:val="28"/>
        </w:rPr>
        <w:t>с еженедельной актуализацией (до четверга (включительно) отчетной недели с указанием информации по состоянию на среду отчетной недели) информации на сервисе в информационно-телекоммуникационной сети Интернет;</w:t>
      </w:r>
    </w:p>
    <w:p w:rsidR="002B3B09" w:rsidRPr="00A64466" w:rsidRDefault="002B3B09" w:rsidP="002B3B0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64466">
        <w:rPr>
          <w:rFonts w:ascii="Liberation Serif" w:hAnsi="Liberation Serif" w:cs="Liberation Serif"/>
          <w:sz w:val="28"/>
          <w:szCs w:val="28"/>
        </w:rPr>
        <w:t>в форме фотоотчета (5-8 фотографий, иллюстрирующих состояние строительства объекта). Материалы фотофиксации хода строительства объекта предоставляются на сервисе в информационно-телекоммуникационной сети Интернет и должны представлять собой серию фотоснимков включающих в себя: общий вид объекта, внутреннюю отделку помещений и благоустройство территории;</w:t>
      </w:r>
    </w:p>
    <w:p w:rsidR="002B3B09" w:rsidRPr="00A64466" w:rsidRDefault="002B3B09" w:rsidP="002B3B09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A64466">
        <w:rPr>
          <w:rFonts w:ascii="Liberation Serif" w:hAnsi="Liberation Serif" w:cs="Liberation Serif"/>
          <w:sz w:val="28"/>
          <w:szCs w:val="28"/>
        </w:rPr>
        <w:t>8.2. Не позднее 10 января года, следующего за годом, в котором была получена Субсидия отчет о достижении значений результатов использования Субсидии;</w:t>
      </w:r>
    </w:p>
    <w:p w:rsidR="002B3B09" w:rsidRPr="00A64466" w:rsidRDefault="002B3B09" w:rsidP="002B3B0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64466">
        <w:rPr>
          <w:rFonts w:ascii="Liberation Serif" w:hAnsi="Liberation Serif" w:cs="Liberation Serif"/>
          <w:sz w:val="28"/>
          <w:szCs w:val="28"/>
        </w:rPr>
        <w:lastRenderedPageBreak/>
        <w:t>8.3. Ежемесячно, в срок до 5 числа, заявку на перечисление Субсидии в последующем месяце с указанием сроков и объемов платежей, установленных муниципальными контрактами (договорами);</w:t>
      </w:r>
    </w:p>
    <w:p w:rsidR="002B3B09" w:rsidRPr="00A64466" w:rsidRDefault="002B3B09" w:rsidP="002B3B0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64466">
        <w:rPr>
          <w:rFonts w:ascii="Liberation Serif" w:hAnsi="Liberation Serif" w:cs="Liberation Serif"/>
          <w:sz w:val="28"/>
          <w:szCs w:val="28"/>
        </w:rPr>
        <w:t>8.4. Информацию о намерениях изменения проектной документации, прохождения государственной экспертизы, заключения дополнительных соглашений к муниципальным контрактам;</w:t>
      </w:r>
    </w:p>
    <w:p w:rsidR="002B3B09" w:rsidRPr="00A64466" w:rsidRDefault="002B3B09" w:rsidP="002B3B0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64466">
        <w:rPr>
          <w:rFonts w:ascii="Liberation Serif" w:hAnsi="Liberation Serif" w:cs="Liberation Serif"/>
          <w:sz w:val="28"/>
          <w:szCs w:val="28"/>
        </w:rPr>
        <w:t>8.5. Документы, изменяющие ранее направленные документы, указанные в п. 3.2. Соглашения, в течение 5 календарных дней со дня их получения Администрацией;</w:t>
      </w:r>
    </w:p>
    <w:p w:rsidR="002B3B09" w:rsidRPr="00A64466" w:rsidRDefault="002B3B09" w:rsidP="002B3B0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64466">
        <w:rPr>
          <w:rFonts w:ascii="Liberation Serif" w:hAnsi="Liberation Serif" w:cs="Liberation Serif"/>
          <w:sz w:val="28"/>
          <w:szCs w:val="28"/>
        </w:rPr>
        <w:t>8.6. Достоверные сведения по реквизитам для перечисления Субсидии;</w:t>
      </w:r>
    </w:p>
    <w:p w:rsidR="002B3B09" w:rsidRPr="00A64466" w:rsidRDefault="002B3B09" w:rsidP="002B3B09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A64466">
        <w:rPr>
          <w:rFonts w:ascii="Liberation Serif" w:hAnsi="Liberation Serif" w:cs="Liberation Serif"/>
          <w:sz w:val="28"/>
          <w:szCs w:val="28"/>
        </w:rPr>
        <w:t>8.7. При проведении надзорными органами проверок использования бюджетных средств:</w:t>
      </w:r>
    </w:p>
    <w:p w:rsidR="002B3B09" w:rsidRPr="00A64466" w:rsidRDefault="002B3B09" w:rsidP="002B3B0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64466">
        <w:rPr>
          <w:rFonts w:ascii="Liberation Serif" w:hAnsi="Liberation Serif" w:cs="Liberation Serif"/>
          <w:sz w:val="28"/>
          <w:szCs w:val="28"/>
        </w:rPr>
        <w:t>в 3-дневный срок информации о начале, сроках и предмете проверки;</w:t>
      </w:r>
    </w:p>
    <w:p w:rsidR="002B3B09" w:rsidRPr="00A64466" w:rsidRDefault="002B3B09" w:rsidP="002B3B0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64466">
        <w:rPr>
          <w:rFonts w:ascii="Liberation Serif" w:hAnsi="Liberation Serif" w:cs="Liberation Serif"/>
          <w:sz w:val="28"/>
          <w:szCs w:val="28"/>
        </w:rPr>
        <w:t>оперативной информации о ходе проверки;</w:t>
      </w:r>
    </w:p>
    <w:p w:rsidR="002B3B09" w:rsidRPr="00A64466" w:rsidRDefault="002B3B09" w:rsidP="002B3B0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64466">
        <w:rPr>
          <w:rFonts w:ascii="Liberation Serif" w:hAnsi="Liberation Serif" w:cs="Liberation Serif"/>
          <w:sz w:val="28"/>
          <w:szCs w:val="28"/>
        </w:rPr>
        <w:t xml:space="preserve">в 5-дневный срок копии полученных итоговых документов по результатам проведенной проверки. </w:t>
      </w:r>
    </w:p>
    <w:p w:rsidR="002B3B09" w:rsidRPr="00A64466" w:rsidRDefault="002B3B09" w:rsidP="002B3B0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64466">
        <w:rPr>
          <w:rFonts w:ascii="Liberation Serif" w:hAnsi="Liberation Serif" w:cs="Liberation Serif"/>
          <w:sz w:val="28"/>
          <w:szCs w:val="28"/>
        </w:rPr>
        <w:t>8.8. Документы и материалы, необходимые для осуществления контроля за соблюдением Администрацией и Учреждением условий предоставления Субсидии и других обязательств, связанных с использованием средств Субсидии, в случае получения запроса.</w:t>
      </w:r>
    </w:p>
    <w:p w:rsidR="002B3B09" w:rsidRPr="00A64466" w:rsidRDefault="002B3B09" w:rsidP="002B3B09">
      <w:pPr>
        <w:tabs>
          <w:tab w:val="left" w:pos="709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A64466">
        <w:rPr>
          <w:rFonts w:ascii="Liberation Serif" w:hAnsi="Liberation Serif" w:cs="Liberation Serif"/>
          <w:sz w:val="28"/>
          <w:szCs w:val="28"/>
        </w:rPr>
        <w:t>9. </w:t>
      </w:r>
      <w:r w:rsidRPr="00A64466">
        <w:rPr>
          <w:rFonts w:ascii="Liberation Serif" w:hAnsi="Liberation Serif"/>
          <w:sz w:val="28"/>
          <w:szCs w:val="28"/>
        </w:rPr>
        <w:t xml:space="preserve">Неиспользованный по состоянию на 1 января финансового года, следующего за отчетным, остаток субсидии Администрация возвращает </w:t>
      </w:r>
      <w:r>
        <w:rPr>
          <w:rFonts w:ascii="Liberation Serif" w:hAnsi="Liberation Serif"/>
          <w:sz w:val="28"/>
          <w:szCs w:val="28"/>
        </w:rPr>
        <w:br/>
      </w:r>
      <w:r w:rsidRPr="00A64466">
        <w:rPr>
          <w:rFonts w:ascii="Liberation Serif" w:hAnsi="Liberation Serif"/>
          <w:sz w:val="28"/>
          <w:szCs w:val="28"/>
        </w:rPr>
        <w:t xml:space="preserve">в областной бюджет в сроки, установленные бюджетным законодательством Российской Федерации. </w:t>
      </w:r>
    </w:p>
    <w:p w:rsidR="002B3B09" w:rsidRPr="00A64466" w:rsidRDefault="002B3B09" w:rsidP="002B3B0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64466">
        <w:rPr>
          <w:rFonts w:ascii="Liberation Serif" w:hAnsi="Liberation Serif" w:cs="Liberation Serif"/>
          <w:sz w:val="28"/>
          <w:szCs w:val="28"/>
        </w:rPr>
        <w:t xml:space="preserve">10. Субсидия имеет целевой характер и не может быть использована на иные цели. </w:t>
      </w:r>
    </w:p>
    <w:p w:rsidR="002B3B09" w:rsidRPr="00A64466" w:rsidRDefault="002B3B09" w:rsidP="002B3B0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64466">
        <w:rPr>
          <w:rFonts w:ascii="Liberation Serif" w:hAnsi="Liberation Serif" w:cs="Liberation Serif"/>
          <w:sz w:val="28"/>
          <w:szCs w:val="28"/>
        </w:rPr>
        <w:t>11. Несоблюдение условий предоставления субсидии и нецелевое использование бюджетных средств влечет применение мер ответственности, предусмотренных законодательством Российской Федерации.</w:t>
      </w:r>
    </w:p>
    <w:p w:rsidR="002B3B09" w:rsidRPr="00A64466" w:rsidRDefault="002B3B09" w:rsidP="002B3B09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64466">
        <w:rPr>
          <w:rFonts w:ascii="Liberation Serif" w:hAnsi="Liberation Serif" w:cs="Liberation Serif"/>
          <w:sz w:val="28"/>
          <w:szCs w:val="28"/>
        </w:rPr>
        <w:t>12. Контроль за целевым и эффективным использованием бюджетных средств осуществляется Администрацией, Учреждением и Финансовым управлением администрации городского округа Верхняя Пышма в соответствии с установленными полномочиями.</w:t>
      </w:r>
    </w:p>
    <w:p w:rsidR="001A741C" w:rsidRDefault="001A741C"/>
    <w:sectPr w:rsidR="001A741C" w:rsidSect="002B3B0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244149"/>
    <w:multiLevelType w:val="hybridMultilevel"/>
    <w:tmpl w:val="9CB08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A79"/>
    <w:rsid w:val="001A741C"/>
    <w:rsid w:val="002B3B09"/>
    <w:rsid w:val="0094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57AEC7-5B99-4D8F-9FB4-3EBFF4B30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B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1399</Words>
  <Characters>7977</Characters>
  <Application>Microsoft Office Word</Application>
  <DocSecurity>0</DocSecurity>
  <Lines>66</Lines>
  <Paragraphs>18</Paragraphs>
  <ScaleCrop>false</ScaleCrop>
  <Company/>
  <LinksUpToDate>false</LinksUpToDate>
  <CharactersWithSpaces>9358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2023-05-02T12:07:00Z</dcterms:created>
  <dcterms:modified xsi:type="dcterms:W3CDTF">2023-05-02T12:08:00Z</dcterms:modified>
</cp:coreProperties>
</file>