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CD747B" w:rsidTr="00CD747B">
        <w:trPr>
          <w:trHeight w:val="524"/>
        </w:trPr>
        <w:tc>
          <w:tcPr>
            <w:tcW w:w="9460" w:type="dxa"/>
            <w:gridSpan w:val="5"/>
            <w:hideMark/>
          </w:tcPr>
          <w:p w:rsidR="00CD747B" w:rsidRDefault="00CD747B">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CD747B" w:rsidRDefault="00CD747B">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CD747B" w:rsidRDefault="00CD747B">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CD747B" w:rsidRDefault="00CD747B">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ED15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D747B" w:rsidTr="00CD747B">
        <w:trPr>
          <w:trHeight w:val="524"/>
        </w:trPr>
        <w:tc>
          <w:tcPr>
            <w:tcW w:w="284" w:type="dxa"/>
            <w:vAlign w:val="bottom"/>
            <w:hideMark/>
          </w:tcPr>
          <w:p w:rsidR="00CD747B" w:rsidRDefault="00CD747B">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CD747B" w:rsidRDefault="00CD747B">
            <w:pPr>
              <w:tabs>
                <w:tab w:val="left" w:leader="underscore" w:pos="9639"/>
              </w:tabs>
              <w:jc w:val="center"/>
              <w:rPr>
                <w:rFonts w:ascii="Liberation Serif" w:hAnsi="Liberation Serif"/>
                <w:b/>
                <w:szCs w:val="28"/>
              </w:rPr>
            </w:pPr>
            <w:r>
              <w:rPr>
                <w:rFonts w:ascii="Liberation Serif" w:hAnsi="Liberation Serif"/>
              </w:rPr>
              <w:t>12.05.2023</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CD747B" w:rsidRDefault="00CD747B">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CD747B" w:rsidRDefault="00CD747B">
            <w:pPr>
              <w:tabs>
                <w:tab w:val="left" w:leader="underscore" w:pos="9639"/>
              </w:tabs>
              <w:jc w:val="center"/>
              <w:rPr>
                <w:rFonts w:ascii="Liberation Serif" w:hAnsi="Liberation Serif"/>
                <w:b/>
                <w:szCs w:val="28"/>
              </w:rPr>
            </w:pPr>
            <w:r>
              <w:rPr>
                <w:rFonts w:ascii="Liberation Serif" w:hAnsi="Liberation Serif"/>
              </w:rPr>
              <w:t>68</w:t>
            </w:r>
            <w:bookmarkStart w:id="0" w:name="_GoBack"/>
            <w:bookmarkEnd w:id="0"/>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CD747B" w:rsidRDefault="00CD747B">
            <w:pPr>
              <w:tabs>
                <w:tab w:val="left" w:leader="underscore" w:pos="9639"/>
              </w:tabs>
              <w:jc w:val="center"/>
              <w:rPr>
                <w:rFonts w:ascii="Liberation Serif" w:hAnsi="Liberation Serif"/>
                <w:b/>
                <w:szCs w:val="28"/>
              </w:rPr>
            </w:pPr>
          </w:p>
        </w:tc>
      </w:tr>
      <w:tr w:rsidR="00CD747B" w:rsidTr="00CD747B">
        <w:trPr>
          <w:trHeight w:val="130"/>
        </w:trPr>
        <w:tc>
          <w:tcPr>
            <w:tcW w:w="9460" w:type="dxa"/>
            <w:gridSpan w:val="5"/>
          </w:tcPr>
          <w:p w:rsidR="00CD747B" w:rsidRDefault="00CD747B">
            <w:pPr>
              <w:rPr>
                <w:rFonts w:ascii="Liberation Serif" w:hAnsi="Liberation Serif"/>
                <w:sz w:val="20"/>
                <w:szCs w:val="28"/>
              </w:rPr>
            </w:pPr>
          </w:p>
        </w:tc>
      </w:tr>
      <w:tr w:rsidR="00CD747B" w:rsidTr="00CD747B">
        <w:tc>
          <w:tcPr>
            <w:tcW w:w="9460" w:type="dxa"/>
            <w:gridSpan w:val="5"/>
          </w:tcPr>
          <w:p w:rsidR="00CD747B" w:rsidRPr="00CD747B" w:rsidRDefault="00CD747B">
            <w:pPr>
              <w:rPr>
                <w:rFonts w:ascii="Liberation Serif" w:hAnsi="Liberation Serif"/>
                <w:sz w:val="20"/>
                <w:szCs w:val="28"/>
              </w:rPr>
            </w:pPr>
            <w:r>
              <w:rPr>
                <w:rFonts w:ascii="Liberation Serif" w:hAnsi="Liberation Serif"/>
                <w:sz w:val="20"/>
                <w:szCs w:val="28"/>
              </w:rPr>
              <w:t>г. Верхняя Пышма</w:t>
            </w:r>
          </w:p>
          <w:p w:rsidR="00CD747B" w:rsidRPr="00CD747B" w:rsidRDefault="00CD747B">
            <w:pPr>
              <w:rPr>
                <w:rFonts w:ascii="Liberation Serif" w:hAnsi="Liberation Serif"/>
                <w:sz w:val="28"/>
                <w:szCs w:val="28"/>
              </w:rPr>
            </w:pPr>
          </w:p>
          <w:p w:rsidR="00CD747B" w:rsidRPr="00CD747B" w:rsidRDefault="00CD747B">
            <w:pPr>
              <w:rPr>
                <w:rFonts w:ascii="Liberation Serif" w:hAnsi="Liberation Serif"/>
                <w:sz w:val="28"/>
                <w:szCs w:val="28"/>
              </w:rPr>
            </w:pPr>
          </w:p>
        </w:tc>
      </w:tr>
      <w:tr w:rsidR="00CD747B" w:rsidTr="00CD747B">
        <w:tc>
          <w:tcPr>
            <w:tcW w:w="9460" w:type="dxa"/>
            <w:gridSpan w:val="5"/>
            <w:hideMark/>
          </w:tcPr>
          <w:p w:rsidR="00CD747B" w:rsidRDefault="00CD747B">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CD747B" w:rsidTr="00CD747B">
        <w:tc>
          <w:tcPr>
            <w:tcW w:w="9460" w:type="dxa"/>
            <w:gridSpan w:val="5"/>
          </w:tcPr>
          <w:p w:rsidR="00CD747B" w:rsidRDefault="00CD747B">
            <w:pPr>
              <w:jc w:val="center"/>
              <w:rPr>
                <w:rFonts w:ascii="Liberation Serif" w:hAnsi="Liberation Serif"/>
                <w:sz w:val="28"/>
                <w:szCs w:val="28"/>
              </w:rPr>
            </w:pPr>
          </w:p>
          <w:p w:rsidR="00CD747B" w:rsidRDefault="00CD747B">
            <w:pPr>
              <w:jc w:val="center"/>
              <w:rPr>
                <w:rFonts w:ascii="Liberation Serif" w:hAnsi="Liberation Serif"/>
                <w:sz w:val="28"/>
                <w:szCs w:val="28"/>
              </w:rPr>
            </w:pPr>
          </w:p>
        </w:tc>
      </w:tr>
    </w:tbl>
    <w:p w:rsidR="00CD747B" w:rsidRDefault="00CD747B" w:rsidP="00CD747B">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CD747B" w:rsidRDefault="00CD747B" w:rsidP="00CD747B">
      <w:pPr>
        <w:widowControl w:val="0"/>
        <w:jc w:val="both"/>
        <w:rPr>
          <w:rFonts w:ascii="Liberation Serif" w:hAnsi="Liberation Serif"/>
          <w:sz w:val="28"/>
          <w:szCs w:val="28"/>
        </w:rPr>
      </w:pPr>
      <w:r>
        <w:rPr>
          <w:rFonts w:ascii="Liberation Serif" w:hAnsi="Liberation Serif"/>
          <w:b/>
          <w:sz w:val="28"/>
          <w:szCs w:val="28"/>
        </w:rPr>
        <w:t>ПОСТАНОВЛЯЮ:</w:t>
      </w:r>
    </w:p>
    <w:p w:rsidR="00CD747B" w:rsidRDefault="00CD747B" w:rsidP="00CD747B">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25 мая 2023 года по 06 июня 2023 года</w:t>
      </w:r>
      <w:r>
        <w:rPr>
          <w:rFonts w:ascii="Liberation Serif" w:hAnsi="Liberation Serif" w:cs="Liberation Serif"/>
          <w:sz w:val="28"/>
          <w:szCs w:val="28"/>
        </w:rPr>
        <w:t xml:space="preserve"> по проекту </w:t>
      </w:r>
      <w:r>
        <w:rPr>
          <w:rFonts w:ascii="Liberation Serif" w:hAnsi="Liberation Serif"/>
          <w:sz w:val="28"/>
          <w:szCs w:val="2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sz w:val="28"/>
          <w:szCs w:val="28"/>
        </w:rPr>
        <w:br/>
        <w:t>на территории городского округа Верхняя Пышма»</w:t>
      </w:r>
      <w:r>
        <w:rPr>
          <w:rFonts w:ascii="Liberation Serif" w:hAnsi="Liberation Serif" w:cs="Liberation Serif"/>
          <w:sz w:val="28"/>
          <w:szCs w:val="28"/>
        </w:rPr>
        <w:t xml:space="preserve"> (далее – Проект). </w:t>
      </w:r>
    </w:p>
    <w:p w:rsidR="00CD747B" w:rsidRDefault="00CD747B" w:rsidP="00CD747B">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CD747B" w:rsidRDefault="00CD747B" w:rsidP="00CD747B">
      <w:pPr>
        <w:pStyle w:val="a5"/>
        <w:widowControl w:val="0"/>
        <w:numPr>
          <w:ilvl w:val="0"/>
          <w:numId w:val="3"/>
        </w:numPr>
        <w:suppressAutoHyphens/>
        <w:autoSpaceDE w:val="0"/>
        <w:autoSpaceDN w:val="0"/>
        <w:spacing w:after="0" w:line="240" w:lineRule="auto"/>
        <w:ind w:left="0" w:firstLine="709"/>
        <w:jc w:val="both"/>
        <w:rPr>
          <w:rFonts w:ascii="Liberation Serif" w:eastAsia="Times New Roman" w:hAnsi="Liberation Serif" w:cs="Calibri"/>
          <w:sz w:val="28"/>
          <w:szCs w:val="28"/>
          <w:lang w:eastAsia="ru-RU"/>
        </w:rPr>
      </w:pPr>
      <w:r>
        <w:rPr>
          <w:rFonts w:ascii="Liberation Serif" w:eastAsia="Times New Roman" w:hAnsi="Liberation Serif" w:cs="Arial"/>
          <w:sz w:val="28"/>
          <w:szCs w:val="28"/>
          <w:lang w:val="ru-RU" w:eastAsia="ru-RU"/>
        </w:rPr>
        <w:t xml:space="preserve">Схема планировочной организации земельного участка. Территория, в пределах которой проводятся общественные обсуждения – местоположение </w:t>
      </w:r>
      <w:r>
        <w:rPr>
          <w:rFonts w:ascii="Liberation Serif" w:eastAsia="Times New Roman" w:hAnsi="Liberation Serif"/>
          <w:sz w:val="28"/>
          <w:szCs w:val="28"/>
          <w:lang w:val="ru-RU" w:eastAsia="ru-RU"/>
        </w:rPr>
        <w:t xml:space="preserve">земельного участка с кадастровым номером </w:t>
      </w:r>
      <w:r>
        <w:rPr>
          <w:rFonts w:ascii="Liberation Serif" w:eastAsia="Times New Roman" w:hAnsi="Liberation Serif"/>
          <w:sz w:val="28"/>
          <w:szCs w:val="28"/>
          <w:lang w:val="ru-RU" w:eastAsia="ru-RU"/>
        </w:rPr>
        <w:lastRenderedPageBreak/>
        <w:t xml:space="preserve">66:36:1801006:105, расположенного по адресу: Свердловская область, г. Верхняя Пышма, пос. </w:t>
      </w:r>
      <w:proofErr w:type="spellStart"/>
      <w:r>
        <w:rPr>
          <w:rFonts w:ascii="Liberation Serif" w:eastAsia="Times New Roman" w:hAnsi="Liberation Serif"/>
          <w:sz w:val="28"/>
          <w:szCs w:val="28"/>
          <w:lang w:eastAsia="ru-RU"/>
        </w:rPr>
        <w:t>Санаторный</w:t>
      </w:r>
      <w:proofErr w:type="spellEnd"/>
      <w:r>
        <w:rPr>
          <w:rFonts w:ascii="Liberation Serif" w:eastAsia="Times New Roman" w:hAnsi="Liberation Serif"/>
          <w:sz w:val="28"/>
          <w:szCs w:val="28"/>
          <w:lang w:eastAsia="ru-RU"/>
        </w:rPr>
        <w:t xml:space="preserve">, </w:t>
      </w:r>
      <w:proofErr w:type="spellStart"/>
      <w:r>
        <w:rPr>
          <w:rFonts w:ascii="Liberation Serif" w:eastAsia="Times New Roman" w:hAnsi="Liberation Serif"/>
          <w:sz w:val="28"/>
          <w:szCs w:val="28"/>
          <w:lang w:eastAsia="ru-RU"/>
        </w:rPr>
        <w:t>ул</w:t>
      </w:r>
      <w:proofErr w:type="spellEnd"/>
      <w:r>
        <w:rPr>
          <w:rFonts w:ascii="Liberation Serif" w:eastAsia="Times New Roman" w:hAnsi="Liberation Serif"/>
          <w:sz w:val="28"/>
          <w:szCs w:val="28"/>
          <w:lang w:eastAsia="ru-RU"/>
        </w:rPr>
        <w:t xml:space="preserve">. </w:t>
      </w:r>
      <w:proofErr w:type="spellStart"/>
      <w:r>
        <w:rPr>
          <w:rFonts w:ascii="Liberation Serif" w:eastAsia="Times New Roman" w:hAnsi="Liberation Serif"/>
          <w:sz w:val="28"/>
          <w:szCs w:val="28"/>
          <w:lang w:eastAsia="ru-RU"/>
        </w:rPr>
        <w:t>Огородная</w:t>
      </w:r>
      <w:proofErr w:type="spellEnd"/>
      <w:r>
        <w:rPr>
          <w:rFonts w:ascii="Liberation Serif" w:eastAsia="Times New Roman" w:hAnsi="Liberation Serif"/>
          <w:sz w:val="28"/>
          <w:szCs w:val="28"/>
          <w:lang w:eastAsia="ru-RU"/>
        </w:rPr>
        <w:t>, 10</w:t>
      </w:r>
      <w:r>
        <w:rPr>
          <w:rFonts w:ascii="Liberation Serif" w:eastAsia="Times New Roman" w:hAnsi="Liberation Serif"/>
          <w:sz w:val="28"/>
          <w:szCs w:val="28"/>
          <w:lang w:val="ru-RU" w:eastAsia="ru-RU"/>
        </w:rPr>
        <w:t>;</w:t>
      </w:r>
    </w:p>
    <w:p w:rsidR="00CD747B" w:rsidRPr="00CD747B" w:rsidRDefault="00CD747B" w:rsidP="00CD747B">
      <w:pPr>
        <w:pStyle w:val="a5"/>
        <w:widowControl w:val="0"/>
        <w:numPr>
          <w:ilvl w:val="0"/>
          <w:numId w:val="3"/>
        </w:numPr>
        <w:suppressAutoHyphens/>
        <w:autoSpaceDE w:val="0"/>
        <w:autoSpaceDN w:val="0"/>
        <w:spacing w:after="0" w:line="240" w:lineRule="auto"/>
        <w:ind w:left="0" w:firstLine="709"/>
        <w:jc w:val="both"/>
        <w:rPr>
          <w:rFonts w:ascii="Liberation Serif" w:eastAsia="Times New Roman" w:hAnsi="Liberation Serif" w:cs="Calibri"/>
          <w:sz w:val="28"/>
          <w:szCs w:val="28"/>
          <w:lang w:val="ru-RU" w:eastAsia="ru-RU"/>
        </w:rPr>
      </w:pPr>
      <w:r>
        <w:rPr>
          <w:rFonts w:ascii="Liberation Serif" w:eastAsia="Times New Roman" w:hAnsi="Liberation Serif"/>
          <w:sz w:val="28"/>
          <w:szCs w:val="28"/>
          <w:lang w:val="ru-RU" w:eastAsia="ru-RU"/>
        </w:rPr>
        <w:t xml:space="preserve">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66:36:1801006:105, расположенного по адресу: Свердловская область, г. Верхняя Пышма, пос. Санаторный, ул. Огородная, 10, </w:t>
      </w:r>
      <w:r>
        <w:rPr>
          <w:rFonts w:ascii="Liberation Serif" w:eastAsia="Times New Roman" w:hAnsi="Liberation Serif" w:cs="Liberation Serif"/>
          <w:sz w:val="28"/>
          <w:szCs w:val="28"/>
          <w:lang w:val="ru-RU" w:eastAsia="ru-RU"/>
        </w:rPr>
        <w:t>в части уменьшения отступа от границ земельного участка с западной и восточной сторон до объекта капитального строительства – 0 м</w:t>
      </w:r>
      <w:r>
        <w:rPr>
          <w:rFonts w:eastAsia="Times New Roman" w:cs="Liberation Serif"/>
          <w:sz w:val="28"/>
          <w:szCs w:val="28"/>
          <w:lang w:val="ru-RU" w:eastAsia="ru-RU"/>
        </w:rPr>
        <w:t>.</w:t>
      </w:r>
      <w:r>
        <w:rPr>
          <w:rFonts w:ascii="Liberation Serif" w:eastAsia="Times New Roman" w:hAnsi="Liberation Serif"/>
          <w:sz w:val="28"/>
          <w:szCs w:val="28"/>
          <w:lang w:val="ru-RU" w:eastAsia="ru-RU"/>
        </w:rPr>
        <w:t xml:space="preserve"> </w:t>
      </w:r>
    </w:p>
    <w:p w:rsidR="00CD747B" w:rsidRDefault="00CD747B" w:rsidP="00CD747B">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Проекту:</w:t>
      </w:r>
    </w:p>
    <w:p w:rsidR="00CD747B" w:rsidRDefault="00CD747B" w:rsidP="00CD747B">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lang w:val="ru-RU"/>
        </w:rPr>
        <w:br/>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CD747B" w:rsidRDefault="00CD747B" w:rsidP="00CD747B">
      <w:pPr>
        <w:numPr>
          <w:ilvl w:val="0"/>
          <w:numId w:val="4"/>
        </w:numPr>
        <w:ind w:left="0"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xml:space="preserve">здание </w:t>
      </w:r>
      <w:proofErr w:type="spellStart"/>
      <w:r>
        <w:rPr>
          <w:rFonts w:ascii="Liberation Serif" w:eastAsia="Calibri" w:hAnsi="Liberation Serif"/>
          <w:sz w:val="28"/>
          <w:szCs w:val="28"/>
          <w:lang w:eastAsia="en-US"/>
        </w:rPr>
        <w:t>Балтымской</w:t>
      </w:r>
      <w:proofErr w:type="spellEnd"/>
      <w:r>
        <w:rPr>
          <w:rFonts w:ascii="Liberation Serif" w:eastAsia="Calibri" w:hAnsi="Liberation Serif"/>
          <w:sz w:val="28"/>
          <w:szCs w:val="28"/>
          <w:lang w:eastAsia="en-US"/>
        </w:rPr>
        <w:t xml:space="preserve"> сельской администрации городского округа Верхняя Пышма расположенное по адресу: Свердловская область, с. </w:t>
      </w:r>
      <w:proofErr w:type="spellStart"/>
      <w:r>
        <w:rPr>
          <w:rFonts w:ascii="Liberation Serif" w:eastAsia="Calibri" w:hAnsi="Liberation Serif"/>
          <w:sz w:val="28"/>
          <w:szCs w:val="28"/>
          <w:lang w:eastAsia="en-US"/>
        </w:rPr>
        <w:t>Балтым</w:t>
      </w:r>
      <w:proofErr w:type="spellEnd"/>
      <w:r>
        <w:rPr>
          <w:rFonts w:ascii="Liberation Serif" w:eastAsia="Calibri" w:hAnsi="Liberation Serif"/>
          <w:sz w:val="28"/>
          <w:szCs w:val="28"/>
          <w:lang w:eastAsia="en-US"/>
        </w:rPr>
        <w:t>, ул. Набережная, 4А, 1 этаж;</w:t>
      </w:r>
    </w:p>
    <w:p w:rsidR="00CD747B" w:rsidRDefault="00CD747B" w:rsidP="00CD747B">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официальный сайт городского округа (</w:t>
      </w:r>
      <w:r>
        <w:rPr>
          <w:rFonts w:ascii="Liberation Serif" w:hAnsi="Liberation Serif"/>
          <w:sz w:val="28"/>
          <w:szCs w:val="28"/>
        </w:rPr>
        <w:t>www</w:t>
      </w:r>
      <w:r>
        <w:rPr>
          <w:rFonts w:ascii="Liberation Serif" w:hAnsi="Liberation Serif"/>
          <w:sz w:val="28"/>
          <w:szCs w:val="28"/>
          <w:lang w:val="ru-RU"/>
        </w:rPr>
        <w:t>.</w:t>
      </w:r>
      <w:proofErr w:type="spellStart"/>
      <w:r>
        <w:rPr>
          <w:rFonts w:ascii="Liberation Serif" w:hAnsi="Liberation Serif"/>
          <w:sz w:val="28"/>
          <w:szCs w:val="28"/>
        </w:rPr>
        <w:t>movp</w:t>
      </w:r>
      <w:proofErr w:type="spellEnd"/>
      <w:r>
        <w:rPr>
          <w:rFonts w:ascii="Liberation Serif" w:hAnsi="Liberation Serif"/>
          <w:sz w:val="28"/>
          <w:szCs w:val="28"/>
          <w:lang w:val="ru-RU"/>
        </w:rPr>
        <w:t>.</w:t>
      </w:r>
      <w:proofErr w:type="spellStart"/>
      <w:r>
        <w:rPr>
          <w:rFonts w:ascii="Liberation Serif" w:hAnsi="Liberation Serif"/>
          <w:sz w:val="28"/>
          <w:szCs w:val="28"/>
        </w:rPr>
        <w:t>ru</w:t>
      </w:r>
      <w:proofErr w:type="spellEnd"/>
      <w:r>
        <w:rPr>
          <w:rFonts w:ascii="Liberation Serif" w:hAnsi="Liberation Serif"/>
          <w:sz w:val="28"/>
          <w:szCs w:val="28"/>
          <w:lang w:val="ru-RU"/>
        </w:rPr>
        <w:t>), раздел «Градостроительство и землепользование» подраздел «Общественные обсуждения».</w:t>
      </w:r>
    </w:p>
    <w:p w:rsidR="00CD747B" w:rsidRDefault="00CD747B" w:rsidP="00CD747B">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Определить срок экспозиции материалов Проекта </w:t>
      </w:r>
      <w:r>
        <w:rPr>
          <w:rFonts w:ascii="Liberation Serif" w:hAnsi="Liberation Serif" w:cs="Liberation Serif"/>
          <w:sz w:val="28"/>
          <w:szCs w:val="28"/>
          <w:lang w:val="ru-RU"/>
        </w:rPr>
        <w:br/>
      </w:r>
      <w:r>
        <w:rPr>
          <w:rFonts w:ascii="Liberation Serif" w:hAnsi="Liberation Serif"/>
          <w:sz w:val="28"/>
          <w:szCs w:val="28"/>
          <w:lang w:val="ru-RU"/>
        </w:rPr>
        <w:t>с 25 мая 2023 года по 06 июня 2023 года</w:t>
      </w:r>
      <w:r>
        <w:rPr>
          <w:rFonts w:ascii="Liberation Serif" w:hAnsi="Liberation Serif" w:cs="Liberation Serif"/>
          <w:sz w:val="28"/>
          <w:szCs w:val="28"/>
          <w:lang w:val="ru-RU"/>
        </w:rPr>
        <w:t>.</w:t>
      </w:r>
    </w:p>
    <w:p w:rsidR="00CD747B" w:rsidRDefault="00CD747B" w:rsidP="00CD747B">
      <w:pPr>
        <w:pStyle w:val="a5"/>
        <w:widowControl w:val="0"/>
        <w:suppressAutoHyphens/>
        <w:autoSpaceDE w:val="0"/>
        <w:autoSpaceDN w:val="0"/>
        <w:spacing w:after="0" w:line="240" w:lineRule="auto"/>
        <w:ind w:left="0" w:firstLine="708"/>
        <w:jc w:val="both"/>
        <w:rPr>
          <w:rFonts w:ascii="Liberation Serif" w:hAnsi="Liberation Serif"/>
          <w:sz w:val="28"/>
          <w:szCs w:val="28"/>
          <w:lang w:val="ru-RU"/>
        </w:rPr>
      </w:pPr>
      <w:r>
        <w:rPr>
          <w:rFonts w:ascii="Liberation Serif" w:hAnsi="Liberation Serif" w:cs="Liberation Serif"/>
          <w:sz w:val="28"/>
          <w:szCs w:val="28"/>
          <w:lang w:val="ru-RU"/>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 материалов Проекта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 xml:space="preserve">25 мая 2023 года </w:t>
      </w:r>
      <w:r>
        <w:rPr>
          <w:rFonts w:ascii="Liberation Serif" w:hAnsi="Liberation Serif"/>
          <w:sz w:val="28"/>
          <w:szCs w:val="28"/>
          <w:lang w:val="ru-RU"/>
        </w:rPr>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CD747B" w:rsidRDefault="00CD747B" w:rsidP="00CD747B">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Проект 25 мая 2023 года </w:t>
      </w:r>
      <w:r>
        <w:rPr>
          <w:rFonts w:ascii="Liberation Serif" w:hAnsi="Liberation Serif" w:cs="Liberation Serif"/>
          <w:sz w:val="28"/>
          <w:szCs w:val="28"/>
        </w:rPr>
        <w:br/>
        <w:t xml:space="preserve">в соответствии 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CD747B" w:rsidRDefault="00CD747B" w:rsidP="00CD747B">
      <w:pPr>
        <w:pStyle w:val="a5"/>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CD747B" w:rsidRDefault="00CD747B" w:rsidP="00CD747B">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t>с 25 мая 2023 года по 06 июня 2023 года</w:t>
      </w:r>
      <w:r>
        <w:rPr>
          <w:rFonts w:ascii="Liberation Serif" w:hAnsi="Liberation Serif" w:cs="Liberation Serif"/>
          <w:sz w:val="28"/>
          <w:szCs w:val="28"/>
        </w:rPr>
        <w:t>.</w:t>
      </w:r>
    </w:p>
    <w:p w:rsidR="00CD747B" w:rsidRDefault="00CD747B" w:rsidP="00CD747B">
      <w:pPr>
        <w:pStyle w:val="a5"/>
        <w:numPr>
          <w:ilvl w:val="0"/>
          <w:numId w:val="5"/>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movp</w:t>
      </w:r>
      <w:proofErr w:type="spellEnd"/>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movp</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CD747B" w:rsidRDefault="00CD747B" w:rsidP="00CD747B">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 </w:t>
      </w:r>
    </w:p>
    <w:p w:rsidR="00CD747B" w:rsidRDefault="00CD747B" w:rsidP="00CD747B">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lastRenderedPageBreak/>
        <w:t>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w:t>
      </w:r>
    </w:p>
    <w:p w:rsidR="00CD747B" w:rsidRDefault="00CD747B" w:rsidP="00CD747B">
      <w:pPr>
        <w:pStyle w:val="a5"/>
        <w:widowControl w:val="0"/>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в здании администрации городского округа Верхняя Пышма по адресу: Свердловская область, г. Верхняя Пышма, пр. Успенский, 115, 1 этаж;</w:t>
      </w:r>
    </w:p>
    <w:p w:rsidR="00CD747B" w:rsidRDefault="00CD747B" w:rsidP="00CD747B">
      <w:pPr>
        <w:pStyle w:val="a5"/>
        <w:widowControl w:val="0"/>
        <w:suppressAutoHyphens/>
        <w:autoSpaceDE w:val="0"/>
        <w:autoSpaceDN w:val="0"/>
        <w:spacing w:after="0" w:line="240" w:lineRule="auto"/>
        <w:ind w:left="0" w:firstLine="709"/>
        <w:jc w:val="both"/>
        <w:rPr>
          <w:rFonts w:ascii="Liberation Serif" w:eastAsia="Times New Roman" w:hAnsi="Liberation Serif" w:cs="Calibri"/>
          <w:sz w:val="28"/>
          <w:szCs w:val="28"/>
          <w:lang w:eastAsia="ru-RU"/>
        </w:rPr>
      </w:pPr>
      <w:r>
        <w:rPr>
          <w:rFonts w:ascii="Liberation Serif" w:eastAsia="Times New Roman" w:hAnsi="Liberation Serif"/>
          <w:sz w:val="28"/>
          <w:szCs w:val="28"/>
          <w:lang w:val="ru-RU" w:eastAsia="ru-RU"/>
        </w:rPr>
        <w:t xml:space="preserve">в здании </w:t>
      </w:r>
      <w:proofErr w:type="spellStart"/>
      <w:r>
        <w:rPr>
          <w:rFonts w:ascii="Liberation Serif" w:eastAsia="Times New Roman" w:hAnsi="Liberation Serif"/>
          <w:sz w:val="28"/>
          <w:szCs w:val="28"/>
          <w:lang w:val="ru-RU" w:eastAsia="ru-RU"/>
        </w:rPr>
        <w:t>Балтымской</w:t>
      </w:r>
      <w:proofErr w:type="spellEnd"/>
      <w:r>
        <w:rPr>
          <w:rFonts w:ascii="Liberation Serif" w:eastAsia="Times New Roman" w:hAnsi="Liberation Serif"/>
          <w:sz w:val="28"/>
          <w:szCs w:val="28"/>
          <w:lang w:val="ru-RU" w:eastAsia="ru-RU"/>
        </w:rPr>
        <w:t xml:space="preserve"> сельской администрации городского округа Верхняя Пышма по адресу: Свердловская область, с. </w:t>
      </w:r>
      <w:proofErr w:type="spellStart"/>
      <w:r>
        <w:rPr>
          <w:rFonts w:ascii="Liberation Serif" w:eastAsia="Times New Roman" w:hAnsi="Liberation Serif"/>
          <w:sz w:val="28"/>
          <w:szCs w:val="28"/>
          <w:lang w:val="ru-RU" w:eastAsia="ru-RU"/>
        </w:rPr>
        <w:t>Балтым</w:t>
      </w:r>
      <w:proofErr w:type="spellEnd"/>
      <w:r>
        <w:rPr>
          <w:rFonts w:ascii="Liberation Serif" w:eastAsia="Times New Roman" w:hAnsi="Liberation Serif"/>
          <w:sz w:val="28"/>
          <w:szCs w:val="28"/>
          <w:lang w:val="ru-RU" w:eastAsia="ru-RU"/>
        </w:rPr>
        <w:t xml:space="preserve">, ул. </w:t>
      </w:r>
      <w:proofErr w:type="spellStart"/>
      <w:r>
        <w:rPr>
          <w:rFonts w:ascii="Liberation Serif" w:eastAsia="Times New Roman" w:hAnsi="Liberation Serif"/>
          <w:sz w:val="28"/>
          <w:szCs w:val="28"/>
          <w:lang w:eastAsia="ru-RU"/>
        </w:rPr>
        <w:t>Набережная</w:t>
      </w:r>
      <w:proofErr w:type="spellEnd"/>
      <w:r>
        <w:rPr>
          <w:rFonts w:ascii="Liberation Serif" w:eastAsia="Times New Roman" w:hAnsi="Liberation Serif"/>
          <w:sz w:val="28"/>
          <w:szCs w:val="28"/>
          <w:lang w:eastAsia="ru-RU"/>
        </w:rPr>
        <w:t xml:space="preserve">, 4А, 1 </w:t>
      </w:r>
      <w:proofErr w:type="spellStart"/>
      <w:r>
        <w:rPr>
          <w:rFonts w:ascii="Liberation Serif" w:eastAsia="Times New Roman" w:hAnsi="Liberation Serif"/>
          <w:sz w:val="28"/>
          <w:szCs w:val="28"/>
          <w:lang w:eastAsia="ru-RU"/>
        </w:rPr>
        <w:t>этаж</w:t>
      </w:r>
      <w:proofErr w:type="spellEnd"/>
      <w:r>
        <w:rPr>
          <w:rFonts w:ascii="Liberation Serif" w:eastAsia="Times New Roman" w:hAnsi="Liberation Serif"/>
          <w:sz w:val="28"/>
          <w:szCs w:val="28"/>
          <w:lang w:eastAsia="ru-RU"/>
        </w:rPr>
        <w:t>.</w:t>
      </w:r>
    </w:p>
    <w:p w:rsidR="00CD747B" w:rsidRDefault="00CD747B" w:rsidP="00CD747B">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CD747B" w:rsidRDefault="00CD747B" w:rsidP="00CD747B">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CD747B" w:rsidRDefault="00CD747B" w:rsidP="00CD747B">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CD747B" w:rsidRDefault="00CD747B" w:rsidP="00CD747B">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CD747B" w:rsidRDefault="00CD747B" w:rsidP="00CD747B">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9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CD747B" w:rsidRDefault="00CD747B" w:rsidP="00CD747B">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CD747B" w:rsidRDefault="00CD747B" w:rsidP="00CD747B">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17 июня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 xml:space="preserve">в разделе «Градостроительство и землепользование» </w:t>
      </w:r>
      <w:r>
        <w:rPr>
          <w:rFonts w:ascii="Liberation Serif" w:hAnsi="Liberation Serif"/>
          <w:sz w:val="28"/>
          <w:szCs w:val="28"/>
        </w:rPr>
        <w:lastRenderedPageBreak/>
        <w:t>подраздел «Общественные обсуждения»</w:t>
      </w:r>
      <w:r>
        <w:rPr>
          <w:rFonts w:ascii="Liberation Serif" w:hAnsi="Liberation Serif" w:cs="Liberation Serif"/>
          <w:sz w:val="28"/>
          <w:szCs w:val="28"/>
        </w:rPr>
        <w:t>.</w:t>
      </w:r>
    </w:p>
    <w:p w:rsidR="00CD747B" w:rsidRDefault="00CD747B" w:rsidP="00CD747B">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CD747B" w:rsidRDefault="00CD747B" w:rsidP="00CD747B">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CD747B" w:rsidRDefault="00CD747B" w:rsidP="00CD747B">
      <w:pPr>
        <w:widowControl w:val="0"/>
        <w:ind w:firstLine="709"/>
        <w:jc w:val="both"/>
        <w:rPr>
          <w:rFonts w:ascii="Liberation Serif" w:hAnsi="Liberation Serif"/>
          <w:sz w:val="28"/>
          <w:szCs w:val="28"/>
        </w:rPr>
      </w:pPr>
    </w:p>
    <w:p w:rsidR="00CD747B" w:rsidRDefault="00CD747B" w:rsidP="00CD747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CD747B" w:rsidTr="00CD747B">
        <w:tc>
          <w:tcPr>
            <w:tcW w:w="6237" w:type="dxa"/>
            <w:vAlign w:val="bottom"/>
            <w:hideMark/>
          </w:tcPr>
          <w:p w:rsidR="00CD747B" w:rsidRDefault="00CD747B">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CD747B" w:rsidRDefault="00CD747B">
            <w:pPr>
              <w:jc w:val="right"/>
              <w:rPr>
                <w:rFonts w:ascii="Liberation Serif" w:hAnsi="Liberation Serif"/>
                <w:sz w:val="28"/>
                <w:szCs w:val="28"/>
              </w:rPr>
            </w:pPr>
            <w:r>
              <w:rPr>
                <w:rFonts w:ascii="Liberation Serif" w:hAnsi="Liberation Serif"/>
                <w:sz w:val="28"/>
                <w:szCs w:val="28"/>
              </w:rPr>
              <w:t>И.В. Соломин</w:t>
            </w:r>
          </w:p>
        </w:tc>
      </w:tr>
    </w:tbl>
    <w:p w:rsidR="00CD747B" w:rsidRDefault="00CD747B" w:rsidP="00CD747B">
      <w:pPr>
        <w:pStyle w:val="ConsNormal"/>
        <w:widowControl/>
        <w:ind w:firstLine="0"/>
        <w:rPr>
          <w:rFonts w:ascii="Liberation Serif" w:hAnsi="Liberation Serif"/>
        </w:rPr>
      </w:pPr>
    </w:p>
    <w:p w:rsidR="007C62AA" w:rsidRDefault="007C62AA"/>
    <w:sectPr w:rsidR="007C62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53EE215B"/>
    <w:multiLevelType w:val="hybridMultilevel"/>
    <w:tmpl w:val="CCFA1C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29"/>
    <w:rsid w:val="007C62AA"/>
    <w:rsid w:val="00C87E29"/>
    <w:rsid w:val="00CD7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2ACD9-5E9F-4043-BA26-63AE9058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4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D747B"/>
    <w:rPr>
      <w:color w:val="0000FF"/>
      <w:u w:val="single"/>
    </w:rPr>
  </w:style>
  <w:style w:type="paragraph" w:styleId="a4">
    <w:name w:val="No Spacing"/>
    <w:uiPriority w:val="1"/>
    <w:qFormat/>
    <w:rsid w:val="00CD747B"/>
    <w:pPr>
      <w:spacing w:after="0" w:line="240" w:lineRule="auto"/>
    </w:pPr>
    <w:rPr>
      <w:rFonts w:ascii="Liberation Serif" w:eastAsia="Calibri" w:hAnsi="Liberation Serif" w:cs="Times New Roman"/>
    </w:rPr>
  </w:style>
  <w:style w:type="paragraph" w:styleId="a5">
    <w:name w:val="List Paragraph"/>
    <w:basedOn w:val="a"/>
    <w:qFormat/>
    <w:rsid w:val="00CD747B"/>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CD747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34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1205</Words>
  <Characters>6869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2023-05-15T05:26:00Z</dcterms:created>
  <dcterms:modified xsi:type="dcterms:W3CDTF">2023-05-15T05:26:00Z</dcterms:modified>
</cp:coreProperties>
</file>