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85"/>
        <w:gridCol w:w="1834"/>
        <w:gridCol w:w="424"/>
        <w:gridCol w:w="567"/>
        <w:gridCol w:w="6127"/>
      </w:tblGrid>
      <w:tr w:rsidR="00804213" w:rsidTr="00804213">
        <w:trPr>
          <w:trHeight w:val="524"/>
        </w:trPr>
        <w:tc>
          <w:tcPr>
            <w:tcW w:w="9460" w:type="dxa"/>
            <w:gridSpan w:val="5"/>
            <w:hideMark/>
          </w:tcPr>
          <w:p w:rsidR="00804213" w:rsidRDefault="00804213">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804213" w:rsidRDefault="00804213">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804213" w:rsidRDefault="00804213">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804213" w:rsidRDefault="00804213">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14:anchorId="3807EC06" wp14:editId="2FBD2589">
                      <wp:simplePos x="0" y="0"/>
                      <wp:positionH relativeFrom="column">
                        <wp:posOffset>267970</wp:posOffset>
                      </wp:positionH>
                      <wp:positionV relativeFrom="paragraph">
                        <wp:posOffset>46990</wp:posOffset>
                      </wp:positionV>
                      <wp:extent cx="5760085" cy="0"/>
                      <wp:effectExtent l="20320" t="27940" r="20320" b="196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002D1"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" strokeweight="3pt">
                      <v:stroke linestyle="thickThin"/>
                    </v:line>
                  </w:pict>
                </mc:Fallback>
              </mc:AlternateContent>
            </w:r>
          </w:p>
        </w:tc>
      </w:tr>
      <w:tr w:rsidR="00804213" w:rsidTr="00804213">
        <w:trPr>
          <w:trHeight w:val="524"/>
        </w:trPr>
        <w:tc>
          <w:tcPr>
            <w:tcW w:w="284" w:type="dxa"/>
            <w:vAlign w:val="bottom"/>
            <w:hideMark/>
          </w:tcPr>
          <w:p w:rsidR="00804213" w:rsidRDefault="00804213">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804213" w:rsidRPr="00804213" w:rsidRDefault="00804213">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Рег.дата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r>
              <w:rPr>
                <w:rFonts w:ascii="Liberation Serif" w:hAnsi="Liberation Serif"/>
                <w:lang w:val="en-US"/>
              </w:rPr>
              <w:t>31</w:t>
            </w:r>
            <w:r>
              <w:rPr>
                <w:rFonts w:ascii="Liberation Serif" w:hAnsi="Liberation Serif"/>
              </w:rPr>
              <w:t>.07.2023</w:t>
            </w:r>
            <w:bookmarkStart w:id="0" w:name="_GoBack"/>
            <w:bookmarkEnd w:id="0"/>
          </w:p>
        </w:tc>
        <w:tc>
          <w:tcPr>
            <w:tcW w:w="425" w:type="dxa"/>
            <w:vAlign w:val="bottom"/>
            <w:hideMark/>
          </w:tcPr>
          <w:p w:rsidR="00804213" w:rsidRDefault="00804213">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804213" w:rsidRDefault="00804213">
            <w:pPr>
              <w:tabs>
                <w:tab w:val="left" w:leader="underscore" w:pos="9639"/>
              </w:tabs>
              <w:jc w:val="center"/>
              <w:rPr>
                <w:rFonts w:ascii="Liberation Serif" w:hAnsi="Liberation Serif"/>
                <w:b/>
                <w:szCs w:val="28"/>
              </w:rPr>
            </w:pPr>
            <w:r>
              <w:rPr>
                <w:rFonts w:ascii="Liberation Serif" w:hAnsi="Liberation Serif"/>
                <w:lang w:val="en-US"/>
              </w:rPr>
              <w:t>934</w:t>
            </w: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804213" w:rsidRDefault="00804213">
            <w:pPr>
              <w:tabs>
                <w:tab w:val="left" w:leader="underscore" w:pos="9639"/>
              </w:tabs>
              <w:jc w:val="center"/>
              <w:rPr>
                <w:rFonts w:ascii="Liberation Serif" w:hAnsi="Liberation Serif"/>
                <w:b/>
                <w:szCs w:val="28"/>
              </w:rPr>
            </w:pPr>
          </w:p>
        </w:tc>
      </w:tr>
      <w:tr w:rsidR="00804213" w:rsidTr="00804213">
        <w:trPr>
          <w:trHeight w:val="130"/>
        </w:trPr>
        <w:tc>
          <w:tcPr>
            <w:tcW w:w="9460" w:type="dxa"/>
            <w:gridSpan w:val="5"/>
          </w:tcPr>
          <w:p w:rsidR="00804213" w:rsidRDefault="00804213">
            <w:pPr>
              <w:rPr>
                <w:rFonts w:ascii="Liberation Serif" w:hAnsi="Liberation Serif"/>
                <w:sz w:val="20"/>
                <w:szCs w:val="28"/>
              </w:rPr>
            </w:pPr>
          </w:p>
        </w:tc>
      </w:tr>
      <w:tr w:rsidR="00804213" w:rsidTr="00804213">
        <w:tc>
          <w:tcPr>
            <w:tcW w:w="9460" w:type="dxa"/>
            <w:gridSpan w:val="5"/>
          </w:tcPr>
          <w:p w:rsidR="00804213" w:rsidRDefault="00804213">
            <w:pPr>
              <w:rPr>
                <w:rFonts w:ascii="Liberation Serif" w:hAnsi="Liberation Serif"/>
                <w:sz w:val="20"/>
                <w:szCs w:val="28"/>
                <w:lang w:val="en-US"/>
              </w:rPr>
            </w:pPr>
            <w:r>
              <w:rPr>
                <w:rFonts w:ascii="Liberation Serif" w:hAnsi="Liberation Serif"/>
                <w:sz w:val="20"/>
                <w:szCs w:val="28"/>
              </w:rPr>
              <w:t>г. Верхняя Пышма</w:t>
            </w:r>
          </w:p>
          <w:p w:rsidR="00804213" w:rsidRDefault="00804213">
            <w:pPr>
              <w:rPr>
                <w:rFonts w:ascii="Liberation Serif" w:hAnsi="Liberation Serif"/>
                <w:sz w:val="28"/>
                <w:szCs w:val="28"/>
                <w:lang w:val="en-US"/>
              </w:rPr>
            </w:pPr>
          </w:p>
          <w:p w:rsidR="00804213" w:rsidRDefault="00804213">
            <w:pPr>
              <w:rPr>
                <w:rFonts w:ascii="Liberation Serif" w:hAnsi="Liberation Serif"/>
                <w:sz w:val="28"/>
                <w:szCs w:val="28"/>
                <w:lang w:val="en-US"/>
              </w:rPr>
            </w:pPr>
          </w:p>
        </w:tc>
      </w:tr>
      <w:tr w:rsidR="00804213" w:rsidTr="00804213">
        <w:tc>
          <w:tcPr>
            <w:tcW w:w="9460" w:type="dxa"/>
            <w:gridSpan w:val="5"/>
            <w:hideMark/>
          </w:tcPr>
          <w:p w:rsidR="00804213" w:rsidRDefault="00804213">
            <w:pPr>
              <w:jc w:val="center"/>
              <w:rPr>
                <w:rFonts w:ascii="Liberation Serif" w:hAnsi="Liberation Serif"/>
                <w:b/>
                <w:i/>
                <w:sz w:val="28"/>
                <w:szCs w:val="28"/>
              </w:rPr>
            </w:pPr>
            <w:r>
              <w:rPr>
                <w:rFonts w:ascii="Liberation Serif" w:hAnsi="Liberation Serif"/>
                <w:b/>
                <w:i/>
                <w:sz w:val="28"/>
                <w:szCs w:val="28"/>
              </w:rPr>
              <w:t xml:space="preserve">О внесении изменений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w:t>
            </w:r>
          </w:p>
        </w:tc>
      </w:tr>
      <w:tr w:rsidR="00804213" w:rsidTr="00804213">
        <w:tc>
          <w:tcPr>
            <w:tcW w:w="9460" w:type="dxa"/>
            <w:gridSpan w:val="5"/>
          </w:tcPr>
          <w:p w:rsidR="00804213" w:rsidRDefault="00804213">
            <w:pPr>
              <w:jc w:val="center"/>
              <w:rPr>
                <w:rFonts w:ascii="Liberation Serif" w:hAnsi="Liberation Serif"/>
                <w:sz w:val="28"/>
                <w:szCs w:val="28"/>
              </w:rPr>
            </w:pPr>
          </w:p>
          <w:p w:rsidR="00804213" w:rsidRDefault="00804213">
            <w:pPr>
              <w:jc w:val="center"/>
              <w:rPr>
                <w:rFonts w:ascii="Liberation Serif" w:hAnsi="Liberation Serif"/>
                <w:sz w:val="28"/>
                <w:szCs w:val="28"/>
              </w:rPr>
            </w:pPr>
          </w:p>
        </w:tc>
      </w:tr>
    </w:tbl>
    <w:p w:rsidR="00804213" w:rsidRDefault="00804213" w:rsidP="00804213">
      <w:pPr>
        <w:widowControl w:val="0"/>
        <w:ind w:firstLine="708"/>
        <w:jc w:val="both"/>
        <w:rPr>
          <w:rFonts w:ascii="Liberation Serif" w:hAnsi="Liberation Serif"/>
          <w:sz w:val="28"/>
          <w:szCs w:val="28"/>
        </w:rPr>
      </w:pPr>
      <w:r>
        <w:rPr>
          <w:rFonts w:ascii="Liberation Serif" w:hAnsi="Liberation Serif"/>
          <w:sz w:val="28"/>
          <w:szCs w:val="28"/>
        </w:rPr>
        <w:t xml:space="preserve">В соответствии со статьей 179 Бюджетного кодекса Российской Федерации, Решением Думы городского округа Верхняя Пышма </w:t>
      </w:r>
      <w:r>
        <w:rPr>
          <w:rFonts w:ascii="Liberation Serif" w:hAnsi="Liberation Serif"/>
          <w:sz w:val="28"/>
          <w:szCs w:val="28"/>
        </w:rPr>
        <w:br/>
        <w:t>от 22 декабря 2022 года №</w:t>
      </w:r>
      <w:bookmarkStart w:id="1" w:name="_Hlk54633939"/>
      <w:r>
        <w:rPr>
          <w:rFonts w:ascii="Liberation Serif" w:hAnsi="Liberation Serif"/>
          <w:sz w:val="28"/>
          <w:szCs w:val="28"/>
        </w:rPr>
        <w:t> </w:t>
      </w:r>
      <w:bookmarkEnd w:id="1"/>
      <w:r>
        <w:rPr>
          <w:rFonts w:ascii="Liberation Serif" w:hAnsi="Liberation Serif"/>
          <w:sz w:val="28"/>
          <w:szCs w:val="28"/>
        </w:rPr>
        <w:t xml:space="preserve">56/1 «О бюджете городского округа Верхняя Пышма на 2023 год и плановый период 2024 и 2025 годов» </w:t>
      </w:r>
      <w:r>
        <w:rPr>
          <w:rFonts w:ascii="Liberation Serif" w:hAnsi="Liberation Serif"/>
          <w:sz w:val="28"/>
          <w:szCs w:val="28"/>
        </w:rPr>
        <w:br/>
        <w:t>(в ред. от 29.06.2023 № 63/2), пунктом 20 Порядка формирования и реализации муниципальных программ в городском округе Верхняя Пышма, утвержденного постановлением администрации городского округа Верхняя Пышма от 28.12.2020 № 1083, руководствуясь подпунктом 1.1 пункта 1 статьи 28 Устава городского округа Верхняя Пышма, администрация городского округа Верхняя Пышма</w:t>
      </w:r>
    </w:p>
    <w:p w:rsidR="00804213" w:rsidRDefault="00804213" w:rsidP="00804213">
      <w:pPr>
        <w:widowControl w:val="0"/>
        <w:jc w:val="both"/>
        <w:rPr>
          <w:rFonts w:ascii="Liberation Serif" w:hAnsi="Liberation Serif"/>
          <w:sz w:val="28"/>
          <w:szCs w:val="28"/>
        </w:rPr>
      </w:pPr>
      <w:r>
        <w:rPr>
          <w:rFonts w:ascii="Liberation Serif" w:hAnsi="Liberation Serif"/>
          <w:b/>
          <w:sz w:val="28"/>
          <w:szCs w:val="28"/>
        </w:rPr>
        <w:t>ПОСТАНОВЛЯЕТ:</w:t>
      </w:r>
    </w:p>
    <w:p w:rsidR="00804213" w:rsidRDefault="00804213" w:rsidP="00804213">
      <w:pPr>
        <w:widowControl w:val="0"/>
        <w:ind w:firstLine="709"/>
        <w:jc w:val="both"/>
        <w:rPr>
          <w:rFonts w:ascii="Liberation Serif" w:hAnsi="Liberation Serif"/>
          <w:sz w:val="28"/>
          <w:szCs w:val="28"/>
        </w:rPr>
      </w:pPr>
      <w:r>
        <w:rPr>
          <w:rFonts w:ascii="Liberation Serif" w:hAnsi="Liberation Serif"/>
          <w:sz w:val="28"/>
          <w:szCs w:val="28"/>
        </w:rPr>
        <w:t>1. Внести в муниципальную программу «Развитие основных направлений социальной политики на территории городского округа Верхняя Пышма до 2027 года», утвержденную постановлением администрации городского округа Верхняя Пышма от 30.09.2014 № 1709 (в ред. от 30.05.2023 № 639) (далее – муниципальная программа), следующие изменения:</w:t>
      </w:r>
    </w:p>
    <w:p w:rsidR="00804213" w:rsidRDefault="00804213" w:rsidP="00804213">
      <w:pPr>
        <w:widowControl w:val="0"/>
        <w:ind w:firstLine="709"/>
        <w:jc w:val="both"/>
        <w:rPr>
          <w:rFonts w:ascii="Liberation Serif" w:hAnsi="Liberation Serif"/>
          <w:sz w:val="28"/>
          <w:szCs w:val="28"/>
        </w:rPr>
      </w:pPr>
      <w:r>
        <w:rPr>
          <w:rFonts w:ascii="Liberation Serif" w:hAnsi="Liberation Serif"/>
          <w:sz w:val="28"/>
          <w:szCs w:val="28"/>
        </w:rPr>
        <w:t xml:space="preserve">1) в строке 6 в графе 2 паспорта муниципальной программы число </w:t>
      </w:r>
      <w:r>
        <w:rPr>
          <w:rFonts w:ascii="Liberation Serif" w:hAnsi="Liberation Serif"/>
          <w:sz w:val="28"/>
          <w:szCs w:val="28"/>
        </w:rPr>
        <w:br/>
        <w:t>«1 847 786,4» заменить на число «1 847 746,7», число «216 408,2» заменить на число «216 368,5», слова «местный бюджет 170 715,7 тыс. рублей» заменить на слова «местный бюджет 170 676,0 тыс. рублей», слова «2023 год – 25 988,6 тыс. рублей» заменить на слова «2023 год – 25 948,9 тыс. рублей»;</w:t>
      </w:r>
    </w:p>
    <w:p w:rsidR="00804213" w:rsidRDefault="00804213" w:rsidP="00804213">
      <w:pPr>
        <w:widowControl w:val="0"/>
        <w:ind w:firstLine="709"/>
        <w:jc w:val="both"/>
        <w:rPr>
          <w:rFonts w:ascii="Liberation Serif" w:hAnsi="Liberation Serif"/>
          <w:sz w:val="28"/>
          <w:szCs w:val="28"/>
        </w:rPr>
      </w:pPr>
      <w:r>
        <w:rPr>
          <w:rFonts w:ascii="Liberation Serif" w:hAnsi="Liberation Serif"/>
          <w:sz w:val="28"/>
          <w:szCs w:val="28"/>
        </w:rPr>
        <w:t>2) в приложении № 2 строки 1, 4, 6, 9, 45, 46, 48, 49, 88, 89, 90, 91, 148, 151, 154, 157, 159 и 162 изложить в новой редакции в соответствии с приложением к настоящему постановлению;</w:t>
      </w:r>
    </w:p>
    <w:p w:rsidR="00804213" w:rsidRDefault="00804213" w:rsidP="00804213">
      <w:pPr>
        <w:widowControl w:val="0"/>
        <w:ind w:firstLine="709"/>
        <w:jc w:val="both"/>
        <w:rPr>
          <w:rFonts w:ascii="Liberation Serif" w:hAnsi="Liberation Serif"/>
          <w:sz w:val="28"/>
          <w:szCs w:val="28"/>
        </w:rPr>
      </w:pPr>
      <w:r>
        <w:rPr>
          <w:rFonts w:ascii="Liberation Serif" w:hAnsi="Liberation Serif"/>
          <w:sz w:val="28"/>
          <w:szCs w:val="28"/>
        </w:rPr>
        <w:t xml:space="preserve">3) механизм реализации Подпрограммы 5 «Обеспечение жильем молодых семей городского округа Верхняя Пышма до 2027 года» изложить </w:t>
      </w:r>
      <w:r>
        <w:rPr>
          <w:rFonts w:ascii="Liberation Serif" w:hAnsi="Liberation Serif"/>
          <w:sz w:val="28"/>
          <w:szCs w:val="28"/>
        </w:rPr>
        <w:br/>
        <w:t>в новой редакции (прилагается).</w:t>
      </w:r>
    </w:p>
    <w:p w:rsidR="00804213" w:rsidRDefault="00804213" w:rsidP="00804213">
      <w:pPr>
        <w:widowControl w:val="0"/>
        <w:ind w:firstLine="709"/>
        <w:jc w:val="both"/>
        <w:rPr>
          <w:rFonts w:ascii="Liberation Serif" w:hAnsi="Liberation Serif"/>
          <w:sz w:val="28"/>
          <w:szCs w:val="28"/>
        </w:rPr>
      </w:pPr>
      <w:r>
        <w:rPr>
          <w:rFonts w:ascii="Liberation Serif" w:hAnsi="Liberation Serif"/>
          <w:sz w:val="28"/>
          <w:szCs w:val="28"/>
        </w:rPr>
        <w:t xml:space="preserve">2. Опубликовать настоящее постановление в газете «Красное знамя», на официальном интернет-портале правовой информации городского округа </w:t>
      </w:r>
      <w:r>
        <w:rPr>
          <w:rFonts w:ascii="Liberation Serif" w:hAnsi="Liberation Serif"/>
          <w:sz w:val="28"/>
          <w:szCs w:val="28"/>
        </w:rPr>
        <w:lastRenderedPageBreak/>
        <w:t>Верхняя Пышма (www.верхняяпышма-право.рф), на официальном сайте городского округа (www.movp.ru).</w:t>
      </w:r>
    </w:p>
    <w:p w:rsidR="00804213" w:rsidRDefault="00804213" w:rsidP="00804213">
      <w:pPr>
        <w:widowControl w:val="0"/>
        <w:ind w:firstLine="709"/>
        <w:jc w:val="both"/>
        <w:rPr>
          <w:rFonts w:ascii="Liberation Serif" w:hAnsi="Liberation Serif"/>
          <w:sz w:val="28"/>
          <w:szCs w:val="28"/>
        </w:rPr>
      </w:pPr>
      <w:r>
        <w:rPr>
          <w:rFonts w:ascii="Liberation Serif" w:hAnsi="Liberation Serif"/>
          <w:sz w:val="28"/>
          <w:szCs w:val="28"/>
        </w:rPr>
        <w:t>3. Разместить утвержденную Программу в государственной автоматизированной системе «Управление» в установленные сроки.</w:t>
      </w:r>
    </w:p>
    <w:p w:rsidR="00804213" w:rsidRDefault="00804213" w:rsidP="00804213">
      <w:pPr>
        <w:widowControl w:val="0"/>
        <w:ind w:firstLine="709"/>
        <w:jc w:val="both"/>
        <w:rPr>
          <w:rFonts w:ascii="Liberation Serif" w:hAnsi="Liberation Serif"/>
          <w:sz w:val="28"/>
          <w:szCs w:val="28"/>
        </w:rPr>
      </w:pPr>
    </w:p>
    <w:p w:rsidR="00804213" w:rsidRDefault="00804213" w:rsidP="00804213">
      <w:pPr>
        <w:widowControl w:val="0"/>
        <w:ind w:firstLine="709"/>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082"/>
        <w:gridCol w:w="3273"/>
      </w:tblGrid>
      <w:tr w:rsidR="00804213" w:rsidTr="00804213">
        <w:tc>
          <w:tcPr>
            <w:tcW w:w="6237" w:type="dxa"/>
            <w:vAlign w:val="bottom"/>
            <w:hideMark/>
          </w:tcPr>
          <w:p w:rsidR="00804213" w:rsidRDefault="00804213">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804213" w:rsidRDefault="00804213">
            <w:pPr>
              <w:jc w:val="right"/>
              <w:rPr>
                <w:rFonts w:ascii="Liberation Serif" w:hAnsi="Liberation Serif"/>
                <w:sz w:val="28"/>
                <w:szCs w:val="28"/>
              </w:rPr>
            </w:pPr>
            <w:r>
              <w:rPr>
                <w:rFonts w:ascii="Liberation Serif" w:hAnsi="Liberation Serif"/>
                <w:sz w:val="28"/>
                <w:szCs w:val="28"/>
              </w:rPr>
              <w:t>И.В. Соломин</w:t>
            </w:r>
          </w:p>
        </w:tc>
      </w:tr>
    </w:tbl>
    <w:p w:rsidR="00804213" w:rsidRDefault="00804213" w:rsidP="00804213">
      <w:pPr>
        <w:pStyle w:val="ConsNormal"/>
        <w:widowControl/>
        <w:ind w:firstLine="0"/>
        <w:rPr>
          <w:rFonts w:ascii="Liberation Serif" w:hAnsi="Liberation Serif"/>
        </w:rPr>
      </w:pPr>
    </w:p>
    <w:p w:rsidR="009B2534" w:rsidRDefault="009B2534"/>
    <w:sectPr w:rsidR="009B25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872"/>
    <w:rsid w:val="00804213"/>
    <w:rsid w:val="00821872"/>
    <w:rsid w:val="009B2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FBE2C5-0C29-41EE-8407-473DC4CD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421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804213"/>
    <w:pPr>
      <w:widowControl w:val="0"/>
      <w:snapToGrid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746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2023-07-31T12:10:00Z</dcterms:created>
  <dcterms:modified xsi:type="dcterms:W3CDTF">2023-07-31T12:10:00Z</dcterms:modified>
</cp:coreProperties>
</file>