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450F1" w:rsidTr="006450F1">
        <w:trPr>
          <w:trHeight w:val="524"/>
        </w:trPr>
        <w:tc>
          <w:tcPr>
            <w:tcW w:w="9460" w:type="dxa"/>
            <w:gridSpan w:val="5"/>
            <w:hideMark/>
          </w:tcPr>
          <w:p w:rsidR="006450F1" w:rsidRDefault="00645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50F1" w:rsidRDefault="00645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50F1" w:rsidRDefault="006450F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50F1" w:rsidRDefault="006450F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53B21" wp14:editId="7F18F7C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ADDD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50F1" w:rsidTr="006450F1">
        <w:trPr>
          <w:trHeight w:val="524"/>
        </w:trPr>
        <w:tc>
          <w:tcPr>
            <w:tcW w:w="284" w:type="dxa"/>
            <w:vAlign w:val="bottom"/>
            <w:hideMark/>
          </w:tcPr>
          <w:p w:rsidR="006450F1" w:rsidRDefault="006450F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50F1" w:rsidRDefault="00645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450F1" w:rsidRDefault="00645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50F1" w:rsidRDefault="00645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50F1" w:rsidRDefault="00645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50F1" w:rsidTr="006450F1">
        <w:trPr>
          <w:trHeight w:val="130"/>
        </w:trPr>
        <w:tc>
          <w:tcPr>
            <w:tcW w:w="9460" w:type="dxa"/>
            <w:gridSpan w:val="5"/>
          </w:tcPr>
          <w:p w:rsidR="006450F1" w:rsidRDefault="006450F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50F1" w:rsidTr="006450F1">
        <w:tc>
          <w:tcPr>
            <w:tcW w:w="9460" w:type="dxa"/>
            <w:gridSpan w:val="5"/>
          </w:tcPr>
          <w:p w:rsidR="006450F1" w:rsidRDefault="006450F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50F1" w:rsidRDefault="006450F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450F1" w:rsidRDefault="006450F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450F1" w:rsidTr="006450F1">
        <w:tc>
          <w:tcPr>
            <w:tcW w:w="9460" w:type="dxa"/>
            <w:gridSpan w:val="5"/>
            <w:hideMark/>
          </w:tcPr>
          <w:p w:rsidR="006450F1" w:rsidRDefault="006450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«Принятие на учет граждан в качестве малоимущих и нуждающихся в жилых помещениях» на территории городского округа Верхняя Пышма</w:t>
            </w:r>
          </w:p>
        </w:tc>
      </w:tr>
      <w:tr w:rsidR="006450F1" w:rsidTr="006450F1">
        <w:tc>
          <w:tcPr>
            <w:tcW w:w="9460" w:type="dxa"/>
            <w:gridSpan w:val="5"/>
          </w:tcPr>
          <w:p w:rsidR="006450F1" w:rsidRDefault="006450F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50F1" w:rsidRDefault="006450F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50F1" w:rsidRDefault="006450F1" w:rsidP="006450F1">
      <w:pPr>
        <w:widowControl w:val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соответствии с Конституцией Российской Федерации, Жилищным кодексом Российской Федерации, Налоговым кодексом Российской Федерации, Федеральным законом от 06 октября 2003 года № 131-ФЗ </w:t>
      </w:r>
      <w:r>
        <w:rPr>
          <w:rFonts w:ascii="Liberation Serif" w:hAnsi="Liberation Serif"/>
          <w:sz w:val="28"/>
        </w:rPr>
        <w:br/>
        <w:t xml:space="preserve">«Об общих принципах организации местного самоуправления в Российской Федерации», Федеральным законом от 27 июля 2010 года № 210-ФЗ </w:t>
      </w:r>
      <w:r>
        <w:rPr>
          <w:rFonts w:ascii="Liberation Serif" w:hAnsi="Liberation Serif"/>
          <w:sz w:val="28"/>
        </w:rPr>
        <w:br/>
        <w:t xml:space="preserve">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 администрация городского округа Верхняя Пышма </w:t>
      </w:r>
    </w:p>
    <w:p w:rsidR="006450F1" w:rsidRDefault="006450F1" w:rsidP="006450F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450F1" w:rsidRDefault="006450F1" w:rsidP="006450F1">
      <w:pPr>
        <w:pStyle w:val="ConsPlusNormal"/>
        <w:ind w:firstLine="540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1. Утвердить административный регламент предоставления муниципальной услуги «Принятие на учет граждан в качестве малоимущих и нуждающихся в жилых помещениях» на территории городского округа Верхняя Пышма (прилагается).</w:t>
      </w:r>
    </w:p>
    <w:p w:rsidR="006450F1" w:rsidRDefault="006450F1" w:rsidP="006450F1">
      <w:pPr>
        <w:pStyle w:val="ConsPlusNormal"/>
        <w:ind w:firstLine="540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2. Признать утратившим силу Постановление администрации городского округа Верхняя Пышма от 10.10.2022 № 1237 «Об утверждении административного регламента предоставления муниципальной услуги «Принятие на учет граждан в качестве малоимущих и нуждающихся в жилых помещениях на территории городского округа Верхняя Пышма».</w:t>
      </w:r>
    </w:p>
    <w:p w:rsidR="006450F1" w:rsidRDefault="006450F1" w:rsidP="006450F1">
      <w:pPr>
        <w:pStyle w:val="ConsPlusNormal"/>
        <w:ind w:firstLine="540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4"/>
        </w:rPr>
        <w:t>Выгодского</w:t>
      </w:r>
      <w:proofErr w:type="spellEnd"/>
      <w:r>
        <w:rPr>
          <w:rFonts w:ascii="Liberation Serif" w:hAnsi="Liberation Serif"/>
          <w:sz w:val="28"/>
          <w:szCs w:val="24"/>
        </w:rPr>
        <w:t xml:space="preserve"> П.Я.</w:t>
      </w:r>
    </w:p>
    <w:p w:rsidR="006450F1" w:rsidRDefault="006450F1" w:rsidP="006450F1">
      <w:pPr>
        <w:pStyle w:val="ConsPlusNormal"/>
        <w:ind w:firstLine="540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6450F1" w:rsidRDefault="006450F1" w:rsidP="006450F1">
      <w:pPr>
        <w:pStyle w:val="ConsPlusNormal"/>
        <w:ind w:firstLine="540"/>
        <w:jc w:val="both"/>
        <w:rPr>
          <w:rFonts w:ascii="Liberation Serif" w:hAnsi="Liberation Serif"/>
          <w:sz w:val="28"/>
          <w:szCs w:val="24"/>
        </w:rPr>
      </w:pPr>
    </w:p>
    <w:p w:rsidR="006450F1" w:rsidRDefault="006450F1" w:rsidP="006450F1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450F1" w:rsidTr="006450F1">
        <w:tc>
          <w:tcPr>
            <w:tcW w:w="6237" w:type="dxa"/>
            <w:vAlign w:val="bottom"/>
            <w:hideMark/>
          </w:tcPr>
          <w:p w:rsidR="006450F1" w:rsidRDefault="006450F1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450F1" w:rsidRDefault="006450F1">
            <w:pPr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И.В. Соломин</w:t>
            </w:r>
          </w:p>
        </w:tc>
      </w:tr>
    </w:tbl>
    <w:p w:rsidR="006450F1" w:rsidRDefault="006450F1"/>
    <w:p w:rsidR="006450F1" w:rsidRDefault="006450F1">
      <w:pPr>
        <w:spacing w:after="160" w:line="259" w:lineRule="auto"/>
      </w:pPr>
      <w:r>
        <w:br w:type="page"/>
      </w:r>
    </w:p>
    <w:bookmarkEnd w:id="0"/>
    <w:p w:rsidR="00601F82" w:rsidRDefault="00601F82"/>
    <w:sectPr w:rsidR="0060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EF"/>
    <w:rsid w:val="004836EF"/>
    <w:rsid w:val="00601F82"/>
    <w:rsid w:val="0064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4818E-A0A0-4374-9B5B-EE756B3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2023-10-13T11:41:00Z</dcterms:created>
  <dcterms:modified xsi:type="dcterms:W3CDTF">2023-10-13T11:42:00Z</dcterms:modified>
</cp:coreProperties>
</file>