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E3CCF" w:rsidTr="005E3CCF">
        <w:trPr>
          <w:trHeight w:val="524"/>
        </w:trPr>
        <w:tc>
          <w:tcPr>
            <w:tcW w:w="9460" w:type="dxa"/>
            <w:gridSpan w:val="5"/>
            <w:hideMark/>
          </w:tcPr>
          <w:p w:rsidR="005E3CCF" w:rsidRDefault="005E3C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E3CCF" w:rsidRDefault="005E3C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E3CCF" w:rsidRDefault="005E3C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E3CCF" w:rsidRDefault="005E3C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612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3CCF" w:rsidTr="005E3CCF">
        <w:trPr>
          <w:trHeight w:val="524"/>
        </w:trPr>
        <w:tc>
          <w:tcPr>
            <w:tcW w:w="284" w:type="dxa"/>
            <w:vAlign w:val="bottom"/>
            <w:hideMark/>
          </w:tcPr>
          <w:p w:rsidR="005E3CCF" w:rsidRDefault="005E3C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3CCF" w:rsidRDefault="005E3C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E3CCF" w:rsidRDefault="005E3C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3CCF" w:rsidRDefault="005E3C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E3CCF" w:rsidRDefault="005E3C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E3CCF" w:rsidTr="005E3CCF">
        <w:trPr>
          <w:trHeight w:val="130"/>
        </w:trPr>
        <w:tc>
          <w:tcPr>
            <w:tcW w:w="9460" w:type="dxa"/>
            <w:gridSpan w:val="5"/>
          </w:tcPr>
          <w:p w:rsidR="005E3CCF" w:rsidRDefault="005E3C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E3CCF" w:rsidTr="005E3CCF">
        <w:tc>
          <w:tcPr>
            <w:tcW w:w="9460" w:type="dxa"/>
            <w:gridSpan w:val="5"/>
          </w:tcPr>
          <w:p w:rsidR="005E3CCF" w:rsidRDefault="005E3C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E3CCF" w:rsidRDefault="005E3C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E3CCF" w:rsidRDefault="005E3C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E3CCF" w:rsidTr="005E3CCF">
        <w:tc>
          <w:tcPr>
            <w:tcW w:w="9460" w:type="dxa"/>
            <w:gridSpan w:val="5"/>
            <w:hideMark/>
          </w:tcPr>
          <w:p w:rsidR="005E3CCF" w:rsidRDefault="005E3C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      </w:r>
          </w:p>
        </w:tc>
      </w:tr>
      <w:tr w:rsidR="005E3CCF" w:rsidTr="005E3CCF">
        <w:tc>
          <w:tcPr>
            <w:tcW w:w="9460" w:type="dxa"/>
            <w:gridSpan w:val="5"/>
          </w:tcPr>
          <w:p w:rsidR="005E3CCF" w:rsidRDefault="005E3C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E3CCF" w:rsidRDefault="005E3C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E3CCF" w:rsidRDefault="005E3CCF" w:rsidP="005E3CC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4 статьи 6 Федерального закона </w:t>
      </w:r>
      <w:r>
        <w:rPr>
          <w:rFonts w:ascii="Liberation Serif" w:hAnsi="Liberation Serif"/>
          <w:sz w:val="28"/>
          <w:szCs w:val="28"/>
        </w:rPr>
        <w:br/>
        <w:t>от 13 июля 2020 года № 189-ФЗ «О государственном (муниципальном) социальном заказе на оказание государственных (муниципальных) услуг в социальной сфере», пунктом 1 постановления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от 03.07.2023 № 795 «</w:t>
      </w:r>
      <w:r>
        <w:rPr>
          <w:rFonts w:ascii="Liberation Serif" w:eastAsia="Calibri" w:hAnsi="Liberation Serif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» администрация городского округа Верхняя Пышма</w:t>
      </w:r>
    </w:p>
    <w:p w:rsidR="005E3CCF" w:rsidRDefault="005E3CCF" w:rsidP="005E3C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E3CCF" w:rsidRDefault="005E3CCF" w:rsidP="005E3CCF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>
        <w:rPr>
          <w:rFonts w:ascii="Liberation Serif" w:hAnsi="Liberation Serif"/>
          <w:sz w:val="28"/>
          <w:szCs w:val="28"/>
        </w:rPr>
        <w:br/>
        <w:t>(далее – Правила).</w:t>
      </w:r>
    </w:p>
    <w:p w:rsidR="005E3CCF" w:rsidRDefault="005E3CCF" w:rsidP="005E3CCF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Уполномоченным органам городского округа Верхняя Пышма руководствоваться Правилами при заключении соглашений</w:t>
      </w:r>
      <w:r>
        <w:rPr>
          <w:rFonts w:ascii="Liberation Serif" w:hAnsi="Liberation Serif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5E3CCF" w:rsidRDefault="005E3CCF" w:rsidP="005E3CCF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5E3CCF" w:rsidRDefault="005E3CCF" w:rsidP="005E3C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Настоящее постановление вступает в силу в день, следующий за днем официального опубликования.</w:t>
      </w:r>
    </w:p>
    <w:p w:rsidR="005E3CCF" w:rsidRDefault="005E3CCF" w:rsidP="005E3CCF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5E3CCF" w:rsidRDefault="005E3CCF" w:rsidP="005E3C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3CCF" w:rsidRDefault="005E3CCF" w:rsidP="005E3C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E3CCF" w:rsidTr="005E3CCF">
        <w:tc>
          <w:tcPr>
            <w:tcW w:w="6237" w:type="dxa"/>
            <w:vAlign w:val="bottom"/>
            <w:hideMark/>
          </w:tcPr>
          <w:p w:rsidR="005E3CCF" w:rsidRDefault="005E3C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E3CCF" w:rsidRDefault="005E3C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E3CCF" w:rsidRDefault="005E3CCF"/>
    <w:p w:rsidR="005E3CCF" w:rsidRDefault="005E3CCF">
      <w:pPr>
        <w:spacing w:after="160" w:line="259" w:lineRule="auto"/>
      </w:pPr>
      <w:r>
        <w:br w:type="page"/>
      </w:r>
    </w:p>
    <w:p w:rsidR="005E3CCF" w:rsidRPr="003C063F" w:rsidRDefault="005E3CCF" w:rsidP="005E3CCF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CCF" w:rsidRPr="003C063F" w:rsidRDefault="005E3CCF" w:rsidP="005E3CC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9221013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УТВЕРЖДЕНЫ </w:t>
                            </w:r>
                          </w:p>
                          <w:p w:rsidR="005E3CCF" w:rsidRPr="003C063F" w:rsidRDefault="005E3CCF" w:rsidP="005E3CC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E3CCF" w:rsidRPr="003C063F" w:rsidRDefault="005E3CCF" w:rsidP="005E3CC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E3CC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92210130"/>
                                <w:p w:rsidR="005E3CCF" w:rsidRPr="003C063F" w:rsidRDefault="005E3CC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9088792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3CCF" w:rsidRPr="003C063F" w:rsidRDefault="005E3CC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9088792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E3CCF" w:rsidRPr="003C063F" w:rsidRDefault="005E3CC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406367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E3CCF" w:rsidRPr="003C063F" w:rsidRDefault="005E3CC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40636788"/>
                                </w:p>
                              </w:tc>
                            </w:tr>
                          </w:tbl>
                          <w:p w:rsidR="005E3CCF" w:rsidRPr="003C063F" w:rsidRDefault="005E3CCF" w:rsidP="005E3CC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3CCF" w:rsidRPr="003C063F" w:rsidRDefault="005E3CCF" w:rsidP="005E3CC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E3CCF" w:rsidRPr="003C063F" w:rsidRDefault="005E3CCF" w:rsidP="005E3CC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E3CCF" w:rsidRPr="003C063F" w:rsidRDefault="005E3CCF" w:rsidP="005E3CC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9221013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УТВЕРЖДЕНЫ </w:t>
                      </w:r>
                    </w:p>
                    <w:p w:rsidR="005E3CCF" w:rsidRPr="003C063F" w:rsidRDefault="005E3CCF" w:rsidP="005E3CC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E3CCF" w:rsidRPr="003C063F" w:rsidRDefault="005E3CCF" w:rsidP="005E3CC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E3CC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92210130"/>
                          <w:p w:rsidR="005E3CCF" w:rsidRPr="003C063F" w:rsidRDefault="005E3CC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9088792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3CCF" w:rsidRPr="003C063F" w:rsidRDefault="005E3CC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9088792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E3CCF" w:rsidRPr="003C063F" w:rsidRDefault="005E3CC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406367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E3CCF" w:rsidRPr="003C063F" w:rsidRDefault="005E3CC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40636788"/>
                          </w:p>
                        </w:tc>
                      </w:tr>
                    </w:tbl>
                    <w:p w:rsidR="005E3CCF" w:rsidRPr="003C063F" w:rsidRDefault="005E3CCF" w:rsidP="005E3CC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3CCF" w:rsidRPr="003C063F" w:rsidRDefault="005E3CCF" w:rsidP="005E3CC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E3CCF" w:rsidRPr="003C063F" w:rsidRDefault="005E3CCF" w:rsidP="005E3CC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3CCF" w:rsidRDefault="005E3CCF" w:rsidP="005E3CCF">
      <w:pPr>
        <w:jc w:val="center"/>
        <w:rPr>
          <w:rFonts w:ascii="Liberation Serif" w:hAnsi="Liberation Serif"/>
          <w:sz w:val="28"/>
          <w:szCs w:val="28"/>
        </w:rPr>
      </w:pPr>
    </w:p>
    <w:p w:rsidR="005E3CCF" w:rsidRPr="003C063F" w:rsidRDefault="005E3CCF" w:rsidP="005E3CCF">
      <w:pPr>
        <w:jc w:val="center"/>
        <w:rPr>
          <w:rFonts w:ascii="Liberation Serif" w:hAnsi="Liberation Serif"/>
          <w:sz w:val="28"/>
          <w:szCs w:val="28"/>
        </w:rPr>
      </w:pPr>
    </w:p>
    <w:p w:rsidR="005E3CCF" w:rsidRPr="003C063F" w:rsidRDefault="005E3CCF" w:rsidP="005E3CCF">
      <w:pPr>
        <w:jc w:val="center"/>
        <w:rPr>
          <w:rFonts w:ascii="Liberation Serif" w:hAnsi="Liberation Serif"/>
          <w:sz w:val="28"/>
          <w:szCs w:val="28"/>
        </w:rPr>
      </w:pPr>
    </w:p>
    <w:p w:rsidR="005E3CCF" w:rsidRPr="003C063F" w:rsidRDefault="005E3CCF" w:rsidP="005E3CCF">
      <w:pPr>
        <w:jc w:val="center"/>
        <w:rPr>
          <w:rFonts w:ascii="Liberation Serif" w:hAnsi="Liberation Serif"/>
          <w:sz w:val="28"/>
          <w:szCs w:val="28"/>
        </w:rPr>
      </w:pPr>
    </w:p>
    <w:p w:rsidR="005E3CCF" w:rsidRPr="0049778A" w:rsidRDefault="005E3CCF" w:rsidP="005E3CCF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Hlk109056855"/>
      <w:r w:rsidRPr="0049778A">
        <w:rPr>
          <w:rFonts w:ascii="Liberation Serif" w:hAnsi="Liberation Serif"/>
          <w:b/>
          <w:bCs/>
          <w:sz w:val="28"/>
          <w:szCs w:val="28"/>
        </w:rPr>
        <w:t>ПРАВИЛА</w:t>
      </w:r>
      <w:r w:rsidRPr="0049778A">
        <w:rPr>
          <w:rFonts w:ascii="Liberation Serif" w:hAnsi="Liberation Serif"/>
          <w:b/>
          <w:bCs/>
          <w:sz w:val="28"/>
          <w:szCs w:val="28"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0"/>
    </w:p>
    <w:p w:rsidR="005E3CCF" w:rsidRPr="0049778A" w:rsidRDefault="005E3CCF" w:rsidP="005E3CCF">
      <w:pPr>
        <w:rPr>
          <w:rFonts w:ascii="Liberation Serif" w:hAnsi="Liberation Serif"/>
          <w:sz w:val="28"/>
          <w:szCs w:val="28"/>
        </w:rPr>
      </w:pPr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iCs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49778A">
        <w:rPr>
          <w:rFonts w:ascii="Liberation Serif" w:hAnsi="Liberation Serif"/>
          <w:iCs/>
          <w:sz w:val="28"/>
          <w:szCs w:val="28"/>
        </w:rPr>
        <w:t xml:space="preserve">муниципальных </w:t>
      </w:r>
      <w:r w:rsidRPr="0049778A">
        <w:rPr>
          <w:rFonts w:ascii="Liberation Serif" w:hAnsi="Liberation Serif"/>
          <w:sz w:val="28"/>
          <w:szCs w:val="28"/>
        </w:rPr>
        <w:t xml:space="preserve">услуг в социальной сфере, организация оказания которых отнесена к полномочиям </w:t>
      </w:r>
      <w:r w:rsidRPr="0049778A">
        <w:rPr>
          <w:rFonts w:ascii="Liberation Serif" w:hAnsi="Liberation Serif"/>
          <w:iCs/>
          <w:sz w:val="28"/>
        </w:rPr>
        <w:t xml:space="preserve">органов местного самоуправления муниципального образования </w:t>
      </w:r>
      <w:r w:rsidRPr="0049778A">
        <w:rPr>
          <w:rFonts w:ascii="Liberation Serif" w:hAnsi="Liberation Serif"/>
          <w:sz w:val="28"/>
          <w:szCs w:val="28"/>
        </w:rPr>
        <w:t xml:space="preserve">(далее соответственно – исполнитель услуг, </w:t>
      </w:r>
      <w:r w:rsidRPr="0049778A">
        <w:rPr>
          <w:rFonts w:ascii="Liberation Serif" w:hAnsi="Liberation Serif"/>
          <w:iCs/>
          <w:sz w:val="28"/>
          <w:szCs w:val="28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 июля 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</w:t>
      </w:r>
      <w:r>
        <w:rPr>
          <w:rFonts w:ascii="Liberation Serif" w:hAnsi="Liberation Serif"/>
          <w:iCs/>
          <w:sz w:val="28"/>
          <w:szCs w:val="28"/>
        </w:rPr>
        <w:t>ертификат;</w:t>
      </w:r>
      <w:r w:rsidRPr="0049778A">
        <w:rPr>
          <w:rFonts w:ascii="Liberation Serif" w:hAnsi="Liberation Serif"/>
          <w:iCs/>
          <w:sz w:val="28"/>
          <w:szCs w:val="28"/>
        </w:rPr>
        <w:t xml:space="preserve"> соглашение в соответствии с сертификатом</w:t>
      </w:r>
      <w:r>
        <w:rPr>
          <w:rFonts w:ascii="Liberation Serif" w:hAnsi="Liberation Serif"/>
          <w:iCs/>
          <w:sz w:val="28"/>
          <w:szCs w:val="28"/>
        </w:rPr>
        <w:t>;</w:t>
      </w:r>
      <w:r w:rsidRPr="0049778A">
        <w:rPr>
          <w:rFonts w:ascii="Liberation Serif" w:hAnsi="Liberation Serif"/>
          <w:iCs/>
          <w:sz w:val="28"/>
          <w:szCs w:val="28"/>
        </w:rPr>
        <w:t xml:space="preserve"> Федеральный закон).</w:t>
      </w:r>
    </w:p>
    <w:p w:rsidR="005E3CCF" w:rsidRPr="0049778A" w:rsidRDefault="005E3CCF" w:rsidP="005E3C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 w:rsidRPr="0049778A">
        <w:rPr>
          <w:rFonts w:ascii="Liberation Serif" w:hAnsi="Liberation Serif"/>
          <w:iCs/>
          <w:sz w:val="28"/>
          <w:szCs w:val="28"/>
        </w:rPr>
        <w:t xml:space="preserve">муниципальной </w:t>
      </w:r>
      <w:r w:rsidRPr="0049778A">
        <w:rPr>
          <w:rFonts w:ascii="Liberation Serif" w:hAnsi="Liberation Serif"/>
          <w:sz w:val="28"/>
          <w:szCs w:val="28"/>
        </w:rPr>
        <w:t xml:space="preserve">услуги потребителям в соответствии с показателями, характеризующими качество оказания </w:t>
      </w:r>
      <w:r w:rsidRPr="0049778A">
        <w:rPr>
          <w:rFonts w:ascii="Liberation Serif" w:hAnsi="Liberation Serif"/>
          <w:iCs/>
          <w:sz w:val="28"/>
          <w:szCs w:val="28"/>
        </w:rPr>
        <w:t xml:space="preserve">муниципальной </w:t>
      </w:r>
      <w:r w:rsidRPr="0049778A">
        <w:rPr>
          <w:rFonts w:ascii="Liberation Serif" w:hAnsi="Liberation Serif"/>
          <w:sz w:val="28"/>
          <w:szCs w:val="28"/>
        </w:rPr>
        <w:t>услуги и (или) объем оказания таких услуг и установленными социальным заказом.</w:t>
      </w:r>
    </w:p>
    <w:p w:rsidR="005E3CCF" w:rsidRPr="0049778A" w:rsidRDefault="005E3CCF" w:rsidP="005E3C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 w:rsidRPr="0049778A">
        <w:rPr>
          <w:rFonts w:ascii="Liberation Serif" w:hAnsi="Liberation Serif"/>
          <w:iCs/>
          <w:sz w:val="28"/>
          <w:szCs w:val="28"/>
        </w:rPr>
        <w:t xml:space="preserve">муниципального </w:t>
      </w:r>
      <w:r w:rsidRPr="0049778A">
        <w:rPr>
          <w:rFonts w:ascii="Liberation Serif" w:hAnsi="Liberation Serif"/>
          <w:sz w:val="28"/>
          <w:szCs w:val="28"/>
        </w:rPr>
        <w:t xml:space="preserve">учреждения, учрежденного городским округом Верхняя Пышма) либо, если иное не установлено федеральными законами, индивидуальный предприниматель, оказывающие </w:t>
      </w:r>
      <w:r w:rsidRPr="0049778A">
        <w:rPr>
          <w:rFonts w:ascii="Liberation Serif" w:hAnsi="Liberation Serif"/>
          <w:iCs/>
          <w:sz w:val="28"/>
          <w:szCs w:val="28"/>
        </w:rPr>
        <w:t xml:space="preserve">муниципальную услугу потребителям услуг на основании соглашения в </w:t>
      </w:r>
      <w:r w:rsidRPr="0049778A">
        <w:rPr>
          <w:rFonts w:ascii="Liberation Serif" w:hAnsi="Liberation Serif"/>
          <w:iCs/>
          <w:sz w:val="28"/>
          <w:szCs w:val="28"/>
        </w:rPr>
        <w:lastRenderedPageBreak/>
        <w:t>соответствии с сертификатом, заключенного в соответствии с настоящими Правилами.</w:t>
      </w:r>
    </w:p>
    <w:p w:rsidR="005E3CCF" w:rsidRPr="0049778A" w:rsidRDefault="005E3CCF" w:rsidP="005E3C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законе.</w:t>
      </w:r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5E3CCF" w:rsidRPr="0049778A" w:rsidRDefault="005E3CCF" w:rsidP="005E3C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49778A">
        <w:rPr>
          <w:rFonts w:ascii="Liberation Serif" w:hAnsi="Liberation Serif"/>
          <w:sz w:val="28"/>
        </w:rPr>
        <w:t>созданной в соответствии с бюджетным законодательством Российской Федерации Государственной интегрированной информационной системы управления общественными финансами «Электронный бюджет»</w:t>
      </w:r>
      <w:r w:rsidRPr="0049778A">
        <w:rPr>
          <w:rFonts w:ascii="Liberation Serif" w:hAnsi="Liberation Serif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1" w:name="_Ref114222410"/>
      <w:r w:rsidRPr="0049778A">
        <w:rPr>
          <w:rFonts w:ascii="Liberation Serif" w:hAnsi="Liberation Serif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1"/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администрации городского округа Верхняя Пышма.</w:t>
      </w:r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2" w:name="_Ref114222433"/>
      <w:r w:rsidRPr="0049778A">
        <w:rPr>
          <w:rFonts w:ascii="Liberation Serif" w:hAnsi="Liberation Serif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49778A">
        <w:rPr>
          <w:rFonts w:ascii="Liberation Serif" w:hAnsi="Liberation Serif"/>
          <w:iCs/>
          <w:sz w:val="28"/>
          <w:szCs w:val="28"/>
        </w:rPr>
        <w:t>муниципальной</w:t>
      </w:r>
      <w:r w:rsidRPr="0049778A">
        <w:rPr>
          <w:rFonts w:ascii="Liberation Serif" w:hAnsi="Liberation Serif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</w:t>
      </w:r>
      <w:r w:rsidRPr="0049778A">
        <w:rPr>
          <w:rFonts w:ascii="Liberation Serif" w:hAnsi="Liberation Serif"/>
          <w:sz w:val="28"/>
          <w:szCs w:val="28"/>
        </w:rPr>
        <w:lastRenderedPageBreak/>
        <w:t>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49778A">
        <w:rPr>
          <w:rFonts w:ascii="Liberation Serif" w:hAnsi="Liberation Serif"/>
          <w:sz w:val="28"/>
          <w:szCs w:val="28"/>
        </w:rPr>
        <w:tab/>
        <w:t xml:space="preserve">услуг),  решения о формировании соответствующей информации, включаемой в реестр исполнителей </w:t>
      </w:r>
      <w:r w:rsidRPr="0049778A">
        <w:rPr>
          <w:rFonts w:ascii="Liberation Serif" w:hAnsi="Liberation Serif"/>
          <w:iCs/>
          <w:sz w:val="28"/>
          <w:szCs w:val="28"/>
        </w:rPr>
        <w:t>муниципальной</w:t>
      </w:r>
      <w:r w:rsidRPr="0049778A">
        <w:rPr>
          <w:rFonts w:ascii="Liberation Serif" w:hAnsi="Liberation Serif"/>
          <w:sz w:val="28"/>
          <w:szCs w:val="28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2"/>
    </w:p>
    <w:p w:rsidR="005E3CCF" w:rsidRPr="0049778A" w:rsidRDefault="005E3CCF" w:rsidP="005E3C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5E3CCF" w:rsidRPr="0049778A" w:rsidRDefault="005E3CCF" w:rsidP="005E3CC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городского округа Верхняя Пышма</w:t>
      </w:r>
      <w:r w:rsidRPr="0049778A">
        <w:rPr>
          <w:rFonts w:ascii="Liberation Serif" w:hAnsi="Liberation Serif"/>
          <w:i/>
          <w:sz w:val="28"/>
          <w:szCs w:val="28"/>
        </w:rPr>
        <w:t xml:space="preserve"> </w:t>
      </w:r>
      <w:r w:rsidRPr="0049778A">
        <w:rPr>
          <w:rFonts w:ascii="Liberation Serif" w:hAnsi="Liberation Serif"/>
          <w:sz w:val="28"/>
          <w:szCs w:val="28"/>
        </w:rPr>
        <w:t>(далее – реестр потребителей</w:t>
      </w:r>
      <w:r w:rsidRPr="0049778A">
        <w:rPr>
          <w:rFonts w:ascii="Liberation Serif" w:hAnsi="Liberation Serif"/>
          <w:iCs/>
          <w:sz w:val="28"/>
          <w:szCs w:val="28"/>
        </w:rPr>
        <w:t>)</w:t>
      </w:r>
      <w:r w:rsidRPr="0049778A">
        <w:rPr>
          <w:rFonts w:ascii="Liberation Serif" w:hAnsi="Liberation Serif"/>
          <w:sz w:val="28"/>
          <w:szCs w:val="28"/>
        </w:rPr>
        <w:t>.</w:t>
      </w:r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3" w:name="_Ref114222393"/>
      <w:r w:rsidRPr="0049778A">
        <w:rPr>
          <w:rFonts w:ascii="Liberation Serif" w:hAnsi="Liberation Serif"/>
          <w:sz w:val="28"/>
          <w:szCs w:val="28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3"/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4" w:name="_Ref114222397"/>
      <w:r w:rsidRPr="0049778A">
        <w:rPr>
          <w:rFonts w:ascii="Liberation Serif" w:hAnsi="Liberation Serif"/>
          <w:sz w:val="28"/>
          <w:szCs w:val="28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лицом, подавшим заявку,</w:t>
      </w:r>
      <w:r>
        <w:rPr>
          <w:rFonts w:ascii="Liberation Serif" w:hAnsi="Liberation Serif"/>
          <w:sz w:val="28"/>
          <w:szCs w:val="28"/>
        </w:rPr>
        <w:t xml:space="preserve"> подписанного </w:t>
      </w:r>
      <w:r w:rsidRPr="0049778A">
        <w:rPr>
          <w:rFonts w:ascii="Liberation Serif" w:hAnsi="Liberation Serif"/>
          <w:sz w:val="28"/>
          <w:szCs w:val="28"/>
        </w:rPr>
        <w:t xml:space="preserve">проекта соглашения в соответствии с сертификатом, уполномоченный орган подписывает такой проект соглашения и направляет подписанное им </w:t>
      </w:r>
      <w:r w:rsidRPr="0049778A">
        <w:rPr>
          <w:rFonts w:ascii="Liberation Serif" w:hAnsi="Liberation Serif"/>
          <w:sz w:val="28"/>
          <w:szCs w:val="28"/>
        </w:rPr>
        <w:lastRenderedPageBreak/>
        <w:t>соглашение в соответствии с сертификатом посредством информационной системы лицу, подавшему заявку.</w:t>
      </w:r>
      <w:bookmarkEnd w:id="4"/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5" w:name="_Ref114222454"/>
      <w:r w:rsidRPr="0049778A">
        <w:rPr>
          <w:rFonts w:ascii="Liberation Serif" w:hAnsi="Liberation Serif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5"/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6" w:name="_Ref114222465"/>
      <w:r w:rsidRPr="0049778A">
        <w:rPr>
          <w:rFonts w:ascii="Liberation Serif" w:hAnsi="Liberation Serif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6"/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7" w:name="_Ref114222477"/>
      <w:r w:rsidRPr="0049778A">
        <w:rPr>
          <w:rFonts w:ascii="Liberation Serif" w:hAnsi="Liberation Serif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7"/>
    </w:p>
    <w:p w:rsidR="005E3CCF" w:rsidRPr="0049778A" w:rsidRDefault="005E3CCF" w:rsidP="005E3CC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9778A">
        <w:rPr>
          <w:rFonts w:ascii="Liberation Serif" w:hAnsi="Liberation Serif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5E3CCF" w:rsidRPr="0049778A" w:rsidRDefault="005E3CCF" w:rsidP="005E3CCF">
      <w:pPr>
        <w:pStyle w:val="a4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9D0661" w:rsidRDefault="009D0661">
      <w:bookmarkStart w:id="8" w:name="_GoBack"/>
      <w:bookmarkEnd w:id="8"/>
    </w:p>
    <w:sectPr w:rsidR="009D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1168E"/>
    <w:multiLevelType w:val="hybridMultilevel"/>
    <w:tmpl w:val="AA24BCCA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1D"/>
    <w:rsid w:val="005E3CCF"/>
    <w:rsid w:val="0091131D"/>
    <w:rsid w:val="009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6CC2-EEA5-40FC-912A-E68BE34E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5E3CCF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5E3CCF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1863</Words>
  <Characters>10624</Characters>
  <Application>Microsoft Office Word</Application>
  <DocSecurity>0</DocSecurity>
  <Lines>88</Lines>
  <Paragraphs>24</Paragraphs>
  <ScaleCrop>false</ScaleCrop>
  <Company/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2023-10-26T12:56:00Z</dcterms:created>
  <dcterms:modified xsi:type="dcterms:W3CDTF">2023-10-26T12:57:00Z</dcterms:modified>
</cp:coreProperties>
</file>