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E24A6" w:rsidRPr="0013051B" w:rsidTr="002656A8">
        <w:trPr>
          <w:trHeight w:val="524"/>
        </w:trPr>
        <w:tc>
          <w:tcPr>
            <w:tcW w:w="9460" w:type="dxa"/>
            <w:gridSpan w:val="5"/>
          </w:tcPr>
          <w:p w:rsidR="00EE24A6" w:rsidRPr="0013051B" w:rsidRDefault="00EE24A6" w:rsidP="002656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E24A6" w:rsidRPr="0013051B" w:rsidRDefault="00EE24A6" w:rsidP="002656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E24A6" w:rsidRPr="0013051B" w:rsidRDefault="00EE24A6" w:rsidP="002656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E24A6" w:rsidRPr="0013051B" w:rsidRDefault="00EE24A6" w:rsidP="002656A8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E24A6" w:rsidRPr="0013051B" w:rsidTr="002656A8">
        <w:trPr>
          <w:trHeight w:val="524"/>
        </w:trPr>
        <w:tc>
          <w:tcPr>
            <w:tcW w:w="284" w:type="dxa"/>
            <w:vAlign w:val="bottom"/>
          </w:tcPr>
          <w:p w:rsidR="00EE24A6" w:rsidRPr="0013051B" w:rsidRDefault="00EE24A6" w:rsidP="002656A8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E24A6" w:rsidRPr="0013051B" w:rsidRDefault="00937D58" w:rsidP="002656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="00EE24A6" w:rsidRPr="0013051B">
              <w:rPr>
                <w:rFonts w:ascii="Liberation Serif" w:hAnsi="Liberation Serif"/>
              </w:rPr>
              <w:fldChar w:fldCharType="begin"/>
            </w:r>
            <w:r w:rsidR="00EE24A6"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="00EE24A6" w:rsidRPr="0013051B">
              <w:rPr>
                <w:rFonts w:ascii="Liberation Serif" w:hAnsi="Liberation Serif"/>
              </w:rPr>
              <w:fldChar w:fldCharType="separate"/>
            </w:r>
            <w:r w:rsidR="00EE24A6" w:rsidRPr="0013051B">
              <w:rPr>
                <w:rFonts w:ascii="Liberation Serif" w:hAnsi="Liberation Serif"/>
              </w:rPr>
              <w:t xml:space="preserve"> </w:t>
            </w:r>
            <w:r w:rsidR="00EE24A6"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E24A6" w:rsidRPr="0013051B" w:rsidRDefault="00EE24A6" w:rsidP="002656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E24A6" w:rsidRPr="0013051B" w:rsidRDefault="00EE24A6" w:rsidP="002656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E24A6" w:rsidRPr="0013051B" w:rsidRDefault="00EE24A6" w:rsidP="002656A8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E24A6" w:rsidRPr="0013051B" w:rsidTr="002656A8">
        <w:trPr>
          <w:trHeight w:val="130"/>
        </w:trPr>
        <w:tc>
          <w:tcPr>
            <w:tcW w:w="9460" w:type="dxa"/>
            <w:gridSpan w:val="5"/>
          </w:tcPr>
          <w:p w:rsidR="00EE24A6" w:rsidRPr="0013051B" w:rsidRDefault="00EE24A6" w:rsidP="002656A8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E24A6" w:rsidRPr="0013051B" w:rsidTr="002656A8">
        <w:tc>
          <w:tcPr>
            <w:tcW w:w="9460" w:type="dxa"/>
            <w:gridSpan w:val="5"/>
          </w:tcPr>
          <w:p w:rsidR="00EE24A6" w:rsidRPr="0013051B" w:rsidRDefault="00EE24A6" w:rsidP="002656A8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E24A6" w:rsidRPr="0013051B" w:rsidRDefault="00EE24A6" w:rsidP="002656A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E24A6" w:rsidRPr="0013051B" w:rsidRDefault="00EE24A6" w:rsidP="002656A8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E24A6" w:rsidRPr="0013051B" w:rsidTr="002656A8">
        <w:tc>
          <w:tcPr>
            <w:tcW w:w="9460" w:type="dxa"/>
            <w:gridSpan w:val="5"/>
          </w:tcPr>
          <w:p w:rsidR="00EE24A6" w:rsidRPr="0013051B" w:rsidRDefault="00EE24A6" w:rsidP="002656A8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приоритетных отраслей экономики в городском округе Верхняя Пышма, осуществление предпринимательской деятельности в которых даст гражданам, признанным в установленном порядке безработными, а также гражданам, признанным в установленном порядке безработными и прошедшим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 в 2019 - 2020 годах </w:t>
            </w:r>
          </w:p>
        </w:tc>
      </w:tr>
      <w:tr w:rsidR="00EE24A6" w:rsidRPr="0013051B" w:rsidTr="002656A8">
        <w:tc>
          <w:tcPr>
            <w:tcW w:w="9460" w:type="dxa"/>
            <w:gridSpan w:val="5"/>
          </w:tcPr>
          <w:p w:rsidR="00EE24A6" w:rsidRPr="0013051B" w:rsidRDefault="00EE24A6" w:rsidP="002656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E24A6" w:rsidRPr="0013051B" w:rsidRDefault="00EE24A6" w:rsidP="002656A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E24A6" w:rsidRPr="0013051B" w:rsidRDefault="00EE24A6" w:rsidP="00EE24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подпунктом 6 пункта 7 порядка предоставления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утвержденного постановлением Правительства Свердловской области от 15.02.2012 № 122-ПП «О реализации отдельных полномочий Свердловской области в области содействия занятости населения», администрация городского округа Верхняя Пышма</w:t>
      </w:r>
    </w:p>
    <w:p w:rsidR="00EE24A6" w:rsidRPr="0013051B" w:rsidRDefault="00EE24A6" w:rsidP="00EE24A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E24A6" w:rsidRDefault="00EE24A6" w:rsidP="00EE24A6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перечень приоритетных отраслей экономики, осуществление предпринимательской деятельности в которых даст гражданам, признанным в установленном порядке безработными, а также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их государственной регистрации в качестве юридического лица, </w:t>
      </w:r>
      <w:r>
        <w:rPr>
          <w:rFonts w:ascii="Liberation Serif" w:hAnsi="Liberation Serif"/>
          <w:sz w:val="28"/>
          <w:szCs w:val="28"/>
        </w:rPr>
        <w:lastRenderedPageBreak/>
        <w:t xml:space="preserve">индивидуального предпринимателя либо крестьянского (фермерского) хозяйства в                            2019-2020 годах в новой редакции, утвержденный постановлением администрации городского округа Верхняя Пышма от 23.05.2019 № 608, изложив в новой редакции (прилагается). </w:t>
      </w:r>
    </w:p>
    <w:p w:rsidR="00EE24A6" w:rsidRDefault="00EE24A6" w:rsidP="00EE24A6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на официальном сайте городского округа Верхняя Пышма.</w:t>
      </w:r>
    </w:p>
    <w:p w:rsidR="00EE24A6" w:rsidRDefault="00EE24A6" w:rsidP="00EE24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Контроль за выполнением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EE24A6" w:rsidRDefault="00EE24A6" w:rsidP="00EE24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E24A6" w:rsidRPr="0013051B" w:rsidRDefault="00EE24A6" w:rsidP="00EE24A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E24A6" w:rsidRPr="0013051B" w:rsidTr="002656A8">
        <w:tc>
          <w:tcPr>
            <w:tcW w:w="6237" w:type="dxa"/>
            <w:vAlign w:val="bottom"/>
          </w:tcPr>
          <w:p w:rsidR="00EE24A6" w:rsidRPr="0013051B" w:rsidRDefault="00EE24A6" w:rsidP="002656A8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E24A6" w:rsidRPr="0013051B" w:rsidRDefault="00EE24A6" w:rsidP="002656A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E24A6" w:rsidRPr="0013051B" w:rsidRDefault="00EE24A6" w:rsidP="00EE24A6">
      <w:pPr>
        <w:pStyle w:val="ConsNormal"/>
        <w:widowControl/>
        <w:ind w:firstLine="0"/>
        <w:rPr>
          <w:rFonts w:ascii="Liberation Serif" w:hAnsi="Liberation Serif"/>
        </w:rPr>
      </w:pPr>
    </w:p>
    <w:p w:rsidR="0074086D" w:rsidRDefault="0074086D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Default="006C4211"/>
    <w:p w:rsidR="006C4211" w:rsidRPr="006C4211" w:rsidRDefault="006C4211" w:rsidP="006C4211">
      <w:pPr>
        <w:ind w:left="4536"/>
        <w:rPr>
          <w:rFonts w:ascii="Liberation Serif" w:hAnsi="Liberation Serif"/>
          <w:sz w:val="28"/>
          <w:szCs w:val="28"/>
        </w:rPr>
      </w:pPr>
      <w:permStart w:id="2131453297" w:edGrp="everyone"/>
      <w:r w:rsidRPr="006C4211">
        <w:rPr>
          <w:rFonts w:ascii="Liberation Serif" w:hAnsi="Liberation Serif"/>
          <w:sz w:val="28"/>
          <w:szCs w:val="28"/>
        </w:rPr>
        <w:lastRenderedPageBreak/>
        <w:t>Приложение</w:t>
      </w:r>
    </w:p>
    <w:p w:rsidR="006C4211" w:rsidRPr="006C4211" w:rsidRDefault="006C4211" w:rsidP="006C4211">
      <w:pPr>
        <w:ind w:left="4536"/>
        <w:rPr>
          <w:rFonts w:ascii="Liberation Serif" w:hAnsi="Liberation Serif"/>
          <w:sz w:val="28"/>
          <w:szCs w:val="28"/>
        </w:rPr>
      </w:pPr>
      <w:r w:rsidRPr="006C421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6C4211" w:rsidRPr="006C4211" w:rsidRDefault="006C4211" w:rsidP="006C4211">
      <w:pPr>
        <w:ind w:left="4536"/>
        <w:rPr>
          <w:rFonts w:ascii="Liberation Serif" w:hAnsi="Liberation Serif"/>
          <w:sz w:val="28"/>
          <w:szCs w:val="28"/>
        </w:rPr>
      </w:pPr>
      <w:r w:rsidRPr="006C4211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6C4211" w:rsidRPr="006C4211" w:rsidRDefault="006C4211" w:rsidP="006C4211">
      <w:pPr>
        <w:ind w:left="4536"/>
        <w:rPr>
          <w:rFonts w:ascii="Liberation Serif" w:hAnsi="Liberation Serif"/>
          <w:sz w:val="28"/>
          <w:szCs w:val="28"/>
        </w:rPr>
      </w:pPr>
      <w:r w:rsidRPr="006C4211">
        <w:rPr>
          <w:rFonts w:ascii="Liberation Serif" w:hAnsi="Liberation Serif"/>
          <w:sz w:val="28"/>
          <w:szCs w:val="28"/>
        </w:rPr>
        <w:t>от ___________ № __________</w:t>
      </w:r>
    </w:p>
    <w:permEnd w:id="2131453297"/>
    <w:p w:rsidR="006C4211" w:rsidRPr="006C4211" w:rsidRDefault="006C4211" w:rsidP="006C4211">
      <w:pPr>
        <w:ind w:left="4536"/>
        <w:rPr>
          <w:rFonts w:ascii="Liberation Serif" w:hAnsi="Liberation Serif"/>
          <w:sz w:val="28"/>
          <w:szCs w:val="28"/>
        </w:rPr>
      </w:pPr>
    </w:p>
    <w:p w:rsidR="006C4211" w:rsidRPr="006C4211" w:rsidRDefault="006C4211" w:rsidP="006C4211">
      <w:pPr>
        <w:jc w:val="center"/>
        <w:rPr>
          <w:rFonts w:ascii="Liberation Serif" w:hAnsi="Liberation Serif"/>
          <w:sz w:val="28"/>
          <w:szCs w:val="28"/>
        </w:rPr>
      </w:pPr>
    </w:p>
    <w:p w:rsidR="006C4211" w:rsidRPr="006C4211" w:rsidRDefault="006C4211" w:rsidP="006C4211">
      <w:pPr>
        <w:jc w:val="center"/>
        <w:rPr>
          <w:rFonts w:ascii="Liberation Serif" w:hAnsi="Liberation Serif"/>
          <w:b/>
          <w:sz w:val="28"/>
          <w:szCs w:val="28"/>
        </w:rPr>
      </w:pPr>
      <w:r w:rsidRPr="006C4211">
        <w:rPr>
          <w:rFonts w:ascii="Liberation Serif" w:hAnsi="Liberation Serif"/>
          <w:b/>
          <w:sz w:val="28"/>
          <w:szCs w:val="28"/>
        </w:rPr>
        <w:t xml:space="preserve">Перечень приоритетных отраслей экономики в городском округе Верхняя Пышма, осуществление предпринимательской деятельности в которых даст гражданам, признанным в установленном порядке безработными, а также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право на получение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 </w:t>
      </w:r>
      <w:r w:rsidRPr="006C4211">
        <w:rPr>
          <w:rFonts w:ascii="Liberation Serif" w:hAnsi="Liberation Serif"/>
          <w:b/>
          <w:sz w:val="28"/>
          <w:szCs w:val="28"/>
        </w:rPr>
        <w:br/>
        <w:t>в 2019 - 2020 годах</w:t>
      </w:r>
    </w:p>
    <w:p w:rsidR="006C4211" w:rsidRPr="006C4211" w:rsidRDefault="006C4211" w:rsidP="006C4211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1"/>
        <w:tblW w:w="99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9068"/>
      </w:tblGrid>
      <w:tr w:rsidR="006C4211" w:rsidRPr="006C4211" w:rsidTr="002656A8">
        <w:trPr>
          <w:trHeight w:val="584"/>
        </w:trPr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 w:right="-426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hAnsi="Liberation Serif"/>
                <w:sz w:val="28"/>
                <w:szCs w:val="28"/>
              </w:rPr>
              <w:t>Растениеводство и животноводство, охота и предоставление соответствующих услуг в этих областях (ОКВЭД - 01).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eastAsia="Calibri" w:hAnsi="Liberation Serif" w:cs="Arial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hAnsi="Liberation Serif"/>
                <w:sz w:val="28"/>
                <w:szCs w:val="28"/>
              </w:rPr>
              <w:t>Рыболовство и рыбоводство (ОКВЭД – 03).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Arial"/>
                <w:bCs/>
                <w:iCs/>
                <w:sz w:val="28"/>
                <w:szCs w:val="28"/>
                <w:lang w:eastAsia="en-US"/>
              </w:rPr>
              <w:t xml:space="preserve">Производство пищевых продуктов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- 10).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C4211">
              <w:rPr>
                <w:rFonts w:ascii="Liberation Serif" w:hAnsi="Liberation Serif"/>
                <w:sz w:val="28"/>
                <w:szCs w:val="28"/>
              </w:rPr>
              <w:t>Деятельность ветеринарная (ОКВЭД - 75).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 w:right="-568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Деятельность в области культуры, спорта, организации досуга и </w:t>
            </w:r>
          </w:p>
          <w:p w:rsidR="006C4211" w:rsidRPr="006C4211" w:rsidRDefault="006C4211" w:rsidP="006C4211">
            <w:pPr>
              <w:ind w:left="460" w:right="-568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hAnsi="Liberation Serif"/>
                <w:sz w:val="28"/>
                <w:szCs w:val="28"/>
              </w:rPr>
              <w:t>Развлечений (ОКВЭД -90).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Arial"/>
                <w:bCs/>
                <w:iCs/>
                <w:sz w:val="28"/>
                <w:szCs w:val="28"/>
                <w:lang w:eastAsia="en-US"/>
              </w:rPr>
              <w:t xml:space="preserve">Ремонт и монтаж машин и оборудования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-33).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rPr>
                <w:rFonts w:ascii="Liberation Serif" w:eastAsia="Calibri" w:hAnsi="Liberation Serif" w:cs="Liberation Serif"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Обработка древесины и производство изделий из дерева и пробки, кроме мебели, производство изделий из соломки и материалов для плетения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-16).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Образование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- 85)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6C4211">
              <w:rPr>
                <w:rFonts w:ascii="Liberation Serif" w:hAnsi="Liberation Serif" w:cs="Arial"/>
                <w:bCs/>
                <w:kern w:val="36"/>
                <w:sz w:val="28"/>
                <w:szCs w:val="28"/>
              </w:rPr>
              <w:t xml:space="preserve">Деятельность туристических агентств и прочих организаций, предоставляющих услуги в сфере туризма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-79)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Сбор, обработка и утилизация отходов; обработка вторичного сырья </w:t>
            </w: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br/>
              <w:t>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-38).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hAnsi="Liberation Serif"/>
                <w:sz w:val="28"/>
                <w:szCs w:val="28"/>
              </w:rPr>
              <w:t>Деятельность по обслуживанию зданий и территорий (ОКВЭД -81).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Производство текстильных изделий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-13).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Производство одежды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 (ОКВЭД -14).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Производство кожи и изделий из кожи 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-15).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 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-16).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Производство прочей неметаллической минеральной продукции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 (ОКВЭД -23).</w:t>
            </w:r>
          </w:p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Производство готовых металлических изделий, кроме машин и оборудования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 (ОКВЭД -25).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Производство мебели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 (ОКВЭД -31).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Производство прочих готовых изделий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-32).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Ремонт и монтаж машин и оборудования</w:t>
            </w:r>
            <w:r w:rsidRPr="006C4211">
              <w:rPr>
                <w:rFonts w:ascii="Liberation Serif" w:eastAsia="Calibri" w:hAnsi="Liberation Serif" w:cs="Liberation Serif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-33).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Строительство зданий</w:t>
            </w:r>
            <w:r w:rsidRPr="006C4211">
              <w:rPr>
                <w:rFonts w:ascii="Liberation Serif" w:eastAsia="Calibri" w:hAnsi="Liberation Serif" w:cs="Liberation Serif"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4211">
              <w:rPr>
                <w:rFonts w:ascii="Liberation Serif" w:hAnsi="Liberation Serif"/>
                <w:i/>
                <w:sz w:val="28"/>
                <w:szCs w:val="28"/>
              </w:rPr>
              <w:t>(ОКВЭД -41).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Строительство инженерных сооружений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-42).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Работы строительные специализированные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 (ОКВЭД -43).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Торговля оптовая и розничная автотранспортными средствами и мотоциклами и их ремонт 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-45).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Торговля розничная, кроме торговли автотранспортными средствами и мотоциклами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 xml:space="preserve"> (ОКВЭД -47).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jc w:val="both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 xml:space="preserve">Складское хозяйство и вспомогательная транспортная деятельность </w:t>
            </w: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br/>
            </w:r>
            <w:r w:rsidRPr="006C4211">
              <w:rPr>
                <w:rFonts w:ascii="Liberation Serif" w:hAnsi="Liberation Serif"/>
                <w:sz w:val="28"/>
                <w:szCs w:val="28"/>
              </w:rPr>
              <w:t>(ОКВЭД -52).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Деятельность профессиональная научная и техническая прочая</w:t>
            </w:r>
            <w:r w:rsidRPr="006C4211">
              <w:rPr>
                <w:rFonts w:ascii="Liberation Serif" w:eastAsia="Calibri" w:hAnsi="Liberation Serif" w:cs="Liberation Serif"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-74).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Аренда и лизинг 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-77).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Предоставление социальных услуг без обеспечения проживания</w:t>
            </w:r>
            <w:r w:rsidRPr="006C4211">
              <w:rPr>
                <w:rFonts w:ascii="Liberation Serif" w:eastAsia="Calibri" w:hAnsi="Liberation Serif" w:cs="Liberation Serif"/>
                <w:b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-88).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rPr>
                <w:rFonts w:ascii="Liberation Serif" w:hAnsi="Liberation Serif"/>
                <w:sz w:val="28"/>
                <w:szCs w:val="28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Деятельность в области спорта, отдыха и развлечений (</w:t>
            </w:r>
            <w:r w:rsidRPr="006C4211">
              <w:rPr>
                <w:rFonts w:ascii="Liberation Serif" w:hAnsi="Liberation Serif"/>
                <w:sz w:val="28"/>
                <w:szCs w:val="28"/>
              </w:rPr>
              <w:t>ОКВЭД -93).</w:t>
            </w:r>
          </w:p>
        </w:tc>
      </w:tr>
      <w:tr w:rsidR="006C4211" w:rsidRPr="006C4211" w:rsidTr="002656A8">
        <w:tc>
          <w:tcPr>
            <w:tcW w:w="851" w:type="dxa"/>
          </w:tcPr>
          <w:p w:rsidR="006C4211" w:rsidRPr="006C4211" w:rsidRDefault="006C4211" w:rsidP="006C4211">
            <w:pPr>
              <w:numPr>
                <w:ilvl w:val="0"/>
                <w:numId w:val="2"/>
              </w:num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068" w:type="dxa"/>
          </w:tcPr>
          <w:p w:rsidR="006C4211" w:rsidRPr="006C4211" w:rsidRDefault="006C4211" w:rsidP="006C4211">
            <w:pPr>
              <w:autoSpaceDE w:val="0"/>
              <w:autoSpaceDN w:val="0"/>
              <w:adjustRightInd w:val="0"/>
              <w:ind w:left="460"/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</w:pP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Деятельность по предоставлению прочих персональных услуг</w:t>
            </w:r>
            <w:r w:rsidRPr="006C4211">
              <w:rPr>
                <w:rFonts w:ascii="Liberation Serif" w:eastAsia="Calibri" w:hAnsi="Liberation Serif" w:cs="Liberation Serif"/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  <w:r w:rsidRPr="006C4211">
              <w:rPr>
                <w:rFonts w:ascii="Liberation Serif" w:eastAsia="Calibri" w:hAnsi="Liberation Serif" w:cs="Liberation Serif"/>
                <w:bCs/>
                <w:iCs/>
                <w:sz w:val="28"/>
                <w:szCs w:val="28"/>
                <w:lang w:eastAsia="en-US"/>
              </w:rPr>
              <w:t>(ОКВЭД -96).</w:t>
            </w:r>
          </w:p>
        </w:tc>
      </w:tr>
    </w:tbl>
    <w:p w:rsidR="006C4211" w:rsidRPr="006C4211" w:rsidRDefault="006C4211" w:rsidP="006C4211">
      <w:pPr>
        <w:autoSpaceDE w:val="0"/>
        <w:autoSpaceDN w:val="0"/>
        <w:adjustRightInd w:val="0"/>
        <w:ind w:right="-426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C4211" w:rsidRPr="006C4211" w:rsidRDefault="006C4211" w:rsidP="006C4211">
      <w:pPr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C4211" w:rsidRPr="006C4211" w:rsidRDefault="006C4211" w:rsidP="006C4211">
      <w:pPr>
        <w:autoSpaceDE w:val="0"/>
        <w:autoSpaceDN w:val="0"/>
        <w:adjustRightInd w:val="0"/>
        <w:rPr>
          <w:rFonts w:ascii="Liberation Serif" w:eastAsia="Calibri" w:hAnsi="Liberation Serif" w:cs="Liberation Serif"/>
          <w:sz w:val="28"/>
          <w:szCs w:val="28"/>
          <w:lang w:eastAsia="en-US"/>
        </w:rPr>
      </w:pPr>
    </w:p>
    <w:p w:rsidR="006C4211" w:rsidRPr="006C4211" w:rsidRDefault="006C4211" w:rsidP="006C4211">
      <w:pPr>
        <w:rPr>
          <w:rFonts w:ascii="Liberation Serif" w:hAnsi="Liberation Serif"/>
          <w:sz w:val="28"/>
          <w:szCs w:val="28"/>
        </w:rPr>
      </w:pPr>
    </w:p>
    <w:p w:rsidR="006C4211" w:rsidRPr="006C4211" w:rsidRDefault="006C4211" w:rsidP="006C4211"/>
    <w:p w:rsidR="006C4211" w:rsidRDefault="006C4211"/>
    <w:p w:rsidR="006C4211" w:rsidRDefault="006C4211"/>
    <w:sectPr w:rsidR="006C421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F81" w:rsidRDefault="00236F81" w:rsidP="00EE24A6">
      <w:r>
        <w:separator/>
      </w:r>
    </w:p>
  </w:endnote>
  <w:endnote w:type="continuationSeparator" w:id="0">
    <w:p w:rsidR="00236F81" w:rsidRDefault="00236F81" w:rsidP="00EE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F81" w:rsidRDefault="00236F81" w:rsidP="00EE24A6">
      <w:r>
        <w:separator/>
      </w:r>
    </w:p>
  </w:footnote>
  <w:footnote w:type="continuationSeparator" w:id="0">
    <w:p w:rsidR="00236F81" w:rsidRDefault="00236F81" w:rsidP="00EE2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A6" w:rsidRDefault="00EE24A6">
    <w:pPr>
      <w:pStyle w:val="a3"/>
    </w:pPr>
  </w:p>
  <w:p w:rsidR="00EE24A6" w:rsidRDefault="00EE24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D2979"/>
    <w:multiLevelType w:val="hybridMultilevel"/>
    <w:tmpl w:val="EF5C6472"/>
    <w:lvl w:ilvl="0" w:tplc="4B06BB6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8411B7"/>
    <w:multiLevelType w:val="hybridMultilevel"/>
    <w:tmpl w:val="A9FA4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4A6"/>
    <w:rsid w:val="00236F81"/>
    <w:rsid w:val="006C4211"/>
    <w:rsid w:val="00720F8D"/>
    <w:rsid w:val="0074086D"/>
    <w:rsid w:val="00937D58"/>
    <w:rsid w:val="00DB48B8"/>
    <w:rsid w:val="00E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4A6"/>
  </w:style>
  <w:style w:type="paragraph" w:styleId="a5">
    <w:name w:val="footer"/>
    <w:basedOn w:val="a"/>
    <w:link w:val="a6"/>
    <w:uiPriority w:val="99"/>
    <w:unhideWhenUsed/>
    <w:rsid w:val="00EE2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24A6"/>
  </w:style>
  <w:style w:type="paragraph" w:styleId="a7">
    <w:name w:val="Balloon Text"/>
    <w:basedOn w:val="a"/>
    <w:link w:val="a8"/>
    <w:uiPriority w:val="99"/>
    <w:semiHidden/>
    <w:unhideWhenUsed/>
    <w:rsid w:val="00EE24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4A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E24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6C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C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4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24A6"/>
  </w:style>
  <w:style w:type="paragraph" w:styleId="a5">
    <w:name w:val="footer"/>
    <w:basedOn w:val="a"/>
    <w:link w:val="a6"/>
    <w:uiPriority w:val="99"/>
    <w:unhideWhenUsed/>
    <w:rsid w:val="00EE24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24A6"/>
  </w:style>
  <w:style w:type="paragraph" w:styleId="a7">
    <w:name w:val="Balloon Text"/>
    <w:basedOn w:val="a"/>
    <w:link w:val="a8"/>
    <w:uiPriority w:val="99"/>
    <w:semiHidden/>
    <w:unhideWhenUsed/>
    <w:rsid w:val="00EE24A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24A6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EE24A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6C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6C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4</cp:revision>
  <dcterms:created xsi:type="dcterms:W3CDTF">2020-04-15T04:41:00Z</dcterms:created>
  <dcterms:modified xsi:type="dcterms:W3CDTF">2020-04-15T04:45:00Z</dcterms:modified>
</cp:coreProperties>
</file>