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C3852" w:rsidRPr="0013051B" w:rsidTr="006543CB">
        <w:trPr>
          <w:trHeight w:val="524"/>
        </w:trPr>
        <w:tc>
          <w:tcPr>
            <w:tcW w:w="9460" w:type="dxa"/>
            <w:gridSpan w:val="5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3852" w:rsidRPr="0013051B" w:rsidRDefault="000C3852" w:rsidP="006543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3852" w:rsidRPr="0013051B" w:rsidRDefault="000C3852" w:rsidP="006543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272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0BB2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3852" w:rsidRPr="0013051B" w:rsidTr="006543CB">
        <w:trPr>
          <w:trHeight w:val="524"/>
        </w:trPr>
        <w:tc>
          <w:tcPr>
            <w:tcW w:w="284" w:type="dxa"/>
            <w:vAlign w:val="bottom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3852" w:rsidRPr="0013051B" w:rsidRDefault="000C3852" w:rsidP="006543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3852" w:rsidRPr="0013051B" w:rsidTr="006543CB">
        <w:trPr>
          <w:trHeight w:val="130"/>
        </w:trPr>
        <w:tc>
          <w:tcPr>
            <w:tcW w:w="9460" w:type="dxa"/>
            <w:gridSpan w:val="5"/>
          </w:tcPr>
          <w:p w:rsidR="000C3852" w:rsidRPr="0013051B" w:rsidRDefault="000C3852" w:rsidP="006543C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3852" w:rsidRPr="0013051B" w:rsidTr="006543CB">
        <w:tc>
          <w:tcPr>
            <w:tcW w:w="9460" w:type="dxa"/>
            <w:gridSpan w:val="5"/>
          </w:tcPr>
          <w:p w:rsidR="000C3852" w:rsidRPr="0013051B" w:rsidRDefault="000C3852" w:rsidP="006543C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3852" w:rsidRPr="0013051B" w:rsidRDefault="000C3852" w:rsidP="006543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3852" w:rsidRPr="0013051B" w:rsidRDefault="000C3852" w:rsidP="006543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3852" w:rsidRPr="0013051B" w:rsidTr="006543CB">
        <w:tc>
          <w:tcPr>
            <w:tcW w:w="9460" w:type="dxa"/>
            <w:gridSpan w:val="5"/>
          </w:tcPr>
          <w:p w:rsidR="000C3852" w:rsidRPr="0013051B" w:rsidRDefault="000C3852" w:rsidP="006543C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отмене ограничительных мероприятий на территории городского округа Верхняя Пышма</w:t>
            </w:r>
          </w:p>
        </w:tc>
      </w:tr>
      <w:tr w:rsidR="000C3852" w:rsidRPr="0013051B" w:rsidTr="006543CB">
        <w:tc>
          <w:tcPr>
            <w:tcW w:w="9460" w:type="dxa"/>
            <w:gridSpan w:val="5"/>
          </w:tcPr>
          <w:p w:rsidR="000C3852" w:rsidRPr="0013051B" w:rsidRDefault="000C3852" w:rsidP="006543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3852" w:rsidRPr="0013051B" w:rsidRDefault="000C3852" w:rsidP="006543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3852" w:rsidRDefault="000C3852" w:rsidP="000C385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754A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>о статьями 7 и 48</w:t>
      </w:r>
      <w:r w:rsidRPr="00A3754A">
        <w:rPr>
          <w:rFonts w:ascii="Liberation Serif" w:hAnsi="Liberation Serif"/>
          <w:sz w:val="28"/>
          <w:szCs w:val="28"/>
        </w:rPr>
        <w:t xml:space="preserve"> 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A3754A">
        <w:rPr>
          <w:rFonts w:ascii="Liberation Serif" w:hAnsi="Liberation Serif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3754A">
        <w:rPr>
          <w:rFonts w:ascii="Liberation Serif" w:hAnsi="Liberation Serif"/>
          <w:sz w:val="28"/>
          <w:szCs w:val="28"/>
        </w:rPr>
        <w:t>в связи с окончанием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3754A">
        <w:rPr>
          <w:rFonts w:ascii="Liberation Serif" w:hAnsi="Liberation Serif"/>
          <w:sz w:val="28"/>
          <w:szCs w:val="28"/>
        </w:rPr>
        <w:t>купального сезона администрация городского округа Верхняя Пышма</w:t>
      </w:r>
    </w:p>
    <w:p w:rsidR="000C3852" w:rsidRPr="0013051B" w:rsidRDefault="000C3852" w:rsidP="000C385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C3852" w:rsidRDefault="000C3852" w:rsidP="000C385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Отменить ограничительные мероприятия</w:t>
      </w:r>
      <w:r w:rsidRPr="00F4282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 территории городского округа Верхняя Пышма, введенные постановлением администрации городского округа Верхняя Пышма от 30.06.2023 № 789 «О введении на территории городского округа Верхняя Пышма ограничительных мероприятий». </w:t>
      </w:r>
    </w:p>
    <w:p w:rsidR="000C3852" w:rsidRDefault="000C3852" w:rsidP="000C385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0C3852" w:rsidRDefault="000C3852" w:rsidP="000C385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0C3852" w:rsidRDefault="000C3852" w:rsidP="000C3852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0C3852" w:rsidRDefault="000C3852" w:rsidP="000C3852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C3852" w:rsidRPr="0013051B" w:rsidTr="006543CB">
        <w:tc>
          <w:tcPr>
            <w:tcW w:w="6237" w:type="dxa"/>
            <w:vAlign w:val="bottom"/>
          </w:tcPr>
          <w:p w:rsidR="000C3852" w:rsidRPr="0013051B" w:rsidRDefault="000C3852" w:rsidP="006543C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3852" w:rsidRPr="0013051B" w:rsidRDefault="000C3852" w:rsidP="006543C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C3852" w:rsidRPr="0013051B" w:rsidRDefault="000C3852" w:rsidP="000C3852">
      <w:pPr>
        <w:pStyle w:val="ConsNormal"/>
        <w:widowControl/>
        <w:ind w:firstLine="0"/>
        <w:rPr>
          <w:rFonts w:ascii="Liberation Serif" w:hAnsi="Liberation Serif"/>
        </w:rPr>
      </w:pPr>
    </w:p>
    <w:p w:rsidR="00965AAF" w:rsidRDefault="00965AAF">
      <w:bookmarkStart w:id="0" w:name="_GoBack"/>
      <w:bookmarkEnd w:id="0"/>
    </w:p>
    <w:sectPr w:rsidR="00965AAF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7F" w:rsidRDefault="00CB437F" w:rsidP="000C3852">
      <w:r>
        <w:separator/>
      </w:r>
    </w:p>
  </w:endnote>
  <w:endnote w:type="continuationSeparator" w:id="0">
    <w:p w:rsidR="00CB437F" w:rsidRDefault="00CB437F" w:rsidP="000C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B437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Вр-516605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7F" w:rsidRDefault="00CB437F" w:rsidP="000C3852">
      <w:r>
        <w:separator/>
      </w:r>
    </w:p>
  </w:footnote>
  <w:footnote w:type="continuationSeparator" w:id="0">
    <w:p w:rsidR="00CB437F" w:rsidRDefault="00CB437F" w:rsidP="000C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00922503" w:edGrp="everyone"/>
  <w:p w:rsidR="00AF0248" w:rsidRDefault="00CB43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0922503"/>
  <w:p w:rsidR="00810AAA" w:rsidRPr="00810AAA" w:rsidRDefault="00CB437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B437F" w:rsidP="00810AAA">
    <w:pPr>
      <w:pStyle w:val="a3"/>
      <w:jc w:val="center"/>
    </w:pPr>
    <w:permStart w:id="814352932" w:edGrp="everyone"/>
    <w:permEnd w:id="81435293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E105A"/>
    <w:multiLevelType w:val="hybridMultilevel"/>
    <w:tmpl w:val="05A274DA"/>
    <w:lvl w:ilvl="0" w:tplc="355A05B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F6"/>
    <w:rsid w:val="000C3852"/>
    <w:rsid w:val="008777F6"/>
    <w:rsid w:val="00965AAF"/>
    <w:rsid w:val="00C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A006B-C619-4452-BDE6-C59CB63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8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3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38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3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C38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2023-10-30T06:52:00Z</dcterms:created>
  <dcterms:modified xsi:type="dcterms:W3CDTF">2023-10-30T06:52:00Z</dcterms:modified>
</cp:coreProperties>
</file>