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C3852" w:rsidRPr="0013051B" w:rsidTr="006543CB">
        <w:trPr>
          <w:trHeight w:val="524"/>
        </w:trPr>
        <w:tc>
          <w:tcPr>
            <w:tcW w:w="9460" w:type="dxa"/>
            <w:gridSpan w:val="5"/>
          </w:tcPr>
          <w:p w:rsidR="000C3852" w:rsidRPr="0013051B" w:rsidRDefault="000C3852" w:rsidP="006543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C3852" w:rsidRPr="0013051B" w:rsidRDefault="000C3852" w:rsidP="006543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C3852" w:rsidRPr="0013051B" w:rsidRDefault="000C3852" w:rsidP="006543C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C3852" w:rsidRPr="0013051B" w:rsidRDefault="000C3852" w:rsidP="006543C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D2725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B0BB2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C3852" w:rsidRPr="0013051B" w:rsidTr="006543CB">
        <w:trPr>
          <w:trHeight w:val="524"/>
        </w:trPr>
        <w:tc>
          <w:tcPr>
            <w:tcW w:w="284" w:type="dxa"/>
            <w:vAlign w:val="bottom"/>
          </w:tcPr>
          <w:p w:rsidR="000C3852" w:rsidRPr="0013051B" w:rsidRDefault="000C3852" w:rsidP="006543C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C3852" w:rsidRPr="0013051B" w:rsidRDefault="000C3852" w:rsidP="006543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0C3852" w:rsidRPr="0013051B" w:rsidRDefault="000C3852" w:rsidP="006543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C3852" w:rsidRPr="0013051B" w:rsidRDefault="000C3852" w:rsidP="006543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C3852" w:rsidRPr="0013051B" w:rsidRDefault="000C3852" w:rsidP="006543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C3852" w:rsidRPr="0013051B" w:rsidTr="006543CB">
        <w:trPr>
          <w:trHeight w:val="130"/>
        </w:trPr>
        <w:tc>
          <w:tcPr>
            <w:tcW w:w="9460" w:type="dxa"/>
            <w:gridSpan w:val="5"/>
          </w:tcPr>
          <w:p w:rsidR="000C3852" w:rsidRPr="0013051B" w:rsidRDefault="000C3852" w:rsidP="006543C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C3852" w:rsidRPr="0013051B" w:rsidTr="006543CB">
        <w:tc>
          <w:tcPr>
            <w:tcW w:w="9460" w:type="dxa"/>
            <w:gridSpan w:val="5"/>
          </w:tcPr>
          <w:p w:rsidR="000C3852" w:rsidRPr="0013051B" w:rsidRDefault="000C3852" w:rsidP="006543C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C3852" w:rsidRPr="0013051B" w:rsidRDefault="000C3852" w:rsidP="006543C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C3852" w:rsidRPr="0013051B" w:rsidRDefault="000C3852" w:rsidP="006543C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C3852" w:rsidRPr="0013051B" w:rsidTr="006543CB">
        <w:tc>
          <w:tcPr>
            <w:tcW w:w="9460" w:type="dxa"/>
            <w:gridSpan w:val="5"/>
          </w:tcPr>
          <w:p w:rsidR="000C3852" w:rsidRPr="0013051B" w:rsidRDefault="000C3852" w:rsidP="006543C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отмене ограничительных мероприятий на территории городского округа Верхняя Пышма</w:t>
            </w:r>
          </w:p>
        </w:tc>
      </w:tr>
      <w:tr w:rsidR="000C3852" w:rsidRPr="0013051B" w:rsidTr="006543CB">
        <w:tc>
          <w:tcPr>
            <w:tcW w:w="9460" w:type="dxa"/>
            <w:gridSpan w:val="5"/>
          </w:tcPr>
          <w:p w:rsidR="000C3852" w:rsidRPr="0013051B" w:rsidRDefault="000C3852" w:rsidP="006543C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C3852" w:rsidRPr="0013051B" w:rsidRDefault="000C3852" w:rsidP="006543C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C3852" w:rsidRDefault="000C3852" w:rsidP="000C385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A3754A">
        <w:rPr>
          <w:rFonts w:ascii="Liberation Serif" w:hAnsi="Liberation Serif"/>
          <w:sz w:val="28"/>
          <w:szCs w:val="28"/>
        </w:rPr>
        <w:t>В соответствии с</w:t>
      </w:r>
      <w:r>
        <w:rPr>
          <w:rFonts w:ascii="Liberation Serif" w:hAnsi="Liberation Serif"/>
          <w:sz w:val="28"/>
          <w:szCs w:val="28"/>
        </w:rPr>
        <w:t>о статьями 7 и 48</w:t>
      </w:r>
      <w:r w:rsidRPr="00A3754A">
        <w:rPr>
          <w:rFonts w:ascii="Liberation Serif" w:hAnsi="Liberation Serif"/>
          <w:sz w:val="28"/>
          <w:szCs w:val="28"/>
        </w:rPr>
        <w:t xml:space="preserve"> Федерального закона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A3754A">
        <w:rPr>
          <w:rFonts w:ascii="Liberation Serif" w:hAnsi="Liberation Serif"/>
          <w:sz w:val="28"/>
          <w:szCs w:val="28"/>
        </w:rPr>
        <w:t>от 06 октября 2003 года № 131-ФЗ «Об общих принципах организации местного самоуправления в Российской Федерации»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A3754A">
        <w:rPr>
          <w:rFonts w:ascii="Liberation Serif" w:hAnsi="Liberation Serif"/>
          <w:sz w:val="28"/>
          <w:szCs w:val="28"/>
        </w:rPr>
        <w:t>в связи с окончанием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3754A">
        <w:rPr>
          <w:rFonts w:ascii="Liberation Serif" w:hAnsi="Liberation Serif"/>
          <w:sz w:val="28"/>
          <w:szCs w:val="28"/>
        </w:rPr>
        <w:t>купального сезона администрация городского округа Верхняя Пышма</w:t>
      </w:r>
    </w:p>
    <w:p w:rsidR="000C3852" w:rsidRPr="0013051B" w:rsidRDefault="000C3852" w:rsidP="000C385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C3852" w:rsidRDefault="000C3852" w:rsidP="000C3852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Отменить ограничительные мероприятия</w:t>
      </w:r>
      <w:r w:rsidRPr="00F4282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на территории городского округа Верхняя Пышма, введенные постановлением администрации городского округа Верхняя Пышма от 30.06.2023 № 789 «О введении на территории городского округа Верхняя Пышма ограничительных мероприятий». </w:t>
      </w:r>
    </w:p>
    <w:p w:rsidR="000C3852" w:rsidRDefault="000C3852" w:rsidP="000C3852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0C3852" w:rsidRDefault="000C3852" w:rsidP="000C3852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 xml:space="preserve">). </w:t>
      </w:r>
    </w:p>
    <w:p w:rsidR="000C3852" w:rsidRDefault="000C3852" w:rsidP="000C3852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0C3852" w:rsidRDefault="000C3852" w:rsidP="000C3852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C3852" w:rsidRPr="0013051B" w:rsidTr="006543CB">
        <w:tc>
          <w:tcPr>
            <w:tcW w:w="6237" w:type="dxa"/>
            <w:vAlign w:val="bottom"/>
          </w:tcPr>
          <w:p w:rsidR="000C3852" w:rsidRPr="0013051B" w:rsidRDefault="000C3852" w:rsidP="006543CB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C3852" w:rsidRPr="0013051B" w:rsidRDefault="000C3852" w:rsidP="006543C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C3852" w:rsidRPr="0013051B" w:rsidRDefault="000C3852" w:rsidP="000C3852">
      <w:pPr>
        <w:pStyle w:val="ConsNormal"/>
        <w:widowControl/>
        <w:ind w:firstLine="0"/>
        <w:rPr>
          <w:rFonts w:ascii="Liberation Serif" w:hAnsi="Liberation Serif"/>
        </w:rPr>
      </w:pPr>
    </w:p>
    <w:p w:rsidR="00965AAF" w:rsidRDefault="00965AAF">
      <w:bookmarkStart w:id="0" w:name="_GoBack"/>
      <w:bookmarkEnd w:id="0"/>
    </w:p>
    <w:sectPr w:rsidR="00965AAF" w:rsidSect="009F482A">
      <w:headerReference w:type="default" r:id="rId7"/>
      <w:footerReference w:type="default" r:id="rId8"/>
      <w:head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37F" w:rsidRDefault="00CB437F" w:rsidP="000C3852">
      <w:r>
        <w:separator/>
      </w:r>
    </w:p>
  </w:endnote>
  <w:endnote w:type="continuationSeparator" w:id="0">
    <w:p w:rsidR="00CB437F" w:rsidRDefault="00CB437F" w:rsidP="000C3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B437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Вр-516605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</w:instrText>
    </w:r>
    <w:r>
      <w:rPr>
        <w:sz w:val="20"/>
        <w:szCs w:val="20"/>
      </w:rPr>
      <w:instrText xml:space="preserve">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37F" w:rsidRDefault="00CB437F" w:rsidP="000C3852">
      <w:r>
        <w:separator/>
      </w:r>
    </w:p>
  </w:footnote>
  <w:footnote w:type="continuationSeparator" w:id="0">
    <w:p w:rsidR="00CB437F" w:rsidRDefault="00CB437F" w:rsidP="000C3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400922503" w:edGrp="everyone"/>
  <w:p w:rsidR="00AF0248" w:rsidRDefault="00CB437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00922503"/>
  <w:p w:rsidR="00810AAA" w:rsidRPr="00810AAA" w:rsidRDefault="00CB437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B437F" w:rsidP="00810AAA">
    <w:pPr>
      <w:pStyle w:val="a3"/>
      <w:jc w:val="center"/>
    </w:pPr>
    <w:permStart w:id="814352932" w:edGrp="everyone"/>
    <w:permEnd w:id="81435293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8E105A"/>
    <w:multiLevelType w:val="hybridMultilevel"/>
    <w:tmpl w:val="05A274DA"/>
    <w:lvl w:ilvl="0" w:tplc="355A05BA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7F6"/>
    <w:rsid w:val="000C3852"/>
    <w:rsid w:val="008777F6"/>
    <w:rsid w:val="00965AAF"/>
    <w:rsid w:val="00CB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A006B-C619-4452-BDE6-C59CB63D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38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38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C38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38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C385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2023-10-30T06:52:00Z</dcterms:created>
  <dcterms:modified xsi:type="dcterms:W3CDTF">2023-10-30T06:52:00Z</dcterms:modified>
</cp:coreProperties>
</file>