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E21D0" w:rsidRPr="0013051B" w:rsidTr="000B49DA">
        <w:trPr>
          <w:trHeight w:val="524"/>
        </w:trPr>
        <w:tc>
          <w:tcPr>
            <w:tcW w:w="9460" w:type="dxa"/>
            <w:gridSpan w:val="5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21D0" w:rsidRPr="0013051B" w:rsidRDefault="00BE21D0" w:rsidP="000B49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21D0" w:rsidRPr="0013051B" w:rsidRDefault="00BE21D0" w:rsidP="000B49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D27B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4B77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21D0" w:rsidRPr="0013051B" w:rsidTr="000B49DA">
        <w:trPr>
          <w:trHeight w:val="524"/>
        </w:trPr>
        <w:tc>
          <w:tcPr>
            <w:tcW w:w="284" w:type="dxa"/>
            <w:vAlign w:val="bottom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21D0" w:rsidRPr="0013051B" w:rsidRDefault="00BE21D0" w:rsidP="000B49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21D0" w:rsidRPr="0013051B" w:rsidTr="000B49DA">
        <w:trPr>
          <w:trHeight w:val="130"/>
        </w:trPr>
        <w:tc>
          <w:tcPr>
            <w:tcW w:w="9460" w:type="dxa"/>
            <w:gridSpan w:val="5"/>
          </w:tcPr>
          <w:p w:rsidR="00BE21D0" w:rsidRPr="0013051B" w:rsidRDefault="00BE21D0" w:rsidP="000B49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21D0" w:rsidRPr="0013051B" w:rsidTr="000B49DA">
        <w:tc>
          <w:tcPr>
            <w:tcW w:w="9460" w:type="dxa"/>
            <w:gridSpan w:val="5"/>
          </w:tcPr>
          <w:p w:rsidR="00BE21D0" w:rsidRPr="0013051B" w:rsidRDefault="00BE21D0" w:rsidP="000B49D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21D0" w:rsidRPr="0013051B" w:rsidRDefault="00BE21D0" w:rsidP="000B49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21D0" w:rsidRPr="0013051B" w:rsidRDefault="00BE21D0" w:rsidP="000B49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21D0" w:rsidRPr="0013051B" w:rsidTr="000B49DA">
        <w:tc>
          <w:tcPr>
            <w:tcW w:w="9460" w:type="dxa"/>
            <w:gridSpan w:val="5"/>
          </w:tcPr>
          <w:p w:rsidR="00BE21D0" w:rsidRPr="0013051B" w:rsidRDefault="00BE21D0" w:rsidP="000B49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      </w:r>
          </w:p>
        </w:tc>
      </w:tr>
      <w:tr w:rsidR="00BE21D0" w:rsidRPr="0013051B" w:rsidTr="000B49DA">
        <w:tc>
          <w:tcPr>
            <w:tcW w:w="9460" w:type="dxa"/>
            <w:gridSpan w:val="5"/>
          </w:tcPr>
          <w:p w:rsidR="00BE21D0" w:rsidRPr="0013051B" w:rsidRDefault="00BE21D0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21D0" w:rsidRPr="0013051B" w:rsidRDefault="00BE21D0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21D0" w:rsidRPr="00916EBC" w:rsidRDefault="00BE21D0" w:rsidP="00BE21D0">
      <w:pPr>
        <w:widowControl w:val="0"/>
        <w:ind w:firstLine="709"/>
        <w:jc w:val="both"/>
        <w:rPr>
          <w:rFonts w:ascii="Liberation Serif" w:hAnsi="Liberation Serif" w:cs="Liberation Serif"/>
        </w:rPr>
      </w:pPr>
      <w:r w:rsidRPr="00916EBC">
        <w:rPr>
          <w:rFonts w:ascii="Liberation Serif" w:hAnsi="Liberation Serif" w:cs="Liberation Serif"/>
        </w:rPr>
        <w:t>В соответствии с приказом Министерства физической культуры и спорта Свердловской области от 28.01.2019 № 13/ОС «Об утверждении Норм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 (ред. от 30.06.2023), подпунктом 36 пункта 1 статьи 6 Устава городского округа Верхняя Пышма, подпунктом 4 пункта 2.1.1 и подпунктом 17 пункта 2.3 Устава муниципального казенного учреждения «Управление физической культуры, спорта и молодежной политики городского округа Верхняя Пышма», с целью оптимизации расходования бюджетных средств и повышения качества муниципальных услуг (работ)</w:t>
      </w:r>
    </w:p>
    <w:p w:rsidR="00BE21D0" w:rsidRPr="0013051B" w:rsidRDefault="00BE21D0" w:rsidP="00BE21D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E21D0" w:rsidRPr="00916EBC" w:rsidRDefault="00BE21D0" w:rsidP="00BE21D0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lang w:eastAsia="en-US"/>
        </w:rPr>
      </w:pPr>
      <w:r w:rsidRPr="00916EBC">
        <w:rPr>
          <w:rFonts w:ascii="Liberation Serif" w:hAnsi="Liberation Serif" w:cs="Liberation Serif"/>
          <w:lang w:eastAsia="en-US"/>
        </w:rPr>
        <w:t>Внести изменени</w:t>
      </w:r>
      <w:r>
        <w:rPr>
          <w:rFonts w:ascii="Liberation Serif" w:hAnsi="Liberation Serif" w:cs="Liberation Serif"/>
          <w:lang w:eastAsia="en-US"/>
        </w:rPr>
        <w:t>я</w:t>
      </w:r>
      <w:r w:rsidRPr="00916EBC">
        <w:rPr>
          <w:rFonts w:ascii="Liberation Serif" w:hAnsi="Liberation Serif" w:cs="Liberation Serif"/>
          <w:lang w:eastAsia="en-US"/>
        </w:rPr>
        <w:t xml:space="preserve"> в приложение № 3 «Нормы расходов бюджета городского округа Верхняя Пышма на участие, организацию и проведение мероприятий в сфере физической культуры</w:t>
      </w:r>
      <w:r>
        <w:rPr>
          <w:rFonts w:ascii="Liberation Serif" w:hAnsi="Liberation Serif" w:cs="Liberation Serif"/>
          <w:lang w:eastAsia="en-US"/>
        </w:rPr>
        <w:t xml:space="preserve">, спорта </w:t>
      </w:r>
      <w:r w:rsidRPr="00916EBC">
        <w:rPr>
          <w:rFonts w:ascii="Liberation Serif" w:hAnsi="Liberation Serif" w:cs="Liberation Serif"/>
          <w:lang w:eastAsia="en-US"/>
        </w:rPr>
        <w:t xml:space="preserve">и молодежной политики» постановления администрации городского округа Верхняя Пышма от 06.04.2016 </w:t>
      </w:r>
      <w:r w:rsidRPr="00916EBC">
        <w:rPr>
          <w:rFonts w:ascii="Liberation Serif" w:hAnsi="Liberation Serif" w:cs="Liberation Serif"/>
        </w:rPr>
        <w:t>№</w:t>
      </w:r>
      <w:r w:rsidRPr="00916EBC">
        <w:rPr>
          <w:rFonts w:ascii="Liberation Serif" w:hAnsi="Liberation Serif" w:cs="Liberation Serif"/>
          <w:lang w:eastAsia="en-US"/>
        </w:rPr>
        <w:t xml:space="preserve"> 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Пышма», исключив таблицы 15 и 16, изложив таблицы 1, 4, 9 и пункт 32 в новой редакции (прилагаются). </w:t>
      </w:r>
    </w:p>
    <w:p w:rsidR="00BE21D0" w:rsidRPr="00916EBC" w:rsidRDefault="00BE21D0" w:rsidP="00BE21D0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</w:rPr>
      </w:pPr>
      <w:r w:rsidRPr="00916EBC">
        <w:rPr>
          <w:rFonts w:ascii="Liberation Serif" w:hAnsi="Liberation Serif" w:cs="Liberation Serif"/>
          <w:lang w:eastAsia="en-US"/>
        </w:rPr>
        <w:t xml:space="preserve">Опубликовать настоящее постановление в газете «Красное знамя», </w:t>
      </w:r>
      <w:r w:rsidRPr="00916EBC">
        <w:rPr>
          <w:rFonts w:ascii="Liberation Serif" w:hAnsi="Liberation Serif" w:cs="Liberation Serif"/>
          <w:lang w:eastAsia="en-US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 w:rsidRPr="00916EBC">
          <w:rPr>
            <w:rStyle w:val="a3"/>
            <w:rFonts w:ascii="Liberation Serif" w:hAnsi="Liberation Serif" w:cs="Liberation Serif"/>
            <w:lang w:eastAsia="en-US"/>
          </w:rPr>
          <w:t>www.верхняяпышма-право.рф</w:t>
        </w:r>
      </w:hyperlink>
      <w:r w:rsidRPr="00916EBC">
        <w:rPr>
          <w:rFonts w:ascii="Liberation Serif" w:hAnsi="Liberation Serif" w:cs="Liberation Serif"/>
          <w:lang w:eastAsia="en-US"/>
        </w:rPr>
        <w:t>).</w:t>
      </w:r>
    </w:p>
    <w:p w:rsidR="00BE21D0" w:rsidRDefault="00BE21D0" w:rsidP="00BE21D0">
      <w:pPr>
        <w:widowControl w:val="0"/>
        <w:tabs>
          <w:tab w:val="left" w:pos="1134"/>
        </w:tabs>
        <w:contextualSpacing/>
        <w:jc w:val="both"/>
        <w:rPr>
          <w:rFonts w:ascii="Liberation Serif" w:hAnsi="Liberation Serif" w:cs="Liberation Serif"/>
          <w:lang w:eastAsia="en-US"/>
        </w:rPr>
      </w:pPr>
    </w:p>
    <w:p w:rsidR="00BE21D0" w:rsidRPr="00916EBC" w:rsidRDefault="00BE21D0" w:rsidP="00BE21D0">
      <w:pPr>
        <w:widowControl w:val="0"/>
        <w:tabs>
          <w:tab w:val="left" w:pos="1134"/>
        </w:tabs>
        <w:contextualSpacing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E21D0" w:rsidRPr="0013051B" w:rsidTr="000B49DA">
        <w:tc>
          <w:tcPr>
            <w:tcW w:w="6237" w:type="dxa"/>
            <w:vAlign w:val="bottom"/>
          </w:tcPr>
          <w:p w:rsidR="00BE21D0" w:rsidRPr="00916EBC" w:rsidRDefault="00BE21D0" w:rsidP="000B49DA">
            <w:pPr>
              <w:rPr>
                <w:rFonts w:ascii="Liberation Serif" w:hAnsi="Liberation Serif"/>
              </w:rPr>
            </w:pPr>
            <w:r w:rsidRPr="00916EBC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E21D0" w:rsidRPr="00916EBC" w:rsidRDefault="00BE21D0" w:rsidP="000B49DA">
            <w:pPr>
              <w:jc w:val="right"/>
              <w:rPr>
                <w:rFonts w:ascii="Liberation Serif" w:hAnsi="Liberation Serif"/>
              </w:rPr>
            </w:pPr>
            <w:r w:rsidRPr="00916EBC">
              <w:rPr>
                <w:rFonts w:ascii="Liberation Serif" w:hAnsi="Liberation Serif"/>
              </w:rPr>
              <w:t>И.В. Соломин</w:t>
            </w:r>
          </w:p>
        </w:tc>
      </w:tr>
    </w:tbl>
    <w:p w:rsidR="00BE21D0" w:rsidRPr="0013051B" w:rsidRDefault="00BE21D0" w:rsidP="00BE21D0">
      <w:pPr>
        <w:pStyle w:val="ConsNormal"/>
        <w:widowControl/>
        <w:ind w:firstLine="0"/>
        <w:rPr>
          <w:rFonts w:ascii="Liberation Serif" w:hAnsi="Liberation Serif"/>
        </w:rPr>
      </w:pPr>
    </w:p>
    <w:p w:rsidR="002A5733" w:rsidRDefault="002A5733"/>
    <w:p w:rsidR="00BE21D0" w:rsidRDefault="00BE21D0"/>
    <w:p w:rsidR="00BE21D0" w:rsidRDefault="00BE21D0"/>
    <w:p w:rsidR="00BE21D0" w:rsidRDefault="00BE21D0"/>
    <w:p w:rsidR="00BE21D0" w:rsidRDefault="00BE21D0"/>
    <w:p w:rsidR="00BE21D0" w:rsidRDefault="00BE21D0"/>
    <w:p w:rsidR="00BE21D0" w:rsidRDefault="00BE21D0"/>
    <w:p w:rsidR="00BE21D0" w:rsidRDefault="00BE21D0"/>
    <w:p w:rsidR="00BE21D0" w:rsidRDefault="00BE21D0"/>
    <w:p w:rsidR="00BE21D0" w:rsidRPr="003C063F" w:rsidRDefault="00BE21D0" w:rsidP="00BE21D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1D0" w:rsidRPr="003C063F" w:rsidRDefault="00BE21D0" w:rsidP="00BE21D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9937381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E21D0" w:rsidRPr="003C063F" w:rsidRDefault="00BE21D0" w:rsidP="00BE21D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E21D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99373816"/>
                                <w:p w:rsidR="00BE21D0" w:rsidRPr="003C063F" w:rsidRDefault="00BE21D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6508869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21D0" w:rsidRPr="003C063F" w:rsidRDefault="00BE21D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6508869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E21D0" w:rsidRPr="003C063F" w:rsidRDefault="00BE21D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4043851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21D0" w:rsidRPr="003C063F" w:rsidRDefault="00BE21D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40438515"/>
                                </w:p>
                              </w:tc>
                            </w:tr>
                          </w:tbl>
                          <w:p w:rsidR="00BE21D0" w:rsidRPr="003C063F" w:rsidRDefault="00BE21D0" w:rsidP="00BE21D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21D0" w:rsidRPr="003C063F" w:rsidRDefault="00BE21D0" w:rsidP="00BE21D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21D0" w:rsidRPr="003C063F" w:rsidRDefault="00BE21D0" w:rsidP="00BE21D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E21D0" w:rsidRPr="003C063F" w:rsidRDefault="00BE21D0" w:rsidP="00BE21D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9937381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E21D0" w:rsidRPr="003C063F" w:rsidRDefault="00BE21D0" w:rsidP="00BE21D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E21D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99373816"/>
                          <w:p w:rsidR="00BE21D0" w:rsidRPr="003C063F" w:rsidRDefault="00BE21D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6508869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21D0" w:rsidRPr="003C063F" w:rsidRDefault="00BE21D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6508869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E21D0" w:rsidRPr="003C063F" w:rsidRDefault="00BE21D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4043851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21D0" w:rsidRPr="003C063F" w:rsidRDefault="00BE21D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40438515"/>
                          </w:p>
                        </w:tc>
                      </w:tr>
                    </w:tbl>
                    <w:p w:rsidR="00BE21D0" w:rsidRPr="003C063F" w:rsidRDefault="00BE21D0" w:rsidP="00BE21D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21D0" w:rsidRPr="003C063F" w:rsidRDefault="00BE21D0" w:rsidP="00BE21D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21D0" w:rsidRPr="003C063F" w:rsidRDefault="00BE21D0" w:rsidP="00BE21D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21D0" w:rsidRDefault="00BE21D0" w:rsidP="00BE21D0">
      <w:pPr>
        <w:jc w:val="center"/>
        <w:rPr>
          <w:rFonts w:ascii="Liberation Serif" w:hAnsi="Liberation Serif"/>
          <w:sz w:val="28"/>
          <w:szCs w:val="28"/>
        </w:rPr>
      </w:pPr>
    </w:p>
    <w:p w:rsidR="00BE21D0" w:rsidRPr="003C063F" w:rsidRDefault="00BE21D0" w:rsidP="00BE21D0">
      <w:pPr>
        <w:jc w:val="center"/>
        <w:rPr>
          <w:rFonts w:ascii="Liberation Serif" w:hAnsi="Liberation Serif"/>
          <w:sz w:val="28"/>
          <w:szCs w:val="28"/>
        </w:rPr>
      </w:pPr>
    </w:p>
    <w:p w:rsidR="00BE21D0" w:rsidRPr="003C063F" w:rsidRDefault="00BE21D0" w:rsidP="00BE21D0">
      <w:pPr>
        <w:jc w:val="center"/>
        <w:rPr>
          <w:rFonts w:ascii="Liberation Serif" w:hAnsi="Liberation Serif"/>
          <w:sz w:val="28"/>
          <w:szCs w:val="28"/>
        </w:rPr>
      </w:pPr>
    </w:p>
    <w:p w:rsidR="00BE21D0" w:rsidRPr="003C063F" w:rsidRDefault="00BE21D0" w:rsidP="00BE21D0">
      <w:pPr>
        <w:jc w:val="center"/>
        <w:rPr>
          <w:rFonts w:ascii="Liberation Serif" w:hAnsi="Liberation Serif"/>
          <w:sz w:val="28"/>
          <w:szCs w:val="28"/>
        </w:rPr>
      </w:pPr>
    </w:p>
    <w:p w:rsidR="00BE21D0" w:rsidRPr="00B31C23" w:rsidRDefault="00BE21D0" w:rsidP="00BE21D0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B31C23">
        <w:rPr>
          <w:rFonts w:ascii="Liberation Serif" w:hAnsi="Liberation Serif" w:cs="Liberation Serif"/>
          <w:sz w:val="28"/>
          <w:szCs w:val="28"/>
        </w:rPr>
        <w:t>Таблица 1</w:t>
      </w: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НОРМЫ ОПЛАТЫ ПРОЖИВАНИЯ УЧАСТНИКОВ</w:t>
      </w: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4345"/>
        <w:gridCol w:w="4267"/>
      </w:tblGrid>
      <w:tr w:rsidR="00BE21D0" w:rsidTr="000B49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Категория мероприятий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оплаты на одного человека в сутки, рублей</w:t>
            </w:r>
          </w:p>
        </w:tc>
      </w:tr>
      <w:tr w:rsidR="00BE21D0" w:rsidTr="000B49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Межмуниципальные, региональные, межрегиональные и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всероссийские физкультурные мероприятия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региональные спортивные мероприятия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1 500</w:t>
            </w:r>
          </w:p>
        </w:tc>
      </w:tr>
      <w:tr w:rsidR="00BE21D0" w:rsidTr="000B49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Республиканские, межрегиональные и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всероссийские спортивные соревнования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 тренировочные мероприятия, проводимые на территории Российской Федерации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2 000</w:t>
            </w:r>
          </w:p>
        </w:tc>
      </w:tr>
      <w:tr w:rsidR="00BE21D0" w:rsidTr="000B49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Всероссийские спортивные соревнования и учебно-тренировочные мероприятия с участием спортивных сборных команд Российской Федерации, проводимые на территории Российской Федерации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до 2500</w:t>
            </w:r>
          </w:p>
        </w:tc>
      </w:tr>
      <w:tr w:rsidR="00BE21D0" w:rsidTr="000B49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Международные спортивные соревнования, проводимые на территории Российской Федерации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4 500</w:t>
            </w:r>
          </w:p>
        </w:tc>
      </w:tr>
    </w:tbl>
    <w:p w:rsidR="00BE21D0" w:rsidRDefault="00BE21D0" w:rsidP="00BE21D0">
      <w:pPr>
        <w:jc w:val="right"/>
        <w:rPr>
          <w:rFonts w:ascii="Liberation Serif" w:hAnsi="Liberation Serif"/>
        </w:rPr>
      </w:pPr>
    </w:p>
    <w:p w:rsidR="00BE21D0" w:rsidRDefault="00BE21D0" w:rsidP="00BE21D0">
      <w:pPr>
        <w:jc w:val="right"/>
        <w:rPr>
          <w:rFonts w:ascii="Liberation Serif" w:hAnsi="Liberation Serif"/>
        </w:rPr>
      </w:pPr>
    </w:p>
    <w:p w:rsidR="00BE21D0" w:rsidRDefault="00BE21D0" w:rsidP="00BE21D0">
      <w:pPr>
        <w:jc w:val="right"/>
        <w:rPr>
          <w:rFonts w:ascii="Liberation Serif" w:hAnsi="Liberation Serif"/>
        </w:rPr>
      </w:pPr>
    </w:p>
    <w:p w:rsidR="00BE21D0" w:rsidRPr="003C0581" w:rsidRDefault="00BE21D0" w:rsidP="00BE21D0">
      <w:pPr>
        <w:jc w:val="right"/>
        <w:rPr>
          <w:rFonts w:ascii="Liberation Serif" w:hAnsi="Liberation Serif"/>
          <w:sz w:val="28"/>
          <w:szCs w:val="28"/>
        </w:rPr>
      </w:pPr>
      <w:r w:rsidRPr="003C0581">
        <w:rPr>
          <w:rFonts w:ascii="Liberation Serif" w:hAnsi="Liberation Serif"/>
          <w:sz w:val="28"/>
          <w:szCs w:val="28"/>
        </w:rPr>
        <w:t>Таблица 4</w:t>
      </w:r>
    </w:p>
    <w:p w:rsidR="00BE21D0" w:rsidRPr="002A075B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2A075B">
        <w:rPr>
          <w:rFonts w:ascii="Liberation Serif" w:hAnsi="Liberation Serif" w:cs="Liberation Serif"/>
          <w:bCs/>
          <w:sz w:val="28"/>
          <w:szCs w:val="28"/>
        </w:rPr>
        <w:t xml:space="preserve">КОМПЕНСАЦИОННЫЕ ВЫПЛАТЫ, </w:t>
      </w:r>
    </w:p>
    <w:p w:rsidR="00BE21D0" w:rsidRPr="002A075B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2A075B">
        <w:rPr>
          <w:rFonts w:ascii="Liberation Serif" w:hAnsi="Liberation Serif" w:cs="Liberation Serif"/>
          <w:bCs/>
          <w:sz w:val="28"/>
          <w:szCs w:val="28"/>
        </w:rPr>
        <w:t>СВЯЗАННЫЕ С ОПЛАТОЙ СТОИМОСТИ</w:t>
      </w:r>
    </w:p>
    <w:p w:rsidR="00BE21D0" w:rsidRPr="002A075B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2A075B">
        <w:rPr>
          <w:rFonts w:ascii="Liberation Serif" w:hAnsi="Liberation Serif" w:cs="Liberation Serif"/>
          <w:bCs/>
          <w:sz w:val="28"/>
          <w:szCs w:val="28"/>
        </w:rPr>
        <w:t>ПИТАНИЯ, ВЫПЛАЧИВАЕМЫЕ СПОРТИВНЫМ СУДЬЯМ ДЛЯ УЧАСТИЯ В СПОРТИВНЫХ МЕРОПРИЯТИЯХ</w:t>
      </w:r>
    </w:p>
    <w:p w:rsidR="00BE21D0" w:rsidRPr="00E500BE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5"/>
        <w:gridCol w:w="2948"/>
        <w:gridCol w:w="816"/>
        <w:gridCol w:w="907"/>
        <w:gridCol w:w="727"/>
        <w:gridCol w:w="727"/>
        <w:gridCol w:w="2440"/>
      </w:tblGrid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Номер строки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Наименования спортивных судей в составе судейской бригады</w:t>
            </w:r>
          </w:p>
        </w:tc>
        <w:tc>
          <w:tcPr>
            <w:tcW w:w="2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Размеры выплат с учетом квалификационных категорий спортивных судей, за исключением командных игровых видов спорта (производится за обслуживание одного соревновательного дня в рублях)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МК, ВК &lt;*&gt;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1К &lt;*&gt;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2К, 3К &lt;*&gt;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ю/с &lt;*&gt;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Б/К &lt;*&gt;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Главный спортивный судья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1250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Главный спортивный судья – секретарь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1200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820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Заместитель главного спортивного судьи, руководитель татами, ковра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950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750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Заместитель главного судьи - секретаря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950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750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Спортивный судья, референт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1000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850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550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450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500BE">
              <w:rPr>
                <w:rFonts w:ascii="Liberation Serif" w:hAnsi="Liberation Serif"/>
                <w:sz w:val="28"/>
                <w:szCs w:val="28"/>
              </w:rPr>
              <w:t>до 380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Иные лица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250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5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Командные игровые виды спорта (производится за обслуживание одной игры)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Главный спортивный судья матча (в поле), главный спортивный судья игры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Помощник главного спортивного судьи игры, помощник спортивного судьи матча, линейный спортивный судья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Комиссар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320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Спортивный судья (в составе бригад)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180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150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BE21D0" w:rsidRPr="00E500BE" w:rsidTr="000B49D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Иные лица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120</w:t>
            </w:r>
          </w:p>
        </w:tc>
      </w:tr>
    </w:tbl>
    <w:p w:rsidR="00BE21D0" w:rsidRPr="00E500BE" w:rsidRDefault="00BE21D0" w:rsidP="00BE21D0"/>
    <w:p w:rsidR="00BE21D0" w:rsidRPr="00E500BE" w:rsidRDefault="00BE21D0" w:rsidP="00BE21D0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 w:rsidRPr="00E500BE">
        <w:rPr>
          <w:rFonts w:ascii="Liberation Serif" w:hAnsi="Liberation Serif" w:cs="Liberation Serif"/>
          <w:sz w:val="28"/>
          <w:szCs w:val="28"/>
        </w:rPr>
        <w:t>Таблица 9</w:t>
      </w:r>
    </w:p>
    <w:p w:rsidR="00BE21D0" w:rsidRPr="00E500BE" w:rsidRDefault="00BE21D0" w:rsidP="00BE21D0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BE21D0" w:rsidRPr="00E500BE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500BE">
        <w:rPr>
          <w:rFonts w:ascii="Liberation Serif" w:hAnsi="Liberation Serif" w:cs="Liberation Serif"/>
          <w:bCs/>
          <w:sz w:val="28"/>
          <w:szCs w:val="28"/>
        </w:rPr>
        <w:t>НОРМЫ РАСХОДОВ СРЕДСТВ НА ПРИОБРЕТЕНИЕ</w:t>
      </w:r>
    </w:p>
    <w:p w:rsidR="00BE21D0" w:rsidRPr="00E500BE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500BE">
        <w:rPr>
          <w:rFonts w:ascii="Liberation Serif" w:hAnsi="Liberation Serif" w:cs="Liberation Serif"/>
          <w:bCs/>
          <w:sz w:val="28"/>
          <w:szCs w:val="28"/>
        </w:rPr>
        <w:t>КАНЦЕЛЯРСКИХ И ХОЗЯЙСТВЕННЫХ ТОВАРОВ ДЛЯ ОБЕСПЕЧЕНИЯ</w:t>
      </w: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E500BE">
        <w:rPr>
          <w:rFonts w:ascii="Liberation Serif" w:hAnsi="Liberation Serif" w:cs="Liberation Serif"/>
          <w:bCs/>
          <w:sz w:val="28"/>
          <w:szCs w:val="28"/>
        </w:rPr>
        <w:t>ФИЗКУЛЬТУРНЫХ И СПОРТИВНЫХ МЕРОПРИЯТИЙ</w:t>
      </w:r>
    </w:p>
    <w:tbl>
      <w:tblPr>
        <w:tblpPr w:leftFromText="180" w:rightFromText="180" w:bottomFromText="200" w:vertAnchor="text" w:horzAnchor="margin" w:tblpY="291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6560"/>
        <w:gridCol w:w="1740"/>
      </w:tblGrid>
      <w:tr w:rsidR="00BE21D0" w:rsidRPr="00E500BE" w:rsidTr="000B49DA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Наименование расходов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Рублей</w:t>
            </w:r>
          </w:p>
        </w:tc>
      </w:tr>
      <w:tr w:rsidR="00BE21D0" w:rsidRPr="00E500BE" w:rsidTr="000B49DA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Канцелярские товары: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E21D0" w:rsidRPr="00E500BE" w:rsidTr="000B4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D0" w:rsidRPr="00E500BE" w:rsidRDefault="00BE21D0" w:rsidP="000B49D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Муниципальные и межмуниципальные физкультурные и спортивные мероприятия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до 3000</w:t>
            </w:r>
          </w:p>
        </w:tc>
      </w:tr>
      <w:tr w:rsidR="00BE21D0" w:rsidRPr="00E500BE" w:rsidTr="000B49DA"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Хозяйственные товары: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E21D0" w:rsidRPr="00E500BE" w:rsidTr="000B49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D0" w:rsidRPr="00E500BE" w:rsidRDefault="00BE21D0" w:rsidP="000B49DA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Муниципальные и межмуниципальные физкультурные и спортивные мероприятия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D0" w:rsidRPr="00E500BE" w:rsidRDefault="00BE21D0" w:rsidP="000B4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500BE">
              <w:rPr>
                <w:rFonts w:ascii="Liberation Serif" w:hAnsi="Liberation Serif" w:cs="Liberation Serif"/>
                <w:sz w:val="28"/>
                <w:szCs w:val="28"/>
              </w:rPr>
              <w:t>до 3000</w:t>
            </w:r>
          </w:p>
        </w:tc>
      </w:tr>
    </w:tbl>
    <w:p w:rsidR="00BE21D0" w:rsidRPr="00E500BE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BE21D0" w:rsidRDefault="00BE21D0" w:rsidP="00BE21D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BE21D0" w:rsidRPr="003C063F" w:rsidRDefault="00BE21D0" w:rsidP="00BE21D0">
      <w:pPr>
        <w:jc w:val="both"/>
        <w:rPr>
          <w:rFonts w:ascii="Liberation Serif" w:hAnsi="Liberation Serif"/>
          <w:sz w:val="28"/>
          <w:szCs w:val="28"/>
        </w:rPr>
      </w:pPr>
      <w:r w:rsidRPr="00E500BE">
        <w:rPr>
          <w:rFonts w:ascii="Liberation Serif" w:hAnsi="Liberation Serif" w:cs="Liberation Serif"/>
          <w:sz w:val="28"/>
          <w:szCs w:val="28"/>
        </w:rPr>
        <w:t>32. Нормы оплаты услуг по обеспечению безопасности в местах проведения физкультурных мероприятий и спортивных мероприятий, проводимых на территории городского округа Верхняя Пышма, составляют до 1100 рублей в час для одного сотрудника охранного предприятия</w:t>
      </w:r>
    </w:p>
    <w:p w:rsidR="00BE21D0" w:rsidRDefault="00BE21D0">
      <w:bookmarkStart w:id="0" w:name="_GoBack"/>
      <w:bookmarkEnd w:id="0"/>
    </w:p>
    <w:sectPr w:rsidR="00BE21D0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E21D0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Вр-528250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E21D0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Вр-528250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50294201" w:edGrp="everyone"/>
  <w:p w:rsidR="00AF0248" w:rsidRDefault="00BE21D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950294201"/>
  <w:p w:rsidR="00810AAA" w:rsidRPr="00810AAA" w:rsidRDefault="00BE21D0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E21D0" w:rsidP="00810AAA">
    <w:pPr>
      <w:pStyle w:val="a4"/>
      <w:jc w:val="center"/>
    </w:pPr>
    <w:permStart w:id="1384789080" w:edGrp="everyone"/>
    <w:permEnd w:id="138478908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C36E1"/>
    <w:multiLevelType w:val="hybridMultilevel"/>
    <w:tmpl w:val="D20A4D3E"/>
    <w:lvl w:ilvl="0" w:tplc="5F0A65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7C"/>
    <w:rsid w:val="002A5733"/>
    <w:rsid w:val="00300F7C"/>
    <w:rsid w:val="00B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E6F3-46AB-4016-A47E-84E51A45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1D0"/>
    <w:rPr>
      <w:color w:val="0000FF"/>
      <w:u w:val="single"/>
    </w:rPr>
  </w:style>
  <w:style w:type="paragraph" w:styleId="a4">
    <w:name w:val="header"/>
    <w:basedOn w:val="a"/>
    <w:link w:val="a5"/>
    <w:rsid w:val="00BE21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E2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E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E21D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2023-11-14T08:53:00Z</dcterms:created>
  <dcterms:modified xsi:type="dcterms:W3CDTF">2023-11-14T08:53:00Z</dcterms:modified>
</cp:coreProperties>
</file>