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5"/>
        <w:gridCol w:w="425"/>
        <w:gridCol w:w="555"/>
        <w:gridCol w:w="6138"/>
      </w:tblGrid>
      <w:tr w:rsidR="007F3FF7" w:rsidRPr="0013051B" w:rsidTr="00741B83">
        <w:trPr>
          <w:trHeight w:val="524"/>
        </w:trPr>
        <w:tc>
          <w:tcPr>
            <w:tcW w:w="9460" w:type="dxa"/>
            <w:gridSpan w:val="5"/>
          </w:tcPr>
          <w:p w:rsidR="007F3FF7" w:rsidRPr="0013051B" w:rsidRDefault="007F3FF7" w:rsidP="00741B8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7F3FF7" w:rsidRPr="0013051B" w:rsidRDefault="007F3FF7" w:rsidP="00741B8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7F3FF7" w:rsidRPr="0013051B" w:rsidRDefault="007F3FF7" w:rsidP="00741B8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7F3FF7" w:rsidRPr="0013051B" w:rsidRDefault="007F3FF7" w:rsidP="00741B8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14:anchorId="4A79AA83" wp14:editId="388F3CD5">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F3FF7" w:rsidRPr="0013051B" w:rsidTr="00741B83">
        <w:trPr>
          <w:trHeight w:val="524"/>
        </w:trPr>
        <w:tc>
          <w:tcPr>
            <w:tcW w:w="284" w:type="dxa"/>
            <w:vAlign w:val="bottom"/>
          </w:tcPr>
          <w:p w:rsidR="007F3FF7" w:rsidRPr="0013051B" w:rsidRDefault="007F3FF7" w:rsidP="00741B8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7F3FF7" w:rsidRPr="0013051B" w:rsidRDefault="007F3FF7" w:rsidP="00741B83">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7F3FF7" w:rsidRPr="0013051B" w:rsidRDefault="007F3FF7" w:rsidP="00741B8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7F3FF7" w:rsidRPr="0013051B" w:rsidRDefault="007F3FF7" w:rsidP="00741B83">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7F3FF7" w:rsidRPr="0013051B" w:rsidRDefault="007F3FF7" w:rsidP="00741B83">
            <w:pPr>
              <w:tabs>
                <w:tab w:val="left" w:leader="underscore" w:pos="9639"/>
              </w:tabs>
              <w:jc w:val="center"/>
              <w:rPr>
                <w:rFonts w:ascii="Liberation Serif" w:hAnsi="Liberation Serif"/>
                <w:b/>
                <w:szCs w:val="28"/>
              </w:rPr>
            </w:pPr>
          </w:p>
        </w:tc>
      </w:tr>
      <w:tr w:rsidR="007F3FF7" w:rsidRPr="0013051B" w:rsidTr="00741B83">
        <w:trPr>
          <w:trHeight w:val="130"/>
        </w:trPr>
        <w:tc>
          <w:tcPr>
            <w:tcW w:w="9460" w:type="dxa"/>
            <w:gridSpan w:val="5"/>
          </w:tcPr>
          <w:p w:rsidR="007F3FF7" w:rsidRPr="0013051B" w:rsidRDefault="007F3FF7" w:rsidP="00741B83">
            <w:pPr>
              <w:rPr>
                <w:rFonts w:ascii="Liberation Serif" w:hAnsi="Liberation Serif"/>
                <w:sz w:val="20"/>
                <w:szCs w:val="28"/>
              </w:rPr>
            </w:pPr>
          </w:p>
        </w:tc>
      </w:tr>
      <w:tr w:rsidR="007F3FF7" w:rsidRPr="0013051B" w:rsidTr="00741B83">
        <w:tc>
          <w:tcPr>
            <w:tcW w:w="9460" w:type="dxa"/>
            <w:gridSpan w:val="5"/>
          </w:tcPr>
          <w:p w:rsidR="007F3FF7" w:rsidRPr="0013051B" w:rsidRDefault="007F3FF7" w:rsidP="00741B83">
            <w:pPr>
              <w:rPr>
                <w:rFonts w:ascii="Liberation Serif" w:hAnsi="Liberation Serif"/>
                <w:sz w:val="20"/>
                <w:szCs w:val="28"/>
                <w:lang w:val="en-US"/>
              </w:rPr>
            </w:pPr>
            <w:r w:rsidRPr="0013051B">
              <w:rPr>
                <w:rFonts w:ascii="Liberation Serif" w:hAnsi="Liberation Serif"/>
                <w:sz w:val="20"/>
                <w:szCs w:val="28"/>
              </w:rPr>
              <w:t>г. Верхняя Пышма</w:t>
            </w:r>
          </w:p>
          <w:p w:rsidR="007F3FF7" w:rsidRPr="0013051B" w:rsidRDefault="007F3FF7" w:rsidP="00741B83">
            <w:pPr>
              <w:rPr>
                <w:rFonts w:ascii="Liberation Serif" w:hAnsi="Liberation Serif"/>
                <w:sz w:val="28"/>
                <w:szCs w:val="28"/>
                <w:lang w:val="en-US"/>
              </w:rPr>
            </w:pPr>
          </w:p>
          <w:p w:rsidR="007F3FF7" w:rsidRPr="0013051B" w:rsidRDefault="007F3FF7" w:rsidP="00741B83">
            <w:pPr>
              <w:rPr>
                <w:rFonts w:ascii="Liberation Serif" w:hAnsi="Liberation Serif"/>
                <w:sz w:val="28"/>
                <w:szCs w:val="28"/>
                <w:lang w:val="en-US"/>
              </w:rPr>
            </w:pPr>
          </w:p>
        </w:tc>
      </w:tr>
      <w:tr w:rsidR="007F3FF7" w:rsidRPr="0013051B" w:rsidTr="00741B83">
        <w:tc>
          <w:tcPr>
            <w:tcW w:w="9460" w:type="dxa"/>
            <w:gridSpan w:val="5"/>
          </w:tcPr>
          <w:p w:rsidR="007F3FF7" w:rsidRPr="0013051B" w:rsidRDefault="007F3FF7" w:rsidP="00741B83">
            <w:pPr>
              <w:jc w:val="center"/>
              <w:rPr>
                <w:rFonts w:ascii="Liberation Serif" w:hAnsi="Liberation Serif"/>
                <w:b/>
                <w:i/>
                <w:sz w:val="28"/>
                <w:szCs w:val="28"/>
              </w:rPr>
            </w:pPr>
            <w:r>
              <w:rPr>
                <w:rFonts w:ascii="Liberation Serif" w:hAnsi="Liberation Serif"/>
                <w:b/>
                <w:i/>
                <w:sz w:val="28"/>
                <w:szCs w:val="28"/>
              </w:rPr>
              <w:t xml:space="preserve">Об утверждении </w:t>
            </w:r>
            <w:r w:rsidRPr="0013051B">
              <w:rPr>
                <w:rFonts w:ascii="Liberation Serif" w:hAnsi="Liberation Serif"/>
                <w:b/>
                <w:i/>
                <w:sz w:val="28"/>
                <w:szCs w:val="28"/>
              </w:rPr>
              <w:t xml:space="preserve">административного регламента предоставления муниципальной услуги «Предоставление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 </w:t>
            </w:r>
          </w:p>
        </w:tc>
      </w:tr>
      <w:tr w:rsidR="007F3FF7" w:rsidRPr="0013051B" w:rsidTr="00741B83">
        <w:tc>
          <w:tcPr>
            <w:tcW w:w="9460" w:type="dxa"/>
            <w:gridSpan w:val="5"/>
          </w:tcPr>
          <w:p w:rsidR="007F3FF7" w:rsidRPr="0013051B" w:rsidRDefault="007F3FF7" w:rsidP="00741B83">
            <w:pPr>
              <w:jc w:val="center"/>
              <w:rPr>
                <w:rFonts w:ascii="Liberation Serif" w:hAnsi="Liberation Serif"/>
                <w:sz w:val="28"/>
                <w:szCs w:val="28"/>
              </w:rPr>
            </w:pPr>
          </w:p>
          <w:p w:rsidR="007F3FF7" w:rsidRPr="0013051B" w:rsidRDefault="007F3FF7" w:rsidP="00741B83">
            <w:pPr>
              <w:jc w:val="center"/>
              <w:rPr>
                <w:rFonts w:ascii="Liberation Serif" w:hAnsi="Liberation Serif"/>
                <w:sz w:val="28"/>
                <w:szCs w:val="28"/>
              </w:rPr>
            </w:pPr>
          </w:p>
        </w:tc>
      </w:tr>
    </w:tbl>
    <w:p w:rsidR="007F3FF7" w:rsidRPr="0004058D" w:rsidRDefault="007F3FF7" w:rsidP="007F3FF7">
      <w:pPr>
        <w:pStyle w:val="a7"/>
        <w:suppressAutoHyphens/>
        <w:spacing w:before="0" w:beforeAutospacing="0" w:after="0" w:afterAutospacing="0"/>
        <w:ind w:firstLine="709"/>
        <w:jc w:val="both"/>
        <w:rPr>
          <w:rFonts w:ascii="Liberation Serif" w:hAnsi="Liberation Serif"/>
          <w:color w:val="000000"/>
          <w:sz w:val="28"/>
          <w:szCs w:val="28"/>
        </w:rPr>
      </w:pPr>
      <w:proofErr w:type="gramStart"/>
      <w:r w:rsidRPr="0004058D">
        <w:rPr>
          <w:rFonts w:ascii="Liberation Serif" w:hAnsi="Liberation Serif" w:cs="Liberation Serif"/>
          <w:color w:val="000000"/>
          <w:sz w:val="28"/>
          <w:szCs w:val="28"/>
        </w:rPr>
        <w:t xml:space="preserve">В целях соблюдения норм Земельного </w:t>
      </w:r>
      <w:hyperlink r:id="rId7" w:history="1">
        <w:r w:rsidRPr="0004058D">
          <w:rPr>
            <w:rFonts w:ascii="Liberation Serif" w:hAnsi="Liberation Serif" w:cs="Liberation Serif"/>
            <w:color w:val="000000"/>
            <w:sz w:val="28"/>
            <w:szCs w:val="28"/>
          </w:rPr>
          <w:t>кодекса</w:t>
        </w:r>
      </w:hyperlink>
      <w:r w:rsidRPr="0004058D">
        <w:rPr>
          <w:rFonts w:ascii="Liberation Serif" w:hAnsi="Liberation Serif" w:cs="Liberation Serif"/>
          <w:color w:val="000000"/>
          <w:sz w:val="28"/>
          <w:szCs w:val="28"/>
        </w:rPr>
        <w:t xml:space="preserve"> Российской Федерации </w:t>
      </w:r>
      <w:r w:rsidRPr="00796531">
        <w:rPr>
          <w:rFonts w:ascii="Liberation Serif" w:hAnsi="Liberation Serif" w:cs="Liberation Serif"/>
          <w:color w:val="000000"/>
          <w:sz w:val="28"/>
          <w:szCs w:val="28"/>
        </w:rPr>
        <w:br/>
      </w:r>
      <w:r>
        <w:rPr>
          <w:rFonts w:ascii="Liberation Serif" w:hAnsi="Liberation Serif" w:cs="Liberation Serif"/>
          <w:color w:val="000000"/>
          <w:sz w:val="28"/>
          <w:szCs w:val="28"/>
        </w:rPr>
        <w:t xml:space="preserve">от 25 октября 2001 года </w:t>
      </w:r>
      <w:r w:rsidRPr="0004058D">
        <w:rPr>
          <w:rFonts w:ascii="Liberation Serif" w:hAnsi="Liberation Serif" w:cs="Liberation Serif"/>
          <w:color w:val="000000"/>
          <w:sz w:val="28"/>
          <w:szCs w:val="28"/>
        </w:rPr>
        <w:t>№</w:t>
      </w:r>
      <w:r w:rsidRPr="00796531">
        <w:rPr>
          <w:rFonts w:ascii="Liberation Serif" w:hAnsi="Liberation Serif" w:cs="Liberation Serif"/>
          <w:color w:val="000000"/>
          <w:sz w:val="28"/>
          <w:szCs w:val="28"/>
        </w:rPr>
        <w:t xml:space="preserve"> </w:t>
      </w:r>
      <w:r w:rsidRPr="0004058D">
        <w:rPr>
          <w:rFonts w:ascii="Liberation Serif" w:hAnsi="Liberation Serif" w:cs="Liberation Serif"/>
          <w:color w:val="000000"/>
          <w:sz w:val="28"/>
          <w:szCs w:val="28"/>
        </w:rPr>
        <w:t xml:space="preserve">136-ФЗ, Федерального </w:t>
      </w:r>
      <w:hyperlink r:id="rId8" w:history="1">
        <w:r w:rsidRPr="0004058D">
          <w:rPr>
            <w:rFonts w:ascii="Liberation Serif" w:hAnsi="Liberation Serif" w:cs="Liberation Serif"/>
            <w:color w:val="000000"/>
            <w:sz w:val="28"/>
            <w:szCs w:val="28"/>
          </w:rPr>
          <w:t>закона</w:t>
        </w:r>
      </w:hyperlink>
      <w:r w:rsidRPr="0004058D">
        <w:rPr>
          <w:rFonts w:ascii="Liberation Serif" w:hAnsi="Liberation Serif" w:cs="Liberation Serif"/>
          <w:color w:val="000000"/>
          <w:sz w:val="28"/>
          <w:szCs w:val="28"/>
        </w:rPr>
        <w:t xml:space="preserve"> от 27 июля 2010 года № 210-ФЗ «Об организации предоставления государственных и муниципальных услуг», </w:t>
      </w:r>
      <w:hyperlink r:id="rId9" w:history="1">
        <w:r>
          <w:rPr>
            <w:rFonts w:ascii="Liberation Serif" w:hAnsi="Liberation Serif" w:cs="Liberation Serif"/>
            <w:color w:val="000000"/>
            <w:sz w:val="28"/>
            <w:szCs w:val="28"/>
          </w:rPr>
          <w:t>п</w:t>
        </w:r>
        <w:r w:rsidRPr="0004058D">
          <w:rPr>
            <w:rFonts w:ascii="Liberation Serif" w:hAnsi="Liberation Serif" w:cs="Liberation Serif"/>
            <w:color w:val="000000"/>
            <w:sz w:val="28"/>
            <w:szCs w:val="28"/>
          </w:rPr>
          <w:t>остановления</w:t>
        </w:r>
      </w:hyperlink>
      <w:r w:rsidRPr="0004058D">
        <w:rPr>
          <w:rFonts w:ascii="Liberation Serif" w:hAnsi="Liberation Serif" w:cs="Liberation Serif"/>
          <w:color w:val="000000"/>
          <w:sz w:val="28"/>
          <w:szCs w:val="28"/>
        </w:rPr>
        <w:t xml:space="preserve"> администрации город</w:t>
      </w:r>
      <w:r>
        <w:rPr>
          <w:rFonts w:ascii="Liberation Serif" w:hAnsi="Liberation Serif" w:cs="Liberation Serif"/>
          <w:color w:val="000000"/>
          <w:sz w:val="28"/>
          <w:szCs w:val="28"/>
        </w:rPr>
        <w:t>ского округа  Верхняя Пышма от 20</w:t>
      </w:r>
      <w:r w:rsidRPr="0004058D">
        <w:rPr>
          <w:rFonts w:ascii="Liberation Serif" w:hAnsi="Liberation Serif" w:cs="Liberation Serif"/>
          <w:color w:val="000000"/>
          <w:sz w:val="28"/>
          <w:szCs w:val="28"/>
        </w:rPr>
        <w:t>.0</w:t>
      </w:r>
      <w:r>
        <w:rPr>
          <w:rFonts w:ascii="Liberation Serif" w:hAnsi="Liberation Serif" w:cs="Liberation Serif"/>
          <w:color w:val="000000"/>
          <w:sz w:val="28"/>
          <w:szCs w:val="28"/>
        </w:rPr>
        <w:t>1.2020</w:t>
      </w:r>
      <w:r w:rsidRPr="0004058D">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38</w:t>
      </w:r>
      <w:r w:rsidRPr="0004058D">
        <w:rPr>
          <w:rFonts w:ascii="Liberation Serif" w:hAnsi="Liberation Serif" w:cs="Liberation Serif"/>
          <w:color w:val="000000"/>
          <w:sz w:val="28"/>
          <w:szCs w:val="28"/>
        </w:rPr>
        <w:t xml:space="preserve"> «О разработке и утверждении административных регламентов предоставления муниципальных услуг</w:t>
      </w:r>
      <w:r>
        <w:rPr>
          <w:rFonts w:ascii="Liberation Serif" w:hAnsi="Liberation Serif" w:cs="Liberation Serif"/>
          <w:color w:val="000000"/>
          <w:sz w:val="28"/>
          <w:szCs w:val="28"/>
        </w:rPr>
        <w:t xml:space="preserve"> на территории городского округа Верхняя Пышма</w:t>
      </w:r>
      <w:r w:rsidRPr="0004058D">
        <w:rPr>
          <w:rFonts w:ascii="Liberation Serif" w:hAnsi="Liberation Serif" w:cs="Liberation Serif"/>
          <w:color w:val="000000"/>
          <w:sz w:val="28"/>
          <w:szCs w:val="28"/>
        </w:rPr>
        <w:t xml:space="preserve">», </w:t>
      </w:r>
      <w:hyperlink r:id="rId10" w:history="1">
        <w:r w:rsidRPr="0004058D">
          <w:rPr>
            <w:rFonts w:ascii="Liberation Serif" w:hAnsi="Liberation Serif" w:cs="Liberation Serif"/>
            <w:color w:val="000000"/>
            <w:sz w:val="28"/>
            <w:szCs w:val="28"/>
          </w:rPr>
          <w:t>Устава</w:t>
        </w:r>
      </w:hyperlink>
      <w:r>
        <w:rPr>
          <w:rFonts w:ascii="Liberation Serif" w:hAnsi="Liberation Serif" w:cs="Liberation Serif"/>
          <w:color w:val="000000"/>
          <w:sz w:val="28"/>
          <w:szCs w:val="28"/>
        </w:rPr>
        <w:t xml:space="preserve"> городского округа </w:t>
      </w:r>
      <w:r w:rsidRPr="0004058D">
        <w:rPr>
          <w:rFonts w:ascii="Liberation Serif" w:hAnsi="Liberation Serif" w:cs="Liberation Serif"/>
          <w:color w:val="000000"/>
          <w:sz w:val="28"/>
          <w:szCs w:val="28"/>
        </w:rPr>
        <w:t>Верхняя Пышма</w:t>
      </w:r>
      <w:r w:rsidRPr="0004058D">
        <w:rPr>
          <w:rFonts w:ascii="Liberation Serif" w:hAnsi="Liberation Serif"/>
          <w:color w:val="000000"/>
          <w:sz w:val="28"/>
          <w:szCs w:val="28"/>
        </w:rPr>
        <w:t>, администрация городского</w:t>
      </w:r>
      <w:proofErr w:type="gramEnd"/>
      <w:r w:rsidRPr="0004058D">
        <w:rPr>
          <w:rFonts w:ascii="Liberation Serif" w:hAnsi="Liberation Serif"/>
          <w:color w:val="000000"/>
          <w:sz w:val="28"/>
          <w:szCs w:val="28"/>
        </w:rPr>
        <w:t xml:space="preserve"> округа Верхняя Пышма</w:t>
      </w:r>
    </w:p>
    <w:p w:rsidR="007F3FF7" w:rsidRPr="0013051B" w:rsidRDefault="007F3FF7" w:rsidP="007F3FF7">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7F3FF7" w:rsidRPr="00796531" w:rsidRDefault="007F3FF7" w:rsidP="007F3FF7">
      <w:pPr>
        <w:pStyle w:val="ConsPlusNormal"/>
        <w:ind w:firstLine="709"/>
        <w:jc w:val="both"/>
        <w:rPr>
          <w:rFonts w:ascii="Liberation Serif" w:eastAsia="Times New Roman" w:hAnsi="Liberation Serif" w:cs="Liberation Serif"/>
          <w:color w:val="000000"/>
          <w:lang w:eastAsia="ru-RU"/>
        </w:rPr>
      </w:pPr>
      <w:r w:rsidRPr="00796531">
        <w:rPr>
          <w:rFonts w:ascii="Liberation Serif" w:eastAsia="Times New Roman" w:hAnsi="Liberation Serif" w:cs="Liberation Serif"/>
          <w:color w:val="000000"/>
          <w:lang w:eastAsia="ru-RU"/>
        </w:rPr>
        <w:t>1.</w:t>
      </w:r>
      <w:r>
        <w:rPr>
          <w:rFonts w:ascii="Liberation Serif" w:eastAsia="Times New Roman" w:hAnsi="Liberation Serif" w:cs="Liberation Serif"/>
          <w:color w:val="000000"/>
          <w:lang w:eastAsia="ru-RU"/>
        </w:rPr>
        <w:t xml:space="preserve"> Утвердить </w:t>
      </w:r>
      <w:r w:rsidRPr="00796531">
        <w:rPr>
          <w:rFonts w:ascii="Liberation Serif" w:eastAsia="Times New Roman" w:hAnsi="Liberation Serif" w:cs="Liberation Serif"/>
          <w:color w:val="000000"/>
          <w:lang w:eastAsia="ru-RU"/>
        </w:rPr>
        <w:t>административный регламент предоставления муниципальной услуги «Предоставление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 (прилагается).</w:t>
      </w:r>
    </w:p>
    <w:p w:rsidR="007F3FF7" w:rsidRPr="00796531" w:rsidRDefault="007F3FF7" w:rsidP="007F3FF7">
      <w:pPr>
        <w:pStyle w:val="ConsPlusNormal"/>
        <w:ind w:firstLine="709"/>
        <w:jc w:val="both"/>
        <w:rPr>
          <w:rFonts w:ascii="Liberation Serif" w:eastAsia="Times New Roman" w:hAnsi="Liberation Serif" w:cs="Liberation Serif"/>
          <w:color w:val="000000"/>
          <w:lang w:eastAsia="ru-RU"/>
        </w:rPr>
      </w:pPr>
      <w:r w:rsidRPr="00796531">
        <w:rPr>
          <w:rFonts w:ascii="Liberation Serif" w:eastAsia="Times New Roman" w:hAnsi="Liberation Serif" w:cs="Liberation Serif"/>
          <w:color w:val="000000"/>
          <w:lang w:eastAsia="ru-RU"/>
        </w:rPr>
        <w:t>2. Постановление а</w:t>
      </w:r>
      <w:r>
        <w:rPr>
          <w:rFonts w:ascii="Liberation Serif" w:eastAsia="Times New Roman" w:hAnsi="Liberation Serif" w:cs="Liberation Serif"/>
          <w:color w:val="000000"/>
          <w:lang w:eastAsia="ru-RU"/>
        </w:rPr>
        <w:t xml:space="preserve">дминистрации городского округа Верхняя Пышма </w:t>
      </w:r>
      <w:r w:rsidRPr="00796531">
        <w:rPr>
          <w:rFonts w:ascii="Liberation Serif" w:eastAsia="Times New Roman" w:hAnsi="Liberation Serif" w:cs="Liberation Serif"/>
          <w:color w:val="000000"/>
          <w:lang w:eastAsia="ru-RU"/>
        </w:rPr>
        <w:t>от 22.</w:t>
      </w:r>
      <w:r>
        <w:rPr>
          <w:rFonts w:ascii="Liberation Serif" w:eastAsia="Times New Roman" w:hAnsi="Liberation Serif" w:cs="Liberation Serif"/>
          <w:color w:val="000000"/>
          <w:lang w:eastAsia="ru-RU"/>
        </w:rPr>
        <w:t xml:space="preserve">12.2015 № 2001 «Об утверждении </w:t>
      </w:r>
      <w:r w:rsidRPr="00796531">
        <w:rPr>
          <w:rFonts w:ascii="Liberation Serif" w:eastAsia="Times New Roman" w:hAnsi="Liberation Serif" w:cs="Liberation Serif"/>
          <w:color w:val="000000"/>
          <w:lang w:eastAsia="ru-RU"/>
        </w:rPr>
        <w:t>административного регламента предоставления муници</w:t>
      </w:r>
      <w:r>
        <w:rPr>
          <w:rFonts w:ascii="Liberation Serif" w:eastAsia="Times New Roman" w:hAnsi="Liberation Serif" w:cs="Liberation Serif"/>
          <w:color w:val="000000"/>
          <w:lang w:eastAsia="ru-RU"/>
        </w:rPr>
        <w:t xml:space="preserve">пальной услуги «Предоставления </w:t>
      </w:r>
      <w:r w:rsidRPr="00796531">
        <w:rPr>
          <w:rFonts w:ascii="Liberation Serif" w:eastAsia="Times New Roman" w:hAnsi="Liberation Serif" w:cs="Liberation Serif"/>
          <w:color w:val="000000"/>
          <w:lang w:eastAsia="ru-RU"/>
        </w:rPr>
        <w:t>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 признать утратившим силу.</w:t>
      </w:r>
    </w:p>
    <w:p w:rsidR="007F3FF7" w:rsidRPr="00796531" w:rsidRDefault="007F3FF7" w:rsidP="007F3FF7">
      <w:pPr>
        <w:pStyle w:val="a7"/>
        <w:spacing w:before="0" w:beforeAutospacing="0" w:after="0" w:afterAutospacing="0"/>
        <w:ind w:firstLine="709"/>
        <w:jc w:val="both"/>
        <w:rPr>
          <w:rFonts w:ascii="Liberation Serif" w:hAnsi="Liberation Serif" w:cs="Liberation Serif"/>
          <w:color w:val="000000"/>
          <w:sz w:val="28"/>
          <w:szCs w:val="28"/>
        </w:rPr>
      </w:pPr>
      <w:r w:rsidRPr="00796531">
        <w:rPr>
          <w:rFonts w:ascii="Liberation Serif" w:hAnsi="Liberation Serif" w:cs="Liberation Serif"/>
          <w:color w:val="000000"/>
          <w:sz w:val="28"/>
          <w:szCs w:val="28"/>
        </w:rPr>
        <w:t>3.</w:t>
      </w:r>
      <w:r>
        <w:rPr>
          <w:rFonts w:ascii="Liberation Serif" w:hAnsi="Liberation Serif" w:cs="Liberation Serif"/>
          <w:color w:val="000000"/>
          <w:sz w:val="28"/>
          <w:szCs w:val="28"/>
        </w:rPr>
        <w:t xml:space="preserve"> </w:t>
      </w:r>
      <w:r w:rsidRPr="00796531">
        <w:rPr>
          <w:rFonts w:ascii="Liberation Serif" w:hAnsi="Liberation Serif" w:cs="Liberation Serif"/>
          <w:color w:val="000000"/>
          <w:sz w:val="28"/>
          <w:szCs w:val="28"/>
        </w:rPr>
        <w:t xml:space="preserve">Опубликовать настоящее постановление в газете </w:t>
      </w:r>
      <w:r>
        <w:rPr>
          <w:rFonts w:ascii="Liberation Serif" w:hAnsi="Liberation Serif" w:cs="Liberation Serif"/>
          <w:color w:val="000000"/>
          <w:sz w:val="28"/>
          <w:szCs w:val="28"/>
        </w:rPr>
        <w:t xml:space="preserve">«Красное знамя»,     </w:t>
      </w:r>
      <w:r w:rsidRPr="00796531">
        <w:rPr>
          <w:rFonts w:ascii="Liberation Serif" w:hAnsi="Liberation Serif" w:cs="Liberation Serif"/>
          <w:color w:val="000000"/>
          <w:sz w:val="28"/>
          <w:szCs w:val="28"/>
        </w:rPr>
        <w:t>на официальном интернет-портале пр</w:t>
      </w:r>
      <w:r>
        <w:rPr>
          <w:rFonts w:ascii="Liberation Serif" w:hAnsi="Liberation Serif" w:cs="Liberation Serif"/>
          <w:color w:val="000000"/>
          <w:sz w:val="28"/>
          <w:szCs w:val="28"/>
        </w:rPr>
        <w:t xml:space="preserve">авовой информации </w:t>
      </w:r>
      <w:r w:rsidRPr="00796531">
        <w:rPr>
          <w:rFonts w:ascii="Liberation Serif" w:hAnsi="Liberation Serif" w:cs="Liberation Serif"/>
          <w:color w:val="000000"/>
          <w:sz w:val="28"/>
          <w:szCs w:val="28"/>
        </w:rPr>
        <w:t>городского округа Верхняя Пыш</w:t>
      </w:r>
      <w:r>
        <w:rPr>
          <w:rFonts w:ascii="Liberation Serif" w:hAnsi="Liberation Serif" w:cs="Liberation Serif"/>
          <w:color w:val="000000"/>
          <w:sz w:val="28"/>
          <w:szCs w:val="28"/>
        </w:rPr>
        <w:t>ма (www.верхняяпышма-право</w:t>
      </w:r>
      <w:proofErr w:type="gramStart"/>
      <w:r>
        <w:rPr>
          <w:rFonts w:ascii="Liberation Serif" w:hAnsi="Liberation Serif" w:cs="Liberation Serif"/>
          <w:color w:val="000000"/>
          <w:sz w:val="28"/>
          <w:szCs w:val="28"/>
        </w:rPr>
        <w:t>.р</w:t>
      </w:r>
      <w:proofErr w:type="gramEnd"/>
      <w:r>
        <w:rPr>
          <w:rFonts w:ascii="Liberation Serif" w:hAnsi="Liberation Serif" w:cs="Liberation Serif"/>
          <w:color w:val="000000"/>
          <w:sz w:val="28"/>
          <w:szCs w:val="28"/>
        </w:rPr>
        <w:t>ф)</w:t>
      </w:r>
      <w:r w:rsidRPr="00CE75CA">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 xml:space="preserve">и разместить на </w:t>
      </w:r>
      <w:r w:rsidRPr="00796531">
        <w:rPr>
          <w:rFonts w:ascii="Liberation Serif" w:hAnsi="Liberation Serif" w:cs="Liberation Serif"/>
          <w:color w:val="000000"/>
          <w:sz w:val="28"/>
          <w:szCs w:val="28"/>
        </w:rPr>
        <w:t xml:space="preserve">официальном сайте городского округа Верхняя Пышма. </w:t>
      </w:r>
    </w:p>
    <w:p w:rsidR="007F3FF7" w:rsidRPr="00796531" w:rsidRDefault="007F3FF7" w:rsidP="007F3FF7">
      <w:pPr>
        <w:pStyle w:val="a7"/>
        <w:spacing w:before="0" w:beforeAutospacing="0" w:after="0" w:afterAutospacing="0"/>
        <w:ind w:firstLine="709"/>
        <w:jc w:val="both"/>
        <w:rPr>
          <w:rFonts w:ascii="Liberation Serif" w:hAnsi="Liberation Serif" w:cs="Liberation Serif"/>
          <w:color w:val="000000"/>
          <w:sz w:val="28"/>
          <w:szCs w:val="28"/>
        </w:rPr>
      </w:pPr>
    </w:p>
    <w:p w:rsidR="007F3FF7" w:rsidRPr="00796531" w:rsidRDefault="007F3FF7" w:rsidP="007F3FF7">
      <w:pPr>
        <w:widowControl w:val="0"/>
        <w:ind w:firstLine="709"/>
        <w:jc w:val="both"/>
        <w:rPr>
          <w:rFonts w:ascii="Liberation Serif" w:hAnsi="Liberation Serif" w:cs="Liberation Serif"/>
          <w:color w:val="000000"/>
          <w:sz w:val="28"/>
          <w:szCs w:val="28"/>
        </w:rPr>
      </w:pPr>
      <w:r w:rsidRPr="00796531">
        <w:rPr>
          <w:rFonts w:ascii="Liberation Serif" w:hAnsi="Liberation Serif" w:cs="Liberation Serif"/>
          <w:color w:val="000000"/>
          <w:sz w:val="28"/>
          <w:szCs w:val="28"/>
        </w:rPr>
        <w:t>4.</w:t>
      </w:r>
      <w:r>
        <w:rPr>
          <w:rFonts w:ascii="Liberation Serif" w:hAnsi="Liberation Serif" w:cs="Liberation Serif"/>
          <w:color w:val="000000"/>
          <w:sz w:val="28"/>
          <w:szCs w:val="28"/>
        </w:rPr>
        <w:t xml:space="preserve"> </w:t>
      </w:r>
      <w:proofErr w:type="gramStart"/>
      <w:r w:rsidRPr="00796531">
        <w:rPr>
          <w:rFonts w:ascii="Liberation Serif" w:hAnsi="Liberation Serif" w:cs="Liberation Serif"/>
          <w:color w:val="000000"/>
          <w:sz w:val="28"/>
          <w:szCs w:val="28"/>
        </w:rPr>
        <w:t>Контроль за</w:t>
      </w:r>
      <w:proofErr w:type="gramEnd"/>
      <w:r w:rsidRPr="00796531">
        <w:rPr>
          <w:rFonts w:ascii="Liberation Serif" w:hAnsi="Liberation Serif" w:cs="Liberation Serif"/>
          <w:color w:val="000000"/>
          <w:sz w:val="28"/>
          <w:szCs w:val="28"/>
        </w:rPr>
        <w:t xml:space="preserve"> выполнением настоящего постановления возложить на  </w:t>
      </w:r>
      <w:r w:rsidRPr="00796531">
        <w:rPr>
          <w:rFonts w:ascii="Liberation Serif" w:hAnsi="Liberation Serif" w:cs="Liberation Serif"/>
          <w:color w:val="000000"/>
          <w:sz w:val="28"/>
          <w:szCs w:val="28"/>
        </w:rPr>
        <w:lastRenderedPageBreak/>
        <w:t xml:space="preserve">первого заместителя главы администрации по инвестиционной политике и развитию территории городского округа Верхняя Пышма </w:t>
      </w:r>
      <w:proofErr w:type="spellStart"/>
      <w:r w:rsidRPr="00796531">
        <w:rPr>
          <w:rFonts w:ascii="Liberation Serif" w:hAnsi="Liberation Serif" w:cs="Liberation Serif"/>
          <w:color w:val="000000"/>
          <w:sz w:val="28"/>
          <w:szCs w:val="28"/>
        </w:rPr>
        <w:t>Николишина</w:t>
      </w:r>
      <w:proofErr w:type="spellEnd"/>
      <w:r w:rsidRPr="00A025D8">
        <w:t xml:space="preserve"> </w:t>
      </w:r>
      <w:r w:rsidRPr="00A025D8">
        <w:rPr>
          <w:rFonts w:ascii="Liberation Serif" w:hAnsi="Liberation Serif" w:cs="Liberation Serif"/>
          <w:color w:val="000000"/>
          <w:sz w:val="28"/>
          <w:szCs w:val="28"/>
        </w:rPr>
        <w:t>В.Н.</w:t>
      </w:r>
    </w:p>
    <w:p w:rsidR="007F3FF7" w:rsidRDefault="007F3FF7" w:rsidP="007F3FF7">
      <w:pPr>
        <w:widowControl w:val="0"/>
        <w:ind w:firstLine="709"/>
        <w:jc w:val="both"/>
        <w:rPr>
          <w:sz w:val="28"/>
          <w:szCs w:val="28"/>
        </w:rPr>
      </w:pPr>
    </w:p>
    <w:p w:rsidR="007F3FF7" w:rsidRPr="0013051B" w:rsidRDefault="007F3FF7" w:rsidP="007F3FF7">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F3FF7" w:rsidRPr="0013051B" w:rsidTr="00741B83">
        <w:tc>
          <w:tcPr>
            <w:tcW w:w="6237" w:type="dxa"/>
            <w:vAlign w:val="bottom"/>
          </w:tcPr>
          <w:p w:rsidR="007F3FF7" w:rsidRPr="0013051B" w:rsidRDefault="007F3FF7" w:rsidP="00741B8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7F3FF7" w:rsidRPr="0013051B" w:rsidRDefault="007F3FF7" w:rsidP="00741B83">
            <w:pPr>
              <w:jc w:val="right"/>
              <w:rPr>
                <w:rFonts w:ascii="Liberation Serif" w:hAnsi="Liberation Serif"/>
                <w:sz w:val="28"/>
                <w:szCs w:val="28"/>
              </w:rPr>
            </w:pPr>
            <w:r w:rsidRPr="0013051B">
              <w:rPr>
                <w:rFonts w:ascii="Liberation Serif" w:hAnsi="Liberation Serif"/>
                <w:sz w:val="28"/>
                <w:szCs w:val="28"/>
              </w:rPr>
              <w:t>И.В. Соломин</w:t>
            </w:r>
          </w:p>
        </w:tc>
      </w:tr>
    </w:tbl>
    <w:p w:rsidR="007F3FF7" w:rsidRPr="0013051B" w:rsidRDefault="007F3FF7" w:rsidP="007F3FF7">
      <w:pPr>
        <w:pStyle w:val="ConsNormal"/>
        <w:widowControl/>
        <w:ind w:firstLine="0"/>
        <w:rPr>
          <w:rFonts w:ascii="Liberation Serif" w:hAnsi="Liberation Serif"/>
        </w:rPr>
      </w:pPr>
    </w:p>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Default="007F3FF7" w:rsidP="007F3FF7"/>
    <w:p w:rsidR="007F3FF7" w:rsidRPr="007F3FF7" w:rsidRDefault="007F3FF7" w:rsidP="007F3FF7">
      <w:pPr>
        <w:ind w:firstLine="709"/>
        <w:jc w:val="center"/>
        <w:rPr>
          <w:rFonts w:ascii="Liberation Serif" w:hAnsi="Liberation Serif"/>
          <w:sz w:val="26"/>
          <w:szCs w:val="26"/>
        </w:rPr>
      </w:pPr>
      <w:r>
        <w:rPr>
          <w:rFonts w:ascii="Liberation Serif" w:eastAsia="Calibri" w:hAnsi="Liberation Serif"/>
          <w:noProof/>
          <w:sz w:val="26"/>
          <w:szCs w:val="26"/>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995680"/>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995680"/>
                        </a:xfrm>
                        <a:prstGeom prst="rect">
                          <a:avLst/>
                        </a:prstGeom>
                        <a:solidFill>
                          <a:srgbClr val="FFFFFF"/>
                        </a:solidFill>
                        <a:ln w="9525">
                          <a:noFill/>
                          <a:miter lim="800000"/>
                          <a:headEnd/>
                          <a:tailEnd/>
                        </a:ln>
                      </wps:spPr>
                      <wps:txbx>
                        <w:txbxContent>
                          <w:p w:rsidR="007F3FF7" w:rsidRPr="000C391C" w:rsidRDefault="007F3FF7" w:rsidP="007F3FF7">
                            <w:pPr>
                              <w:rPr>
                                <w:rFonts w:ascii="Liberation Serif" w:hAnsi="Liberation Serif"/>
                                <w:sz w:val="26"/>
                                <w:szCs w:val="26"/>
                              </w:rPr>
                            </w:pPr>
                            <w:permStart w:id="76440679" w:edGrp="everyone"/>
                            <w:r w:rsidRPr="000C391C">
                              <w:rPr>
                                <w:rFonts w:ascii="Liberation Serif" w:hAnsi="Liberation Serif"/>
                                <w:sz w:val="26"/>
                                <w:szCs w:val="26"/>
                              </w:rPr>
                              <w:t>Утвержден</w:t>
                            </w:r>
                          </w:p>
                          <w:p w:rsidR="007F3FF7" w:rsidRPr="000C391C" w:rsidRDefault="007F3FF7" w:rsidP="007F3FF7">
                            <w:pPr>
                              <w:rPr>
                                <w:rFonts w:ascii="Liberation Serif" w:hAnsi="Liberation Serif"/>
                                <w:sz w:val="26"/>
                                <w:szCs w:val="26"/>
                              </w:rPr>
                            </w:pPr>
                            <w:r w:rsidRPr="000C391C">
                              <w:rPr>
                                <w:rFonts w:ascii="Liberation Serif" w:hAnsi="Liberation Serif"/>
                                <w:sz w:val="26"/>
                                <w:szCs w:val="26"/>
                              </w:rPr>
                              <w:t>постановлением администрации</w:t>
                            </w:r>
                          </w:p>
                          <w:p w:rsidR="007F3FF7" w:rsidRPr="000C391C" w:rsidRDefault="007F3FF7" w:rsidP="007F3FF7">
                            <w:pPr>
                              <w:rPr>
                                <w:rFonts w:ascii="Liberation Serif" w:hAnsi="Liberation Serif"/>
                                <w:sz w:val="26"/>
                                <w:szCs w:val="26"/>
                              </w:rPr>
                            </w:pPr>
                            <w:r w:rsidRPr="000C391C">
                              <w:rPr>
                                <w:rFonts w:ascii="Liberation Serif" w:hAnsi="Liberation Serif"/>
                                <w:sz w:val="26"/>
                                <w:szCs w:val="26"/>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F3FF7" w:rsidRPr="000C391C" w:rsidTr="004A7329">
                              <w:tc>
                                <w:tcPr>
                                  <w:tcW w:w="534" w:type="dxa"/>
                                  <w:shd w:val="clear" w:color="auto" w:fill="auto"/>
                                </w:tcPr>
                                <w:permEnd w:id="76440679"/>
                                <w:p w:rsidR="007F3FF7" w:rsidRPr="000C391C" w:rsidRDefault="007F3FF7" w:rsidP="004A7329">
                                  <w:pPr>
                                    <w:rPr>
                                      <w:rFonts w:ascii="Liberation Serif" w:hAnsi="Liberation Serif"/>
                                      <w:sz w:val="26"/>
                                      <w:szCs w:val="26"/>
                                    </w:rPr>
                                  </w:pPr>
                                  <w:r w:rsidRPr="000C391C">
                                    <w:rPr>
                                      <w:rFonts w:ascii="Liberation Serif" w:hAnsi="Liberation Serif"/>
                                      <w:sz w:val="26"/>
                                      <w:szCs w:val="26"/>
                                    </w:rPr>
                                    <w:t>от</w:t>
                                  </w:r>
                                </w:p>
                              </w:tc>
                              <w:permStart w:id="1145267645" w:edGrp="everyone"/>
                              <w:tc>
                                <w:tcPr>
                                  <w:tcW w:w="2126" w:type="dxa"/>
                                  <w:tcBorders>
                                    <w:bottom w:val="single" w:sz="4" w:space="0" w:color="auto"/>
                                  </w:tcBorders>
                                  <w:shd w:val="clear" w:color="auto" w:fill="auto"/>
                                </w:tcPr>
                                <w:p w:rsidR="007F3FF7" w:rsidRPr="000C391C" w:rsidRDefault="007F3FF7" w:rsidP="004A7329">
                                  <w:pPr>
                                    <w:jc w:val="center"/>
                                    <w:rPr>
                                      <w:rFonts w:ascii="Liberation Serif" w:hAnsi="Liberation Serif"/>
                                      <w:sz w:val="26"/>
                                      <w:szCs w:val="26"/>
                                    </w:rPr>
                                  </w:pPr>
                                  <w:r w:rsidRPr="000C391C">
                                    <w:rPr>
                                      <w:rFonts w:ascii="Liberation Serif" w:hAnsi="Liberation Serif"/>
                                      <w:sz w:val="26"/>
                                      <w:szCs w:val="26"/>
                                    </w:rPr>
                                    <w:fldChar w:fldCharType="begin"/>
                                  </w:r>
                                  <w:r w:rsidRPr="000C391C">
                                    <w:rPr>
                                      <w:rFonts w:ascii="Liberation Serif" w:hAnsi="Liberation Serif"/>
                                      <w:sz w:val="26"/>
                                      <w:szCs w:val="26"/>
                                    </w:rPr>
                                    <w:instrText xml:space="preserve"> DOCPROPERTY  Рег.дата  \* MERGEFORMAT </w:instrText>
                                  </w:r>
                                  <w:r w:rsidRPr="000C391C">
                                    <w:rPr>
                                      <w:rFonts w:ascii="Liberation Serif" w:hAnsi="Liberation Serif"/>
                                      <w:sz w:val="26"/>
                                      <w:szCs w:val="26"/>
                                    </w:rPr>
                                    <w:fldChar w:fldCharType="separate"/>
                                  </w:r>
                                  <w:r w:rsidRPr="000C391C">
                                    <w:rPr>
                                      <w:rFonts w:ascii="Liberation Serif" w:hAnsi="Liberation Serif"/>
                                      <w:sz w:val="26"/>
                                      <w:szCs w:val="26"/>
                                    </w:rPr>
                                    <w:t xml:space="preserve"> </w:t>
                                  </w:r>
                                  <w:r w:rsidRPr="000C391C">
                                    <w:rPr>
                                      <w:rFonts w:ascii="Liberation Serif" w:hAnsi="Liberation Serif"/>
                                      <w:sz w:val="26"/>
                                      <w:szCs w:val="26"/>
                                    </w:rPr>
                                    <w:fldChar w:fldCharType="end"/>
                                  </w:r>
                                  <w:permEnd w:id="1145267645"/>
                                </w:p>
                              </w:tc>
                              <w:tc>
                                <w:tcPr>
                                  <w:tcW w:w="484" w:type="dxa"/>
                                  <w:shd w:val="clear" w:color="auto" w:fill="auto"/>
                                </w:tcPr>
                                <w:p w:rsidR="007F3FF7" w:rsidRPr="000C391C" w:rsidRDefault="007F3FF7" w:rsidP="004A7329">
                                  <w:pPr>
                                    <w:rPr>
                                      <w:rFonts w:ascii="Liberation Serif" w:hAnsi="Liberation Serif"/>
                                      <w:sz w:val="26"/>
                                      <w:szCs w:val="26"/>
                                    </w:rPr>
                                  </w:pPr>
                                  <w:r w:rsidRPr="000C391C">
                                    <w:rPr>
                                      <w:rFonts w:ascii="Liberation Serif" w:hAnsi="Liberation Serif"/>
                                      <w:sz w:val="26"/>
                                      <w:szCs w:val="26"/>
                                    </w:rPr>
                                    <w:t>№</w:t>
                                  </w:r>
                                </w:p>
                              </w:tc>
                              <w:permStart w:id="1082723633" w:edGrp="everyone"/>
                              <w:tc>
                                <w:tcPr>
                                  <w:tcW w:w="1159" w:type="dxa"/>
                                  <w:tcBorders>
                                    <w:bottom w:val="single" w:sz="4" w:space="0" w:color="auto"/>
                                  </w:tcBorders>
                                  <w:shd w:val="clear" w:color="auto" w:fill="auto"/>
                                </w:tcPr>
                                <w:p w:rsidR="007F3FF7" w:rsidRPr="000C391C" w:rsidRDefault="007F3FF7" w:rsidP="004A7329">
                                  <w:pPr>
                                    <w:jc w:val="center"/>
                                    <w:rPr>
                                      <w:rFonts w:ascii="Liberation Serif" w:hAnsi="Liberation Serif"/>
                                      <w:sz w:val="26"/>
                                      <w:szCs w:val="26"/>
                                    </w:rPr>
                                  </w:pPr>
                                  <w:r w:rsidRPr="000C391C">
                                    <w:rPr>
                                      <w:rFonts w:ascii="Liberation Serif" w:hAnsi="Liberation Serif"/>
                                      <w:sz w:val="26"/>
                                      <w:szCs w:val="26"/>
                                    </w:rPr>
                                    <w:fldChar w:fldCharType="begin"/>
                                  </w:r>
                                  <w:r w:rsidRPr="000C391C">
                                    <w:rPr>
                                      <w:rFonts w:ascii="Liberation Serif" w:hAnsi="Liberation Serif"/>
                                      <w:sz w:val="26"/>
                                      <w:szCs w:val="26"/>
                                    </w:rPr>
                                    <w:instrText xml:space="preserve"> DOCPROPERTY  Рег.№  \* MERGEFORMAT </w:instrText>
                                  </w:r>
                                  <w:r w:rsidRPr="000C391C">
                                    <w:rPr>
                                      <w:rFonts w:ascii="Liberation Serif" w:hAnsi="Liberation Serif"/>
                                      <w:sz w:val="26"/>
                                      <w:szCs w:val="26"/>
                                    </w:rPr>
                                    <w:fldChar w:fldCharType="separate"/>
                                  </w:r>
                                  <w:r w:rsidRPr="000C391C">
                                    <w:rPr>
                                      <w:rFonts w:ascii="Liberation Serif" w:hAnsi="Liberation Serif"/>
                                      <w:sz w:val="26"/>
                                      <w:szCs w:val="26"/>
                                    </w:rPr>
                                    <w:t xml:space="preserve"> </w:t>
                                  </w:r>
                                  <w:r w:rsidRPr="000C391C">
                                    <w:rPr>
                                      <w:rFonts w:ascii="Liberation Serif" w:hAnsi="Liberation Serif"/>
                                      <w:sz w:val="26"/>
                                      <w:szCs w:val="26"/>
                                    </w:rPr>
                                    <w:fldChar w:fldCharType="end"/>
                                  </w:r>
                                  <w:permEnd w:id="1082723633"/>
                                </w:p>
                              </w:tc>
                            </w:tr>
                          </w:tbl>
                          <w:p w:rsidR="007F3FF7" w:rsidRPr="003C063F" w:rsidRDefault="007F3FF7" w:rsidP="007F3FF7">
                            <w:pPr>
                              <w:rPr>
                                <w:rFonts w:ascii="Liberation Serif" w:hAnsi="Liberation Serif"/>
                                <w:sz w:val="28"/>
                                <w:szCs w:val="28"/>
                              </w:rPr>
                            </w:pPr>
                          </w:p>
                          <w:p w:rsidR="007F3FF7" w:rsidRPr="003C063F" w:rsidRDefault="007F3FF7" w:rsidP="007F3FF7">
                            <w:pPr>
                              <w:rPr>
                                <w:rFonts w:ascii="Liberation Serif" w:hAnsi="Liberation Serif"/>
                                <w:sz w:val="28"/>
                                <w:szCs w:val="28"/>
                              </w:rPr>
                            </w:pPr>
                          </w:p>
                          <w:p w:rsidR="007F3FF7" w:rsidRPr="003C063F" w:rsidRDefault="007F3FF7" w:rsidP="007F3FF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7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" stroked="f">
                <v:textbox>
                  <w:txbxContent>
                    <w:p w:rsidR="007F3FF7" w:rsidRPr="000C391C" w:rsidRDefault="007F3FF7" w:rsidP="007F3FF7">
                      <w:pPr>
                        <w:rPr>
                          <w:rFonts w:ascii="Liberation Serif" w:hAnsi="Liberation Serif"/>
                          <w:sz w:val="26"/>
                          <w:szCs w:val="26"/>
                        </w:rPr>
                      </w:pPr>
                      <w:permStart w:id="76440679" w:edGrp="everyone"/>
                      <w:r w:rsidRPr="000C391C">
                        <w:rPr>
                          <w:rFonts w:ascii="Liberation Serif" w:hAnsi="Liberation Serif"/>
                          <w:sz w:val="26"/>
                          <w:szCs w:val="26"/>
                        </w:rPr>
                        <w:t>Утвержден</w:t>
                      </w:r>
                    </w:p>
                    <w:p w:rsidR="007F3FF7" w:rsidRPr="000C391C" w:rsidRDefault="007F3FF7" w:rsidP="007F3FF7">
                      <w:pPr>
                        <w:rPr>
                          <w:rFonts w:ascii="Liberation Serif" w:hAnsi="Liberation Serif"/>
                          <w:sz w:val="26"/>
                          <w:szCs w:val="26"/>
                        </w:rPr>
                      </w:pPr>
                      <w:r w:rsidRPr="000C391C">
                        <w:rPr>
                          <w:rFonts w:ascii="Liberation Serif" w:hAnsi="Liberation Serif"/>
                          <w:sz w:val="26"/>
                          <w:szCs w:val="26"/>
                        </w:rPr>
                        <w:t>постановлением администрации</w:t>
                      </w:r>
                    </w:p>
                    <w:p w:rsidR="007F3FF7" w:rsidRPr="000C391C" w:rsidRDefault="007F3FF7" w:rsidP="007F3FF7">
                      <w:pPr>
                        <w:rPr>
                          <w:rFonts w:ascii="Liberation Serif" w:hAnsi="Liberation Serif"/>
                          <w:sz w:val="26"/>
                          <w:szCs w:val="26"/>
                        </w:rPr>
                      </w:pPr>
                      <w:r w:rsidRPr="000C391C">
                        <w:rPr>
                          <w:rFonts w:ascii="Liberation Serif" w:hAnsi="Liberation Serif"/>
                          <w:sz w:val="26"/>
                          <w:szCs w:val="26"/>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F3FF7" w:rsidRPr="000C391C" w:rsidTr="004A7329">
                        <w:tc>
                          <w:tcPr>
                            <w:tcW w:w="534" w:type="dxa"/>
                            <w:shd w:val="clear" w:color="auto" w:fill="auto"/>
                          </w:tcPr>
                          <w:permEnd w:id="76440679"/>
                          <w:p w:rsidR="007F3FF7" w:rsidRPr="000C391C" w:rsidRDefault="007F3FF7" w:rsidP="004A7329">
                            <w:pPr>
                              <w:rPr>
                                <w:rFonts w:ascii="Liberation Serif" w:hAnsi="Liberation Serif"/>
                                <w:sz w:val="26"/>
                                <w:szCs w:val="26"/>
                              </w:rPr>
                            </w:pPr>
                            <w:r w:rsidRPr="000C391C">
                              <w:rPr>
                                <w:rFonts w:ascii="Liberation Serif" w:hAnsi="Liberation Serif"/>
                                <w:sz w:val="26"/>
                                <w:szCs w:val="26"/>
                              </w:rPr>
                              <w:t>от</w:t>
                            </w:r>
                          </w:p>
                        </w:tc>
                        <w:permStart w:id="1145267645" w:edGrp="everyone"/>
                        <w:tc>
                          <w:tcPr>
                            <w:tcW w:w="2126" w:type="dxa"/>
                            <w:tcBorders>
                              <w:bottom w:val="single" w:sz="4" w:space="0" w:color="auto"/>
                            </w:tcBorders>
                            <w:shd w:val="clear" w:color="auto" w:fill="auto"/>
                          </w:tcPr>
                          <w:p w:rsidR="007F3FF7" w:rsidRPr="000C391C" w:rsidRDefault="007F3FF7" w:rsidP="004A7329">
                            <w:pPr>
                              <w:jc w:val="center"/>
                              <w:rPr>
                                <w:rFonts w:ascii="Liberation Serif" w:hAnsi="Liberation Serif"/>
                                <w:sz w:val="26"/>
                                <w:szCs w:val="26"/>
                              </w:rPr>
                            </w:pPr>
                            <w:r w:rsidRPr="000C391C">
                              <w:rPr>
                                <w:rFonts w:ascii="Liberation Serif" w:hAnsi="Liberation Serif"/>
                                <w:sz w:val="26"/>
                                <w:szCs w:val="26"/>
                              </w:rPr>
                              <w:fldChar w:fldCharType="begin"/>
                            </w:r>
                            <w:r w:rsidRPr="000C391C">
                              <w:rPr>
                                <w:rFonts w:ascii="Liberation Serif" w:hAnsi="Liberation Serif"/>
                                <w:sz w:val="26"/>
                                <w:szCs w:val="26"/>
                              </w:rPr>
                              <w:instrText xml:space="preserve"> DOCPROPERTY  Рег.дата  \* MERGEFORMAT </w:instrText>
                            </w:r>
                            <w:r w:rsidRPr="000C391C">
                              <w:rPr>
                                <w:rFonts w:ascii="Liberation Serif" w:hAnsi="Liberation Serif"/>
                                <w:sz w:val="26"/>
                                <w:szCs w:val="26"/>
                              </w:rPr>
                              <w:fldChar w:fldCharType="separate"/>
                            </w:r>
                            <w:r w:rsidRPr="000C391C">
                              <w:rPr>
                                <w:rFonts w:ascii="Liberation Serif" w:hAnsi="Liberation Serif"/>
                                <w:sz w:val="26"/>
                                <w:szCs w:val="26"/>
                              </w:rPr>
                              <w:t xml:space="preserve"> </w:t>
                            </w:r>
                            <w:r w:rsidRPr="000C391C">
                              <w:rPr>
                                <w:rFonts w:ascii="Liberation Serif" w:hAnsi="Liberation Serif"/>
                                <w:sz w:val="26"/>
                                <w:szCs w:val="26"/>
                              </w:rPr>
                              <w:fldChar w:fldCharType="end"/>
                            </w:r>
                            <w:permEnd w:id="1145267645"/>
                          </w:p>
                        </w:tc>
                        <w:tc>
                          <w:tcPr>
                            <w:tcW w:w="484" w:type="dxa"/>
                            <w:shd w:val="clear" w:color="auto" w:fill="auto"/>
                          </w:tcPr>
                          <w:p w:rsidR="007F3FF7" w:rsidRPr="000C391C" w:rsidRDefault="007F3FF7" w:rsidP="004A7329">
                            <w:pPr>
                              <w:rPr>
                                <w:rFonts w:ascii="Liberation Serif" w:hAnsi="Liberation Serif"/>
                                <w:sz w:val="26"/>
                                <w:szCs w:val="26"/>
                              </w:rPr>
                            </w:pPr>
                            <w:r w:rsidRPr="000C391C">
                              <w:rPr>
                                <w:rFonts w:ascii="Liberation Serif" w:hAnsi="Liberation Serif"/>
                                <w:sz w:val="26"/>
                                <w:szCs w:val="26"/>
                              </w:rPr>
                              <w:t>№</w:t>
                            </w:r>
                          </w:p>
                        </w:tc>
                        <w:permStart w:id="1082723633" w:edGrp="everyone"/>
                        <w:tc>
                          <w:tcPr>
                            <w:tcW w:w="1159" w:type="dxa"/>
                            <w:tcBorders>
                              <w:bottom w:val="single" w:sz="4" w:space="0" w:color="auto"/>
                            </w:tcBorders>
                            <w:shd w:val="clear" w:color="auto" w:fill="auto"/>
                          </w:tcPr>
                          <w:p w:rsidR="007F3FF7" w:rsidRPr="000C391C" w:rsidRDefault="007F3FF7" w:rsidP="004A7329">
                            <w:pPr>
                              <w:jc w:val="center"/>
                              <w:rPr>
                                <w:rFonts w:ascii="Liberation Serif" w:hAnsi="Liberation Serif"/>
                                <w:sz w:val="26"/>
                                <w:szCs w:val="26"/>
                              </w:rPr>
                            </w:pPr>
                            <w:r w:rsidRPr="000C391C">
                              <w:rPr>
                                <w:rFonts w:ascii="Liberation Serif" w:hAnsi="Liberation Serif"/>
                                <w:sz w:val="26"/>
                                <w:szCs w:val="26"/>
                              </w:rPr>
                              <w:fldChar w:fldCharType="begin"/>
                            </w:r>
                            <w:r w:rsidRPr="000C391C">
                              <w:rPr>
                                <w:rFonts w:ascii="Liberation Serif" w:hAnsi="Liberation Serif"/>
                                <w:sz w:val="26"/>
                                <w:szCs w:val="26"/>
                              </w:rPr>
                              <w:instrText xml:space="preserve"> DOCPROPERTY  Рег.№  \* MERGEFORMAT </w:instrText>
                            </w:r>
                            <w:r w:rsidRPr="000C391C">
                              <w:rPr>
                                <w:rFonts w:ascii="Liberation Serif" w:hAnsi="Liberation Serif"/>
                                <w:sz w:val="26"/>
                                <w:szCs w:val="26"/>
                              </w:rPr>
                              <w:fldChar w:fldCharType="separate"/>
                            </w:r>
                            <w:r w:rsidRPr="000C391C">
                              <w:rPr>
                                <w:rFonts w:ascii="Liberation Serif" w:hAnsi="Liberation Serif"/>
                                <w:sz w:val="26"/>
                                <w:szCs w:val="26"/>
                              </w:rPr>
                              <w:t xml:space="preserve"> </w:t>
                            </w:r>
                            <w:r w:rsidRPr="000C391C">
                              <w:rPr>
                                <w:rFonts w:ascii="Liberation Serif" w:hAnsi="Liberation Serif"/>
                                <w:sz w:val="26"/>
                                <w:szCs w:val="26"/>
                              </w:rPr>
                              <w:fldChar w:fldCharType="end"/>
                            </w:r>
                            <w:permEnd w:id="1082723633"/>
                          </w:p>
                        </w:tc>
                      </w:tr>
                    </w:tbl>
                    <w:p w:rsidR="007F3FF7" w:rsidRPr="003C063F" w:rsidRDefault="007F3FF7" w:rsidP="007F3FF7">
                      <w:pPr>
                        <w:rPr>
                          <w:rFonts w:ascii="Liberation Serif" w:hAnsi="Liberation Serif"/>
                          <w:sz w:val="28"/>
                          <w:szCs w:val="28"/>
                        </w:rPr>
                      </w:pPr>
                    </w:p>
                    <w:p w:rsidR="007F3FF7" w:rsidRPr="003C063F" w:rsidRDefault="007F3FF7" w:rsidP="007F3FF7">
                      <w:pPr>
                        <w:rPr>
                          <w:rFonts w:ascii="Liberation Serif" w:hAnsi="Liberation Serif"/>
                          <w:sz w:val="28"/>
                          <w:szCs w:val="28"/>
                        </w:rPr>
                      </w:pPr>
                    </w:p>
                    <w:p w:rsidR="007F3FF7" w:rsidRPr="003C063F" w:rsidRDefault="007F3FF7" w:rsidP="007F3FF7">
                      <w:pPr>
                        <w:rPr>
                          <w:rFonts w:ascii="Liberation Serif" w:hAnsi="Liberation Serif"/>
                        </w:rPr>
                      </w:pPr>
                    </w:p>
                  </w:txbxContent>
                </v:textbox>
              </v:shape>
            </w:pict>
          </mc:Fallback>
        </mc:AlternateContent>
      </w:r>
    </w:p>
    <w:p w:rsidR="007F3FF7" w:rsidRPr="007F3FF7" w:rsidRDefault="007F3FF7" w:rsidP="007F3FF7">
      <w:pPr>
        <w:ind w:firstLine="709"/>
        <w:jc w:val="center"/>
        <w:rPr>
          <w:rFonts w:ascii="Liberation Serif" w:hAnsi="Liberation Serif"/>
          <w:sz w:val="26"/>
          <w:szCs w:val="26"/>
        </w:rPr>
      </w:pPr>
    </w:p>
    <w:p w:rsidR="007F3FF7" w:rsidRPr="007F3FF7" w:rsidRDefault="007F3FF7" w:rsidP="007F3FF7">
      <w:pPr>
        <w:ind w:firstLine="709"/>
        <w:jc w:val="center"/>
        <w:rPr>
          <w:rFonts w:ascii="Liberation Serif" w:hAnsi="Liberation Serif"/>
          <w:sz w:val="26"/>
          <w:szCs w:val="26"/>
        </w:rPr>
      </w:pPr>
    </w:p>
    <w:p w:rsidR="007F3FF7" w:rsidRPr="007F3FF7" w:rsidRDefault="007F3FF7" w:rsidP="007F3FF7">
      <w:pPr>
        <w:ind w:firstLine="709"/>
        <w:jc w:val="center"/>
        <w:rPr>
          <w:rFonts w:ascii="Liberation Serif" w:hAnsi="Liberation Serif"/>
          <w:sz w:val="26"/>
          <w:szCs w:val="26"/>
        </w:rPr>
      </w:pPr>
    </w:p>
    <w:p w:rsidR="007F3FF7" w:rsidRPr="007F3FF7" w:rsidRDefault="007F3FF7" w:rsidP="007F3FF7">
      <w:pPr>
        <w:widowControl w:val="0"/>
        <w:autoSpaceDE w:val="0"/>
        <w:autoSpaceDN w:val="0"/>
        <w:jc w:val="center"/>
        <w:rPr>
          <w:rFonts w:ascii="Liberation Serif" w:hAnsi="Liberation Serif" w:cs="Calibri"/>
          <w:b/>
          <w:sz w:val="26"/>
          <w:szCs w:val="26"/>
        </w:rPr>
      </w:pPr>
      <w:bookmarkStart w:id="0" w:name="P33"/>
      <w:bookmarkEnd w:id="0"/>
      <w:r w:rsidRPr="007F3FF7">
        <w:rPr>
          <w:rFonts w:ascii="Liberation Serif" w:hAnsi="Liberation Serif" w:cs="Calibri"/>
          <w:b/>
          <w:sz w:val="26"/>
          <w:szCs w:val="26"/>
        </w:rPr>
        <w:t>АДМИНИСТРАТИВНЫЙ РЕГЛАМЕНТ</w:t>
      </w:r>
    </w:p>
    <w:p w:rsidR="007F3FF7" w:rsidRPr="007F3FF7" w:rsidRDefault="007F3FF7" w:rsidP="007F3FF7">
      <w:pPr>
        <w:widowControl w:val="0"/>
        <w:autoSpaceDE w:val="0"/>
        <w:autoSpaceDN w:val="0"/>
        <w:jc w:val="center"/>
        <w:rPr>
          <w:rFonts w:ascii="Liberation Serif" w:hAnsi="Liberation Serif" w:cs="Calibri"/>
          <w:b/>
          <w:sz w:val="26"/>
          <w:szCs w:val="26"/>
        </w:rPr>
      </w:pPr>
      <w:r w:rsidRPr="007F3FF7">
        <w:rPr>
          <w:rFonts w:ascii="Liberation Serif" w:hAnsi="Liberation Serif" w:cs="Calibri"/>
          <w:b/>
          <w:sz w:val="26"/>
          <w:szCs w:val="26"/>
        </w:rPr>
        <w:t>ПРЕДОСТАВЛЕНИЯ МУНИЦИПАЛЬНОЙ УСЛУГИ</w:t>
      </w:r>
    </w:p>
    <w:p w:rsidR="007F3FF7" w:rsidRPr="007F3FF7" w:rsidRDefault="007F3FF7" w:rsidP="007F3FF7">
      <w:pPr>
        <w:widowControl w:val="0"/>
        <w:autoSpaceDE w:val="0"/>
        <w:autoSpaceDN w:val="0"/>
        <w:jc w:val="center"/>
        <w:rPr>
          <w:rFonts w:ascii="Liberation Serif" w:hAnsi="Liberation Serif" w:cs="Calibri"/>
          <w:b/>
          <w:sz w:val="26"/>
          <w:szCs w:val="26"/>
        </w:rPr>
      </w:pPr>
      <w:r w:rsidRPr="007F3FF7">
        <w:rPr>
          <w:rFonts w:ascii="Liberation Serif" w:hAnsi="Liberation Serif" w:cs="Calibri"/>
          <w:b/>
          <w:sz w:val="26"/>
          <w:szCs w:val="26"/>
        </w:rPr>
        <w:t>«ПРЕДОСТАВЛЕНИЕ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1"/>
        <w:rPr>
          <w:rFonts w:ascii="Liberation Serif" w:hAnsi="Liberation Serif" w:cs="Calibri"/>
          <w:b/>
          <w:sz w:val="26"/>
          <w:szCs w:val="26"/>
        </w:rPr>
      </w:pPr>
      <w:r w:rsidRPr="007F3FF7">
        <w:rPr>
          <w:rFonts w:ascii="Liberation Serif" w:hAnsi="Liberation Serif" w:cs="Calibri"/>
          <w:b/>
          <w:sz w:val="26"/>
          <w:szCs w:val="26"/>
        </w:rPr>
        <w:t>Раздел 1. ОБЩИЕ ПОЛОЖЕНИЯ</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1.1. ПРЕДМЕТ РЕГУЛИРОВАНИЯ</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1. </w:t>
      </w:r>
      <w:proofErr w:type="gramStart"/>
      <w:r w:rsidRPr="007F3FF7">
        <w:rPr>
          <w:rFonts w:ascii="Liberation Serif" w:hAnsi="Liberation Serif" w:cs="Calibri"/>
          <w:sz w:val="26"/>
          <w:szCs w:val="26"/>
        </w:rPr>
        <w:t xml:space="preserve">Предметом регулирования Административного регламента предоставления муниципальной услуги «Предоставление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 (далее - Регламент) являются административные процедуры, обеспечивающие предоставление муниципальной услуги по предоставлению земельных участков по результатам торгов </w:t>
      </w:r>
      <w:r w:rsidRPr="007F3FF7">
        <w:rPr>
          <w:rFonts w:ascii="Liberation Serif" w:hAnsi="Liberation Serif" w:cs="Calibri"/>
          <w:sz w:val="26"/>
          <w:szCs w:val="26"/>
        </w:rPr>
        <w:br/>
        <w:t>(далее - муниципальная услуга), эффективность работы уполномоченного органа и его должностных</w:t>
      </w:r>
      <w:proofErr w:type="gramEnd"/>
      <w:r w:rsidRPr="007F3FF7">
        <w:rPr>
          <w:rFonts w:ascii="Liberation Serif" w:hAnsi="Liberation Serif" w:cs="Calibri"/>
          <w:sz w:val="26"/>
          <w:szCs w:val="26"/>
        </w:rPr>
        <w:t xml:space="preserve"> лиц в </w:t>
      </w:r>
      <w:proofErr w:type="gramStart"/>
      <w:r w:rsidRPr="007F3FF7">
        <w:rPr>
          <w:rFonts w:ascii="Liberation Serif" w:hAnsi="Liberation Serif" w:cs="Calibri"/>
          <w:sz w:val="26"/>
          <w:szCs w:val="26"/>
        </w:rPr>
        <w:t>рамках</w:t>
      </w:r>
      <w:proofErr w:type="gramEnd"/>
      <w:r w:rsidRPr="007F3FF7">
        <w:rPr>
          <w:rFonts w:ascii="Liberation Serif" w:hAnsi="Liberation Serif" w:cs="Calibri"/>
          <w:sz w:val="26"/>
          <w:szCs w:val="26"/>
        </w:rPr>
        <w:t xml:space="preserve"> межведомственного взаимодействия, реализацию прав граждан.</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1.2. КРУГ ЗАЯВИТЕЛЕЙ</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2. Заявителями могут быть любые физические, юридические лица, в том числе иностранные граждане, лица без гражданства, заинтересованные в предоставлении муниципальной услуги (далее - заявители).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3. От имени заявителей заявление и иные документы (информацию, сведения, данные), предусмотренные Регламентом, могут подавать лица, уполномоченные в </w:t>
      </w:r>
      <w:proofErr w:type="gramStart"/>
      <w:r w:rsidRPr="007F3FF7">
        <w:rPr>
          <w:rFonts w:ascii="Liberation Serif" w:hAnsi="Liberation Serif" w:cs="Calibri"/>
          <w:sz w:val="26"/>
          <w:szCs w:val="26"/>
        </w:rPr>
        <w:t>соответствии</w:t>
      </w:r>
      <w:proofErr w:type="gramEnd"/>
      <w:r w:rsidRPr="007F3FF7">
        <w:rPr>
          <w:rFonts w:ascii="Liberation Serif" w:hAnsi="Liberation Serif" w:cs="Calibri"/>
          <w:sz w:val="26"/>
          <w:szCs w:val="26"/>
        </w:rPr>
        <w:t xml:space="preserve"> с законодательством Российской Федерации выступать от имени заявителей при взаимодействии с государственными органами (далее - представители).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1.3. ТРЕБОВАНИЯ К ПОРЯДКУ ИНФОРМИРОВАНИЯ</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О ПРЕДОСТАВЛЕНИИ МУНИЦИПАЛЬНОЙ УСЛУГИ</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autoSpaceDE w:val="0"/>
        <w:autoSpaceDN w:val="0"/>
        <w:adjustRightInd w:val="0"/>
        <w:ind w:firstLine="709"/>
        <w:jc w:val="both"/>
        <w:rPr>
          <w:rFonts w:ascii="Liberation Serif" w:eastAsia="Calibri" w:hAnsi="Liberation Serif" w:cs="Liberation Serif"/>
          <w:sz w:val="26"/>
          <w:szCs w:val="26"/>
          <w:lang w:eastAsia="en-US"/>
        </w:rPr>
      </w:pPr>
      <w:bookmarkStart w:id="1" w:name="P57"/>
      <w:bookmarkEnd w:id="1"/>
      <w:r w:rsidRPr="007F3FF7">
        <w:rPr>
          <w:rFonts w:ascii="Liberation Serif" w:eastAsia="Calibri" w:hAnsi="Liberation Serif"/>
          <w:sz w:val="26"/>
          <w:szCs w:val="26"/>
          <w:lang w:eastAsia="en-US"/>
        </w:rPr>
        <w:t xml:space="preserve">4. </w:t>
      </w:r>
      <w:r w:rsidRPr="007F3FF7">
        <w:rPr>
          <w:rFonts w:ascii="Liberation Serif" w:eastAsia="Calibri" w:hAnsi="Liberation Serif" w:cs="Liberation Serif"/>
          <w:sz w:val="26"/>
          <w:szCs w:val="26"/>
          <w:lang w:eastAsia="en-US"/>
        </w:rPr>
        <w:t>Информирование заявителей о порядке предоставления муниципальной услуги осуществляется непосредственно муниципальными служащими Комитета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rsidR="007F3FF7" w:rsidRPr="007F3FF7" w:rsidRDefault="007F3FF7" w:rsidP="007F3FF7">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lastRenderedPageBreak/>
        <w:t xml:space="preserve">5. </w:t>
      </w:r>
      <w:proofErr w:type="gramStart"/>
      <w:r w:rsidRPr="007F3FF7">
        <w:rPr>
          <w:rFonts w:ascii="Liberation Serif" w:eastAsia="Calibri" w:hAnsi="Liberation Serif" w:cs="Liberation Serif"/>
          <w:sz w:val="26"/>
          <w:szCs w:val="26"/>
          <w:lang w:eastAsia="en-US"/>
        </w:rPr>
        <w:t xml:space="preserve">Информация о месте нахождения, графиках (режиме) работы, номерах контактных телефонов, адресах электронной почты и официальном сайте,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hyperlink r:id="rId11" w:history="1">
        <w:r w:rsidRPr="007F3FF7">
          <w:rPr>
            <w:rFonts w:ascii="Liberation Serif" w:eastAsia="Calibri" w:hAnsi="Liberation Serif" w:cs="Liberation Serif"/>
            <w:sz w:val="26"/>
            <w:szCs w:val="26"/>
            <w:lang w:eastAsia="en-US"/>
          </w:rPr>
          <w:t>https://www.gosuslugi.ru</w:t>
        </w:r>
      </w:hyperlink>
      <w:r w:rsidRPr="007F3FF7">
        <w:rPr>
          <w:rFonts w:ascii="Liberation Serif" w:eastAsia="Calibri" w:hAnsi="Liberation Serif" w:cs="Liberation Serif"/>
          <w:sz w:val="26"/>
          <w:szCs w:val="26"/>
          <w:lang w:eastAsia="en-US"/>
        </w:rPr>
        <w:t xml:space="preserve"> (при наличии технической возможности) и</w:t>
      </w:r>
      <w:proofErr w:type="gramEnd"/>
      <w:r w:rsidRPr="007F3FF7">
        <w:rPr>
          <w:rFonts w:ascii="Liberation Serif" w:eastAsia="Calibri" w:hAnsi="Liberation Serif" w:cs="Liberation Serif"/>
          <w:sz w:val="26"/>
          <w:szCs w:val="26"/>
          <w:lang w:eastAsia="en-US"/>
        </w:rPr>
        <w:t xml:space="preserve"> на официальном сайте Администрации городского округа Верхняя Пышма:</w:t>
      </w:r>
      <w:r w:rsidRPr="007F3FF7">
        <w:rPr>
          <w:rFonts w:ascii="Liberation Serif" w:eastAsia="Calibri" w:hAnsi="Liberation Serif"/>
          <w:sz w:val="26"/>
          <w:szCs w:val="26"/>
          <w:lang w:eastAsia="en-US"/>
        </w:rPr>
        <w:t xml:space="preserve"> www.movp.ru</w:t>
      </w:r>
      <w:r w:rsidRPr="007F3FF7">
        <w:rPr>
          <w:rFonts w:ascii="Liberation Serif" w:eastAsia="Calibri" w:hAnsi="Liberation Serif" w:cs="Liberation Serif"/>
          <w:sz w:val="26"/>
          <w:szCs w:val="26"/>
          <w:lang w:eastAsia="en-US"/>
        </w:rPr>
        <w:t>, в сети Интернет и на информационных стендах Комитета, на официальном сайте многофункционального центра предоставления государственных и муниципальных услуг (www.mfc66.ru), а также предоставляется непосредственно муниципальными  служащими Комитета при личном приеме, а также по телефону.</w:t>
      </w:r>
    </w:p>
    <w:p w:rsidR="007F3FF7" w:rsidRPr="007F3FF7" w:rsidRDefault="007F3FF7" w:rsidP="007F3FF7">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F3FF7" w:rsidRPr="007F3FF7" w:rsidRDefault="007F3FF7" w:rsidP="007F3FF7">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7. При общении с гражданами (по телефону или лично) муниципальные служащие Комитета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w:t>
      </w:r>
      <w:r w:rsidRPr="007F3FF7">
        <w:rPr>
          <w:rFonts w:ascii="Liberation Serif" w:eastAsia="Calibri" w:hAnsi="Liberation Serif" w:cs="Liberation Serif"/>
          <w:sz w:val="26"/>
          <w:szCs w:val="26"/>
          <w:lang w:eastAsia="en-US"/>
        </w:rPr>
        <w:br/>
        <w:t>официально-делового стиля речи.</w:t>
      </w:r>
    </w:p>
    <w:p w:rsidR="007F3FF7" w:rsidRPr="007F3FF7" w:rsidRDefault="007F3FF7" w:rsidP="007F3FF7">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8. Информирование граждан о порядке предоставления муниципальной услуги может осуществляться с использованием средств авто-информирования.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Адрес электронной почты администрации городского округа Верхняя Пышма: kontakt@movp.ru.</w:t>
      </w:r>
    </w:p>
    <w:p w:rsidR="007F3FF7" w:rsidRPr="007F3FF7" w:rsidRDefault="007F3FF7" w:rsidP="007F3FF7">
      <w:pPr>
        <w:widowControl w:val="0"/>
        <w:autoSpaceDE w:val="0"/>
        <w:autoSpaceDN w:val="0"/>
        <w:ind w:firstLine="709"/>
        <w:jc w:val="both"/>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1"/>
        <w:rPr>
          <w:rFonts w:ascii="Liberation Serif" w:hAnsi="Liberation Serif" w:cs="Calibri"/>
          <w:b/>
          <w:sz w:val="26"/>
          <w:szCs w:val="26"/>
        </w:rPr>
      </w:pPr>
      <w:r w:rsidRPr="007F3FF7">
        <w:rPr>
          <w:rFonts w:ascii="Liberation Serif" w:hAnsi="Liberation Serif" w:cs="Calibri"/>
          <w:b/>
          <w:sz w:val="26"/>
          <w:szCs w:val="26"/>
        </w:rPr>
        <w:t>Раздел 2. СТАНДАРТ ПРЕДОСТАВЛЕНИЯ МУНИЦИПАЛЬНОЙ УСЛУГИ</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 НАИМЕНОВАНИЕ МУНИЦИПАЛЬНОЙ УСЛУГИ</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9. Наименование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2.2. НАИМЕНОВАНИЕ ОТРАСЛЕВОГО (ФУНКЦИОНАЛЬНОГО) ОРГАНА АДМИНИСТРАЦИИ ГОРОДСКОГО ОКРУГА ВЕРХНЯЯ ПЫШМА, ПРЕДОСТАВЛЯЮЩЕГО МУНИЦИПАЛЬНУЮ УСЛУГУ, ОРГАНИЗАЦИИ, ОБРАЩЕНИЕ В КОТОРУЮ НЕОБХОДИМО ДЛЯ </w:t>
      </w:r>
      <w:r w:rsidRPr="007F3FF7">
        <w:rPr>
          <w:rFonts w:ascii="Liberation Serif" w:hAnsi="Liberation Serif" w:cs="Calibri"/>
          <w:b/>
          <w:sz w:val="26"/>
          <w:szCs w:val="26"/>
        </w:rPr>
        <w:lastRenderedPageBreak/>
        <w:t>ПРЕДОСТАВЛЕНИЯ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10. Муниципальная услуга предоставляется уполномоченным органом, а именно администрацией городского округа Верхняя Пышма в </w:t>
      </w:r>
      <w:proofErr w:type="gramStart"/>
      <w:r w:rsidRPr="007F3FF7">
        <w:rPr>
          <w:rFonts w:ascii="Liberation Serif" w:hAnsi="Liberation Serif" w:cs="Calibri"/>
          <w:sz w:val="26"/>
          <w:szCs w:val="26"/>
        </w:rPr>
        <w:t>лице</w:t>
      </w:r>
      <w:proofErr w:type="gramEnd"/>
      <w:r w:rsidRPr="007F3FF7">
        <w:rPr>
          <w:rFonts w:ascii="Liberation Serif" w:hAnsi="Liberation Serif" w:cs="Calibri"/>
          <w:sz w:val="26"/>
          <w:szCs w:val="26"/>
        </w:rPr>
        <w:t xml:space="preserve"> комитета по управлению имуществом (далее - Комитет), а именно муниципальными служащими (далее - специалисты).</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11. </w:t>
      </w:r>
      <w:proofErr w:type="gramStart"/>
      <w:r w:rsidRPr="007F3FF7">
        <w:rPr>
          <w:rFonts w:ascii="Liberation Serif" w:hAnsi="Liberation Serif" w:cs="Calibri"/>
          <w:sz w:val="26"/>
          <w:szCs w:val="26"/>
        </w:rPr>
        <w:t>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МФЦ, Управление Федеральной налоговой службы Российской Федерации.</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12. </w:t>
      </w:r>
      <w:proofErr w:type="gramStart"/>
      <w:r w:rsidRPr="007F3FF7">
        <w:rPr>
          <w:rFonts w:ascii="Liberation Serif" w:hAnsi="Liberation Serif" w:cs="Calibri"/>
          <w:sz w:val="26"/>
          <w:szCs w:val="26"/>
        </w:rPr>
        <w:t xml:space="preserve">В соответствии с </w:t>
      </w:r>
      <w:hyperlink r:id="rId12" w:history="1">
        <w:r w:rsidRPr="007F3FF7">
          <w:rPr>
            <w:rFonts w:ascii="Liberation Serif" w:hAnsi="Liberation Serif" w:cs="Calibri"/>
            <w:color w:val="000000"/>
            <w:sz w:val="26"/>
            <w:szCs w:val="26"/>
          </w:rPr>
          <w:t>пунктом 3 части 1 статьи 7</w:t>
        </w:r>
      </w:hyperlink>
      <w:r w:rsidRPr="007F3FF7">
        <w:rPr>
          <w:rFonts w:ascii="Liberation Serif" w:hAnsi="Liberation Serif" w:cs="Calibri"/>
          <w:sz w:val="26"/>
          <w:szCs w:val="26"/>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7F3FF7">
        <w:rPr>
          <w:rFonts w:ascii="Liberation Serif" w:hAnsi="Liberation Serif" w:cs="Calibri"/>
          <w:sz w:val="26"/>
          <w:szCs w:val="26"/>
        </w:rPr>
        <w:t xml:space="preserve"> предоставления муниципальных услуг, </w:t>
      </w:r>
      <w:proofErr w:type="gramStart"/>
      <w:r w:rsidRPr="007F3FF7">
        <w:rPr>
          <w:rFonts w:ascii="Liberation Serif" w:hAnsi="Liberation Serif" w:cs="Calibri"/>
          <w:sz w:val="26"/>
          <w:szCs w:val="26"/>
        </w:rPr>
        <w:t>утвержденный</w:t>
      </w:r>
      <w:proofErr w:type="gramEnd"/>
      <w:r w:rsidRPr="007F3FF7">
        <w:rPr>
          <w:rFonts w:ascii="Liberation Serif" w:hAnsi="Liberation Serif" w:cs="Calibri"/>
          <w:sz w:val="26"/>
          <w:szCs w:val="26"/>
        </w:rPr>
        <w:t xml:space="preserve"> нормативным правовым актом Свердловской области.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2.3. ОПИСАНИЕ РЕЗУЛЬТАТА ПРЕДОСТАВЛЕНИЯ</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13. Результатом предоставления муниципальной услуги является:</w:t>
      </w: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заключение договора купли-продажи или договора аренды земельного участка, государственная собственность на который не разграничена, из земель, находящихся в собственности городского округа Верхняя Пышма;</w:t>
      </w: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 либо отказ в </w:t>
      </w:r>
      <w:proofErr w:type="gramStart"/>
      <w:r w:rsidRPr="007F3FF7">
        <w:rPr>
          <w:rFonts w:ascii="Liberation Serif" w:hAnsi="Liberation Serif" w:cs="Calibri"/>
          <w:sz w:val="26"/>
          <w:szCs w:val="26"/>
        </w:rPr>
        <w:t>предоставлении</w:t>
      </w:r>
      <w:proofErr w:type="gramEnd"/>
      <w:r w:rsidRPr="007F3FF7">
        <w:rPr>
          <w:rFonts w:ascii="Liberation Serif" w:hAnsi="Liberation Serif" w:cs="Calibri"/>
          <w:sz w:val="26"/>
          <w:szCs w:val="26"/>
        </w:rPr>
        <w:t xml:space="preserve"> муниципальной услуги по основаниям, указанным в пункте 21 Регламента.</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2.4. СРОК ПРЕДОСТАВЛЕНИЯ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14. Комитет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более четырех месяцев.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Срок выдачи (направления) документов, являющихся результатом предоставления муниципальной услуги, составляет 10 дней со дня составления протокола о результатах аукциона.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подачи заявления в МФЦ срок исчисляется со дня регистрации в МФЦ.</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2.5. ПЕРЕЧЕНЬ НОРМАТИВНЫХ ПРАВОВЫХ АКТОВ, РЕГУЛИРУЮЩИХ ОТНОШЕНИЯ, ВОЗНИКАЮЩИЕ В СВЯЗИ С ПРЕДОСТАВЛЕНИЕМ МУНИЦИПАЛЬНОЙ УСЛУГИ</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autoSpaceDE w:val="0"/>
        <w:autoSpaceDN w:val="0"/>
        <w:adjustRightInd w:val="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sz w:val="26"/>
          <w:szCs w:val="26"/>
          <w:lang w:eastAsia="en-US"/>
        </w:rPr>
        <w:t xml:space="preserve">15. </w:t>
      </w:r>
      <w:r w:rsidRPr="007F3FF7">
        <w:rPr>
          <w:rFonts w:ascii="Liberation Serif" w:eastAsia="Calibri" w:hAnsi="Liberation Serif" w:cs="Liberation Serif"/>
          <w:sz w:val="26"/>
          <w:szCs w:val="26"/>
          <w:lang w:eastAsia="en-US"/>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 по адресу: </w:t>
      </w:r>
      <w:r w:rsidRPr="007F3FF7">
        <w:rPr>
          <w:rFonts w:ascii="Liberation Serif" w:eastAsia="Calibri" w:hAnsi="Liberation Serif"/>
          <w:sz w:val="26"/>
          <w:szCs w:val="26"/>
          <w:lang w:eastAsia="en-US"/>
        </w:rPr>
        <w:t>www.movp.ru</w:t>
      </w:r>
      <w:r w:rsidRPr="007F3FF7">
        <w:rPr>
          <w:rFonts w:ascii="Liberation Serif" w:eastAsia="Calibri" w:hAnsi="Liberation Serif" w:cs="Liberation Serif"/>
          <w:sz w:val="26"/>
          <w:szCs w:val="26"/>
          <w:lang w:eastAsia="en-US"/>
        </w:rPr>
        <w:t xml:space="preserve"> на Едином портале http://www.gosuslugi.ru.</w:t>
      </w:r>
    </w:p>
    <w:p w:rsidR="007F3FF7" w:rsidRPr="007F3FF7" w:rsidRDefault="007F3FF7" w:rsidP="007F3FF7">
      <w:pPr>
        <w:autoSpaceDE w:val="0"/>
        <w:autoSpaceDN w:val="0"/>
        <w:adjustRightInd w:val="0"/>
        <w:spacing w:before="22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Администрация обеспечивает размещение и актуализацию перечня указанных нормативных правовых актов на своем официальном сайте в сети Интернет.</w:t>
      </w:r>
    </w:p>
    <w:p w:rsidR="007F3FF7" w:rsidRPr="007F3FF7" w:rsidRDefault="007F3FF7" w:rsidP="007F3FF7">
      <w:pPr>
        <w:widowControl w:val="0"/>
        <w:autoSpaceDE w:val="0"/>
        <w:autoSpaceDN w:val="0"/>
        <w:ind w:firstLine="709"/>
        <w:jc w:val="both"/>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2.6. ИСЧЕРПЫВАЮЩИЙ ПЕРЕЧЕНЬ ДОКУМЕНТОВ, НЕОБХОДИМЫХ В </w:t>
      </w:r>
      <w:proofErr w:type="gramStart"/>
      <w:r w:rsidRPr="007F3FF7">
        <w:rPr>
          <w:rFonts w:ascii="Liberation Serif" w:hAnsi="Liberation Serif" w:cs="Calibri"/>
          <w:b/>
          <w:sz w:val="26"/>
          <w:szCs w:val="26"/>
        </w:rPr>
        <w:t>СООТВЕТСТВИИ</w:t>
      </w:r>
      <w:proofErr w:type="gramEnd"/>
      <w:r w:rsidRPr="007F3FF7">
        <w:rPr>
          <w:rFonts w:ascii="Liberation Serif" w:hAnsi="Liberation Serif" w:cs="Calibri"/>
          <w:b/>
          <w:sz w:val="26"/>
          <w:szCs w:val="26"/>
        </w:rPr>
        <w:t xml:space="preserve"> С НОРМАТИВНЫМИ ПРАВОВЫМИ АКТАМИ ДЛЯ ПРЕДОСТАВЛЕНИЯ МУНИЦИПАЛЬНОЙ УСЛУГИ, ПОДЛЕЖАЩИХ ПРЕДСТАВЛЕНИЮ ЗАЯВИТЕЛЕМ</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bookmarkStart w:id="2" w:name="P143"/>
      <w:bookmarkEnd w:id="2"/>
      <w:r w:rsidRPr="007F3FF7">
        <w:rPr>
          <w:rFonts w:ascii="Liberation Serif" w:hAnsi="Liberation Serif" w:cs="Calibri"/>
          <w:sz w:val="26"/>
          <w:szCs w:val="26"/>
        </w:rPr>
        <w:t xml:space="preserve">16. Исчерпывающий перечень документов, необходимых в </w:t>
      </w:r>
      <w:proofErr w:type="gramStart"/>
      <w:r w:rsidRPr="007F3FF7">
        <w:rPr>
          <w:rFonts w:ascii="Liberation Serif" w:hAnsi="Liberation Serif" w:cs="Calibri"/>
          <w:sz w:val="26"/>
          <w:szCs w:val="26"/>
        </w:rPr>
        <w:t>соответствии</w:t>
      </w:r>
      <w:proofErr w:type="gramEnd"/>
      <w:r w:rsidRPr="007F3FF7">
        <w:rPr>
          <w:rFonts w:ascii="Liberation Serif" w:hAnsi="Liberation Serif" w:cs="Calibri"/>
          <w:sz w:val="26"/>
          <w:szCs w:val="26"/>
        </w:rPr>
        <w:t xml:space="preserve"> с нормативными правовыми актами для предоставления муниципальной услуги, подлежащих представлению заявителем в обязательном порядке:</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1) </w:t>
      </w:r>
      <w:hyperlink w:anchor="P529" w:history="1">
        <w:r w:rsidRPr="007F3FF7">
          <w:rPr>
            <w:rFonts w:ascii="Liberation Serif" w:hAnsi="Liberation Serif" w:cs="Calibri"/>
            <w:color w:val="000000"/>
            <w:sz w:val="26"/>
            <w:szCs w:val="26"/>
          </w:rPr>
          <w:t>заявление</w:t>
        </w:r>
      </w:hyperlink>
      <w:r w:rsidRPr="007F3FF7">
        <w:rPr>
          <w:rFonts w:ascii="Liberation Serif" w:hAnsi="Liberation Serif" w:cs="Calibri"/>
          <w:sz w:val="26"/>
          <w:szCs w:val="26"/>
        </w:rPr>
        <w:t xml:space="preserve"> о проведен</w:t>
      </w:r>
      <w:proofErr w:type="gramStart"/>
      <w:r w:rsidRPr="007F3FF7">
        <w:rPr>
          <w:rFonts w:ascii="Liberation Serif" w:hAnsi="Liberation Serif" w:cs="Calibri"/>
          <w:sz w:val="26"/>
          <w:szCs w:val="26"/>
        </w:rPr>
        <w:t>ии ау</w:t>
      </w:r>
      <w:proofErr w:type="gramEnd"/>
      <w:r w:rsidRPr="007F3FF7">
        <w:rPr>
          <w:rFonts w:ascii="Liberation Serif" w:hAnsi="Liberation Serif" w:cs="Calibri"/>
          <w:sz w:val="26"/>
          <w:szCs w:val="26"/>
        </w:rPr>
        <w:t>кциона (приложение № 1 к Регламенту);</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2) копия документа, удостоверяющего личность заявителя;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3) 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если от имени заявителя запрос подается его представителем, то к запросу прилагается копия документа, подтверждающего полномочия и личность представителя.</w:t>
      </w:r>
    </w:p>
    <w:p w:rsidR="007F3FF7" w:rsidRPr="007F3FF7" w:rsidRDefault="007F3FF7" w:rsidP="007F3FF7">
      <w:pPr>
        <w:widowControl w:val="0"/>
        <w:autoSpaceDE w:val="0"/>
        <w:autoSpaceDN w:val="0"/>
        <w:ind w:firstLine="709"/>
        <w:rPr>
          <w:rFonts w:ascii="Liberation Serif" w:hAnsi="Liberation Serif" w:cs="Calibri"/>
          <w:sz w:val="26"/>
          <w:szCs w:val="26"/>
        </w:rPr>
      </w:pPr>
      <w:bookmarkStart w:id="3" w:name="P147"/>
      <w:bookmarkEnd w:id="3"/>
    </w:p>
    <w:p w:rsidR="007F3FF7" w:rsidRPr="007F3FF7" w:rsidRDefault="007F3FF7" w:rsidP="007F3FF7">
      <w:pPr>
        <w:autoSpaceDE w:val="0"/>
        <w:autoSpaceDN w:val="0"/>
        <w:adjustRightInd w:val="0"/>
        <w:ind w:firstLine="709"/>
        <w:jc w:val="center"/>
        <w:outlineLvl w:val="0"/>
        <w:rPr>
          <w:rFonts w:ascii="Liberation Serif" w:eastAsia="Calibri" w:hAnsi="Liberation Serif" w:cs="Liberation Serif"/>
          <w:b/>
          <w:bCs/>
          <w:sz w:val="26"/>
          <w:szCs w:val="26"/>
          <w:lang w:eastAsia="en-US"/>
        </w:rPr>
      </w:pPr>
      <w:r w:rsidRPr="007F3FF7">
        <w:rPr>
          <w:rFonts w:ascii="Liberation Serif" w:eastAsia="Calibri" w:hAnsi="Liberation Serif" w:cs="Liberation Serif"/>
          <w:b/>
          <w:bCs/>
          <w:sz w:val="26"/>
          <w:szCs w:val="26"/>
          <w:lang w:eastAsia="en-US"/>
        </w:rPr>
        <w:t xml:space="preserve">2.7. ИСЧЕРПЫВАЮЩИЙ ПЕРЕЧЕНЬ ДОКУМЕНТОВ, НЕОБХОДИМЫХ ДЛЯ ПРЕДОСТАВЛЕНИЯ МУНИЦИПАЛЬНОЙ УСЛУГИ, КОТОРЫЕ НАХОДЯТСЯ В </w:t>
      </w:r>
      <w:proofErr w:type="gramStart"/>
      <w:r w:rsidRPr="007F3FF7">
        <w:rPr>
          <w:rFonts w:ascii="Liberation Serif" w:eastAsia="Calibri" w:hAnsi="Liberation Serif" w:cs="Liberation Serif"/>
          <w:b/>
          <w:bCs/>
          <w:sz w:val="26"/>
          <w:szCs w:val="26"/>
          <w:lang w:eastAsia="en-US"/>
        </w:rPr>
        <w:t>РАСПОРЯЖЕНИИ</w:t>
      </w:r>
      <w:proofErr w:type="gramEnd"/>
      <w:r w:rsidRPr="007F3FF7">
        <w:rPr>
          <w:rFonts w:ascii="Liberation Serif" w:eastAsia="Calibri" w:hAnsi="Liberation Serif" w:cs="Liberation Serif"/>
          <w:b/>
          <w:bCs/>
          <w:sz w:val="26"/>
          <w:szCs w:val="26"/>
          <w:lang w:eastAsia="en-US"/>
        </w:rPr>
        <w:t xml:space="preserve"> ИНЫХ ОРГАНОВ,</w:t>
      </w:r>
    </w:p>
    <w:p w:rsidR="007F3FF7" w:rsidRPr="007F3FF7" w:rsidRDefault="007F3FF7" w:rsidP="007F3FF7">
      <w:pPr>
        <w:autoSpaceDE w:val="0"/>
        <w:autoSpaceDN w:val="0"/>
        <w:adjustRightInd w:val="0"/>
        <w:ind w:firstLine="709"/>
        <w:jc w:val="center"/>
        <w:rPr>
          <w:rFonts w:ascii="Liberation Serif" w:eastAsia="Calibri" w:hAnsi="Liberation Serif" w:cs="Liberation Serif"/>
          <w:b/>
          <w:bCs/>
          <w:sz w:val="26"/>
          <w:szCs w:val="26"/>
          <w:lang w:eastAsia="en-US"/>
        </w:rPr>
      </w:pPr>
      <w:r w:rsidRPr="007F3FF7">
        <w:rPr>
          <w:rFonts w:ascii="Liberation Serif" w:eastAsia="Calibri" w:hAnsi="Liberation Serif" w:cs="Liberation Serif"/>
          <w:b/>
          <w:bCs/>
          <w:sz w:val="26"/>
          <w:szCs w:val="26"/>
          <w:lang w:eastAsia="en-US"/>
        </w:rPr>
        <w:t>УЧАСТВУЮЩИХ В ПРЕДОСТАВЛЕНИИ МУНИЦИПАЛЬНОЙ УСЛУГИ</w:t>
      </w:r>
    </w:p>
    <w:p w:rsidR="007F3FF7" w:rsidRPr="007F3FF7" w:rsidRDefault="007F3FF7" w:rsidP="007F3FF7">
      <w:pPr>
        <w:autoSpaceDE w:val="0"/>
        <w:autoSpaceDN w:val="0"/>
        <w:adjustRightInd w:val="0"/>
        <w:ind w:firstLine="709"/>
        <w:rPr>
          <w:rFonts w:ascii="Liberation Serif" w:eastAsia="Calibri" w:hAnsi="Liberation Serif" w:cs="Liberation Serif"/>
          <w:sz w:val="26"/>
          <w:szCs w:val="26"/>
          <w:lang w:eastAsia="en-US"/>
        </w:rPr>
      </w:pPr>
    </w:p>
    <w:p w:rsidR="007F3FF7" w:rsidRPr="007F3FF7" w:rsidRDefault="007F3FF7" w:rsidP="007F3FF7">
      <w:pPr>
        <w:autoSpaceDE w:val="0"/>
        <w:autoSpaceDN w:val="0"/>
        <w:adjustRightInd w:val="0"/>
        <w:ind w:firstLine="709"/>
        <w:jc w:val="both"/>
        <w:rPr>
          <w:rFonts w:ascii="Liberation Serif" w:eastAsia="Calibri" w:hAnsi="Liberation Serif" w:cs="Liberation Serif"/>
          <w:sz w:val="26"/>
          <w:szCs w:val="26"/>
          <w:lang w:eastAsia="en-US"/>
        </w:rPr>
      </w:pPr>
      <w:bookmarkStart w:id="4" w:name="Par5"/>
      <w:bookmarkEnd w:id="4"/>
      <w:r w:rsidRPr="007F3FF7">
        <w:rPr>
          <w:rFonts w:ascii="Liberation Serif" w:eastAsia="Calibri" w:hAnsi="Liberation Serif" w:cs="Liberation Serif"/>
          <w:sz w:val="26"/>
          <w:szCs w:val="26"/>
          <w:lang w:eastAsia="en-US"/>
        </w:rPr>
        <w:t xml:space="preserve">17. </w:t>
      </w:r>
      <w:proofErr w:type="gramStart"/>
      <w:r w:rsidRPr="007F3FF7">
        <w:rPr>
          <w:rFonts w:ascii="Liberation Serif" w:eastAsia="Calibri" w:hAnsi="Liberation Serif" w:cs="Liberation Serif"/>
          <w:sz w:val="26"/>
          <w:szCs w:val="26"/>
          <w:lang w:eastAsia="en-US"/>
        </w:rPr>
        <w:t>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1) выписка из ЕГРН об объекте недвижимости (об испрашиваемом земельном участке);</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2) уведомления об отсутствии в Едином государственном реестре недвижимости запрашиваемых сведений;</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3) выписка из Единого государственного реестра юридических лиц (далее - ЕГРЮЛ), содержащая сведения о заявителе, предоставляемая органами Федеральной налоговой службы по Свердловской области (представляется в подлиннике);</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lastRenderedPageBreak/>
        <w:t>4) выписка из Единого государственного реестра индивидуальных предпринимателей (ЕГРИП), содержащая сведения о заявителе, предоставляемая органами Федеральной налоговой службы по Свердловской области (представляется в подлиннике);</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5) технические условия подключения объектов к сетям инженерно-технического обеспечения и плата за подключение объектов капитального строительства к сетям инженерно-технического обеспечения, предоставляемые соответствующими организациями.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Непредставление заявителем документов, указанных в </w:t>
      </w:r>
      <w:hyperlink w:anchor="Par5" w:history="1">
        <w:proofErr w:type="gramStart"/>
        <w:r w:rsidRPr="007F3FF7">
          <w:rPr>
            <w:rFonts w:ascii="Liberation Serif" w:eastAsia="Calibri" w:hAnsi="Liberation Serif" w:cs="Liberation Serif"/>
            <w:color w:val="000000"/>
            <w:sz w:val="26"/>
            <w:szCs w:val="26"/>
            <w:lang w:eastAsia="en-US"/>
          </w:rPr>
          <w:t>пункте</w:t>
        </w:r>
        <w:proofErr w:type="gramEnd"/>
        <w:r w:rsidRPr="007F3FF7">
          <w:rPr>
            <w:rFonts w:ascii="Liberation Serif" w:eastAsia="Calibri" w:hAnsi="Liberation Serif" w:cs="Liberation Serif"/>
            <w:color w:val="0000FF"/>
            <w:sz w:val="26"/>
            <w:szCs w:val="26"/>
            <w:lang w:eastAsia="en-US"/>
          </w:rPr>
          <w:t xml:space="preserve"> </w:t>
        </w:r>
      </w:hyperlink>
      <w:r w:rsidRPr="007F3FF7">
        <w:rPr>
          <w:rFonts w:ascii="Liberation Serif" w:eastAsia="Calibri" w:hAnsi="Liberation Serif" w:cs="Liberation Serif"/>
          <w:sz w:val="26"/>
          <w:szCs w:val="26"/>
          <w:lang w:eastAsia="en-US"/>
        </w:rPr>
        <w:t>17 настоящего раздела, не является основанием для отказа заявителю в предоставлении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Для рассмотрения заявления о предоставлении земельного участка специалист Комитета или МФЦ (при наличии возможности) в рамках межведомственного информационного взаимодействия запрашивает документы, указанные в </w:t>
      </w:r>
      <w:hyperlink w:anchor="Par5" w:history="1">
        <w:r w:rsidRPr="007F3FF7">
          <w:rPr>
            <w:rFonts w:ascii="Liberation Serif" w:eastAsia="Calibri" w:hAnsi="Liberation Serif" w:cs="Liberation Serif"/>
            <w:color w:val="000000"/>
            <w:sz w:val="26"/>
            <w:szCs w:val="26"/>
            <w:lang w:eastAsia="en-US"/>
          </w:rPr>
          <w:t>пункте 1</w:t>
        </w:r>
      </w:hyperlink>
      <w:r w:rsidRPr="007F3FF7">
        <w:rPr>
          <w:rFonts w:ascii="Liberation Serif" w:eastAsia="Calibri" w:hAnsi="Liberation Serif" w:cs="Liberation Serif"/>
          <w:sz w:val="26"/>
          <w:szCs w:val="26"/>
          <w:lang w:eastAsia="en-US"/>
        </w:rPr>
        <w:t>7 настоящего раздела, если они не были предоставлены заявителем по собственной инициативе.</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2.8. УКАЗАНИЕ НА ЗАПРЕТ ТРЕБОВАТЬ ОТ ЗАЯВИТЕЛЯ ПРЕДСТАВЛЕНИЯ ДОКУМЕНТОВ И ИНФОРМАЦИИ ИЛИ ОСУЩЕСТВЛЕНИЯ ДЕЙСТВИЙ</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18. Специалисты в </w:t>
      </w:r>
      <w:proofErr w:type="gramStart"/>
      <w:r w:rsidRPr="007F3FF7">
        <w:rPr>
          <w:rFonts w:ascii="Liberation Serif" w:hAnsi="Liberation Serif" w:cs="Calibri"/>
          <w:sz w:val="26"/>
          <w:szCs w:val="26"/>
        </w:rPr>
        <w:t>процессе</w:t>
      </w:r>
      <w:proofErr w:type="gramEnd"/>
      <w:r w:rsidRPr="007F3FF7">
        <w:rPr>
          <w:rFonts w:ascii="Liberation Serif" w:hAnsi="Liberation Serif" w:cs="Calibri"/>
          <w:sz w:val="26"/>
          <w:szCs w:val="26"/>
        </w:rPr>
        <w:t xml:space="preserve"> предоставления муниципальной услуги не вправе требовать от заявителя: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нормативными правовыми актами городского округа Верхняя Пышма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w:t>
      </w:r>
      <w:proofErr w:type="gramEnd"/>
      <w:r w:rsidRPr="007F3FF7">
        <w:rPr>
          <w:rFonts w:ascii="Liberation Serif" w:hAnsi="Liberation Serif" w:cs="Calibri"/>
          <w:sz w:val="26"/>
          <w:szCs w:val="26"/>
        </w:rPr>
        <w:t xml:space="preserve"> исключением документов, указанных в </w:t>
      </w:r>
      <w:hyperlink r:id="rId13" w:history="1">
        <w:r w:rsidRPr="007F3FF7">
          <w:rPr>
            <w:rFonts w:ascii="Liberation Serif" w:hAnsi="Liberation Serif" w:cs="Calibri"/>
            <w:color w:val="000000"/>
            <w:sz w:val="26"/>
            <w:szCs w:val="26"/>
          </w:rPr>
          <w:t>части 6 статьи 7</w:t>
        </w:r>
      </w:hyperlink>
      <w:r w:rsidRPr="007F3FF7">
        <w:rPr>
          <w:rFonts w:ascii="Liberation Serif" w:hAnsi="Liberation Serif" w:cs="Calibri"/>
          <w:sz w:val="26"/>
          <w:szCs w:val="26"/>
        </w:rPr>
        <w:t xml:space="preserve"> Федерального закона № 210-ФЗ.</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2.9. ИСЧЕРПЫВАЮЩИЙ ПЕРЕЧЕНЬ ОСНОВАНИЙ ДЛЯ ОТКАЗА В </w:t>
      </w:r>
      <w:proofErr w:type="gramStart"/>
      <w:r w:rsidRPr="007F3FF7">
        <w:rPr>
          <w:rFonts w:ascii="Liberation Serif" w:hAnsi="Liberation Serif" w:cs="Calibri"/>
          <w:b/>
          <w:sz w:val="26"/>
          <w:szCs w:val="26"/>
        </w:rPr>
        <w:t>ПРИЕМЕ</w:t>
      </w:r>
      <w:proofErr w:type="gramEnd"/>
      <w:r w:rsidRPr="007F3FF7">
        <w:rPr>
          <w:rFonts w:ascii="Liberation Serif" w:hAnsi="Liberation Serif" w:cs="Calibri"/>
          <w:b/>
          <w:sz w:val="26"/>
          <w:szCs w:val="26"/>
        </w:rPr>
        <w:t xml:space="preserve"> ДОКУМЕНТОВ, НЕОБХОДИМЫХ ДЛЯ ПРЕДОСТАВЛЕНИЯ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19. Основания для отказа в </w:t>
      </w:r>
      <w:proofErr w:type="gramStart"/>
      <w:r w:rsidRPr="007F3FF7">
        <w:rPr>
          <w:rFonts w:ascii="Liberation Serif" w:hAnsi="Liberation Serif" w:cs="Calibri"/>
          <w:sz w:val="26"/>
          <w:szCs w:val="26"/>
        </w:rPr>
        <w:t>приеме</w:t>
      </w:r>
      <w:proofErr w:type="gramEnd"/>
      <w:r w:rsidRPr="007F3FF7">
        <w:rPr>
          <w:rFonts w:ascii="Liberation Serif" w:hAnsi="Liberation Serif" w:cs="Calibri"/>
          <w:sz w:val="26"/>
          <w:szCs w:val="26"/>
        </w:rPr>
        <w:t xml:space="preserve"> документов:</w:t>
      </w:r>
    </w:p>
    <w:p w:rsidR="007F3FF7" w:rsidRPr="007F3FF7" w:rsidRDefault="007F3FF7" w:rsidP="007F3FF7">
      <w:pPr>
        <w:autoSpaceDE w:val="0"/>
        <w:autoSpaceDN w:val="0"/>
        <w:adjustRightInd w:val="0"/>
        <w:ind w:firstLine="709"/>
        <w:jc w:val="both"/>
        <w:rPr>
          <w:rFonts w:ascii="Liberation Serif" w:eastAsia="Calibri" w:hAnsi="Liberation Serif" w:cs="Liberation Serif"/>
          <w:sz w:val="26"/>
          <w:szCs w:val="26"/>
        </w:rPr>
      </w:pPr>
      <w:r w:rsidRPr="007F3FF7">
        <w:rPr>
          <w:rFonts w:ascii="Liberation Serif" w:eastAsia="Calibri" w:hAnsi="Liberation Serif" w:cs="Liberation Serif"/>
          <w:sz w:val="26"/>
          <w:szCs w:val="26"/>
        </w:rPr>
        <w:lastRenderedPageBreak/>
        <w:t xml:space="preserve">1) наличие противоречивых сведений в представленных </w:t>
      </w:r>
      <w:proofErr w:type="gramStart"/>
      <w:r w:rsidRPr="007F3FF7">
        <w:rPr>
          <w:rFonts w:ascii="Liberation Serif" w:eastAsia="Calibri" w:hAnsi="Liberation Serif" w:cs="Liberation Serif"/>
          <w:sz w:val="26"/>
          <w:szCs w:val="26"/>
        </w:rPr>
        <w:t>документах</w:t>
      </w:r>
      <w:proofErr w:type="gramEnd"/>
      <w:r w:rsidRPr="007F3FF7">
        <w:rPr>
          <w:rFonts w:ascii="Liberation Serif" w:eastAsia="Calibri" w:hAnsi="Liberation Serif" w:cs="Liberation Serif"/>
          <w:sz w:val="26"/>
          <w:szCs w:val="26"/>
        </w:rPr>
        <w:t xml:space="preserve"> и сведений в документах, удостоверяющих личность заявителя;</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rPr>
      </w:pPr>
      <w:proofErr w:type="gramStart"/>
      <w:r w:rsidRPr="007F3FF7">
        <w:rPr>
          <w:rFonts w:ascii="Liberation Serif" w:eastAsia="Calibri" w:hAnsi="Liberation Serif" w:cs="Liberation Serif"/>
          <w:sz w:val="26"/>
          <w:szCs w:val="26"/>
        </w:rPr>
        <w:t>2) наличие в документах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rPr>
      </w:pPr>
      <w:r w:rsidRPr="007F3FF7">
        <w:rPr>
          <w:rFonts w:ascii="Liberation Serif" w:eastAsia="Calibri" w:hAnsi="Liberation Serif" w:cs="Liberation Serif"/>
          <w:sz w:val="26"/>
          <w:szCs w:val="26"/>
        </w:rPr>
        <w:t xml:space="preserve">3) представление документов лицом, не уполномоченным в установленном </w:t>
      </w:r>
      <w:proofErr w:type="gramStart"/>
      <w:r w:rsidRPr="007F3FF7">
        <w:rPr>
          <w:rFonts w:ascii="Liberation Serif" w:eastAsia="Calibri" w:hAnsi="Liberation Serif" w:cs="Liberation Serif"/>
          <w:sz w:val="26"/>
          <w:szCs w:val="26"/>
        </w:rPr>
        <w:t>порядке</w:t>
      </w:r>
      <w:proofErr w:type="gramEnd"/>
      <w:r w:rsidRPr="007F3FF7">
        <w:rPr>
          <w:rFonts w:ascii="Liberation Serif" w:eastAsia="Calibri" w:hAnsi="Liberation Serif" w:cs="Liberation Serif"/>
          <w:sz w:val="26"/>
          <w:szCs w:val="26"/>
        </w:rPr>
        <w:t xml:space="preserve"> на подачу документов (при подаче документов для получения услуги на другое лицо).</w:t>
      </w:r>
    </w:p>
    <w:p w:rsidR="007F3FF7" w:rsidRPr="007F3FF7" w:rsidRDefault="007F3FF7" w:rsidP="007F3FF7">
      <w:pPr>
        <w:widowControl w:val="0"/>
        <w:autoSpaceDE w:val="0"/>
        <w:autoSpaceDN w:val="0"/>
        <w:ind w:firstLine="709"/>
        <w:jc w:val="both"/>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2.10. ИСЧЕРПЫВАЮЩИЙ ПЕРЕЧЕНЬ ОСНОВАНИЙ ДЛЯ ПРИОСТАНОВЛЕНИЯ ИЛИ ОТКАЗА В </w:t>
      </w:r>
      <w:proofErr w:type="gramStart"/>
      <w:r w:rsidRPr="007F3FF7">
        <w:rPr>
          <w:rFonts w:ascii="Liberation Serif" w:hAnsi="Liberation Serif" w:cs="Calibri"/>
          <w:b/>
          <w:sz w:val="26"/>
          <w:szCs w:val="26"/>
        </w:rPr>
        <w:t>ПРЕДОСТАВЛЕНИИ</w:t>
      </w:r>
      <w:proofErr w:type="gramEnd"/>
      <w:r w:rsidRPr="007F3FF7">
        <w:rPr>
          <w:rFonts w:ascii="Liberation Serif" w:hAnsi="Liberation Serif" w:cs="Calibri"/>
          <w:b/>
          <w:sz w:val="26"/>
          <w:szCs w:val="26"/>
        </w:rPr>
        <w:t xml:space="preserve">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bookmarkStart w:id="5" w:name="P183"/>
      <w:bookmarkEnd w:id="5"/>
      <w:r w:rsidRPr="007F3FF7">
        <w:rPr>
          <w:rFonts w:ascii="Liberation Serif" w:hAnsi="Liberation Serif" w:cs="Calibri"/>
          <w:sz w:val="26"/>
          <w:szCs w:val="26"/>
        </w:rPr>
        <w:t xml:space="preserve">20. Оснований для приостановления в </w:t>
      </w:r>
      <w:proofErr w:type="gramStart"/>
      <w:r w:rsidRPr="007F3FF7">
        <w:rPr>
          <w:rFonts w:ascii="Liberation Serif" w:hAnsi="Liberation Serif" w:cs="Calibri"/>
          <w:sz w:val="26"/>
          <w:szCs w:val="26"/>
        </w:rPr>
        <w:t>предоставлении</w:t>
      </w:r>
      <w:proofErr w:type="gramEnd"/>
      <w:r w:rsidRPr="007F3FF7">
        <w:rPr>
          <w:rFonts w:ascii="Liberation Serif" w:hAnsi="Liberation Serif" w:cs="Calibri"/>
          <w:sz w:val="26"/>
          <w:szCs w:val="26"/>
        </w:rPr>
        <w:t xml:space="preserve"> муниципальной услуги не предусмотрено.</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21. В </w:t>
      </w:r>
      <w:proofErr w:type="gramStart"/>
      <w:r w:rsidRPr="007F3FF7">
        <w:rPr>
          <w:rFonts w:ascii="Liberation Serif" w:hAnsi="Liberation Serif" w:cs="Calibri"/>
          <w:sz w:val="26"/>
          <w:szCs w:val="26"/>
        </w:rPr>
        <w:t>предоставлении</w:t>
      </w:r>
      <w:proofErr w:type="gramEnd"/>
      <w:r w:rsidRPr="007F3FF7">
        <w:rPr>
          <w:rFonts w:ascii="Liberation Serif" w:hAnsi="Liberation Serif" w:cs="Calibri"/>
          <w:sz w:val="26"/>
          <w:szCs w:val="26"/>
        </w:rPr>
        <w:t xml:space="preserve"> муниципальной услуги может быть отказано в следующих случаях:</w:t>
      </w:r>
    </w:p>
    <w:p w:rsidR="007F3FF7" w:rsidRPr="007F3FF7" w:rsidRDefault="007F3FF7" w:rsidP="007F3FF7">
      <w:pPr>
        <w:autoSpaceDE w:val="0"/>
        <w:autoSpaceDN w:val="0"/>
        <w:adjustRightInd w:val="0"/>
        <w:ind w:firstLine="709"/>
        <w:jc w:val="both"/>
        <w:rPr>
          <w:rFonts w:ascii="Liberation Serif" w:eastAsia="Calibri" w:hAnsi="Liberation Serif"/>
          <w:sz w:val="26"/>
          <w:szCs w:val="26"/>
          <w:lang w:eastAsia="en-US"/>
        </w:rPr>
      </w:pPr>
    </w:p>
    <w:p w:rsidR="007F3FF7" w:rsidRPr="007F3FF7" w:rsidRDefault="007F3FF7" w:rsidP="007F3FF7">
      <w:pPr>
        <w:autoSpaceDE w:val="0"/>
        <w:autoSpaceDN w:val="0"/>
        <w:adjustRightInd w:val="0"/>
        <w:ind w:firstLine="709"/>
        <w:jc w:val="both"/>
        <w:rPr>
          <w:rFonts w:ascii="Liberation Serif" w:eastAsia="Calibri" w:hAnsi="Liberation Serif" w:cs="Liberation Serif"/>
          <w:color w:val="000000"/>
          <w:sz w:val="26"/>
          <w:szCs w:val="26"/>
          <w:lang w:eastAsia="en-US"/>
        </w:rPr>
      </w:pPr>
      <w:r w:rsidRPr="007F3FF7">
        <w:rPr>
          <w:rFonts w:ascii="Liberation Serif" w:eastAsia="Calibri" w:hAnsi="Liberation Serif" w:cs="Liberation Serif"/>
          <w:sz w:val="26"/>
          <w:szCs w:val="26"/>
          <w:lang w:eastAsia="en-US"/>
        </w:rPr>
        <w:t xml:space="preserve">1) границы земельного участка подлежат уточнению в </w:t>
      </w:r>
      <w:proofErr w:type="gramStart"/>
      <w:r w:rsidRPr="007F3FF7">
        <w:rPr>
          <w:rFonts w:ascii="Liberation Serif" w:eastAsia="Calibri" w:hAnsi="Liberation Serif" w:cs="Liberation Serif"/>
          <w:sz w:val="26"/>
          <w:szCs w:val="26"/>
          <w:lang w:eastAsia="en-US"/>
        </w:rPr>
        <w:t>соответствии</w:t>
      </w:r>
      <w:proofErr w:type="gramEnd"/>
      <w:r w:rsidRPr="007F3FF7">
        <w:rPr>
          <w:rFonts w:ascii="Liberation Serif" w:eastAsia="Calibri" w:hAnsi="Liberation Serif" w:cs="Liberation Serif"/>
          <w:sz w:val="26"/>
          <w:szCs w:val="26"/>
          <w:lang w:eastAsia="en-US"/>
        </w:rPr>
        <w:t xml:space="preserve"> с требованиями Федерального </w:t>
      </w:r>
      <w:hyperlink r:id="rId14" w:history="1">
        <w:r w:rsidRPr="007F3FF7">
          <w:rPr>
            <w:rFonts w:ascii="Liberation Serif" w:eastAsia="Calibri" w:hAnsi="Liberation Serif" w:cs="Liberation Serif"/>
            <w:color w:val="000000"/>
            <w:sz w:val="26"/>
            <w:szCs w:val="26"/>
            <w:lang w:eastAsia="en-US"/>
          </w:rPr>
          <w:t>закона</w:t>
        </w:r>
      </w:hyperlink>
      <w:r w:rsidRPr="007F3FF7">
        <w:rPr>
          <w:rFonts w:ascii="Liberation Serif" w:eastAsia="Calibri" w:hAnsi="Liberation Serif" w:cs="Liberation Serif"/>
          <w:sz w:val="26"/>
          <w:szCs w:val="26"/>
          <w:lang w:eastAsia="en-US"/>
        </w:rPr>
        <w:t xml:space="preserve"> </w:t>
      </w:r>
      <w:r w:rsidRPr="007F3FF7">
        <w:rPr>
          <w:rFonts w:ascii="Liberation Serif" w:eastAsia="Calibri" w:hAnsi="Liberation Serif" w:cs="Liberation Serif"/>
          <w:color w:val="000000"/>
          <w:sz w:val="26"/>
          <w:szCs w:val="26"/>
          <w:lang w:eastAsia="en-US"/>
        </w:rPr>
        <w:t>«О кадастровой деятельности»;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3) в </w:t>
      </w:r>
      <w:proofErr w:type="gramStart"/>
      <w:r w:rsidRPr="007F3FF7">
        <w:rPr>
          <w:rFonts w:ascii="Liberation Serif" w:eastAsia="Calibri" w:hAnsi="Liberation Serif" w:cs="Liberation Serif"/>
          <w:sz w:val="26"/>
          <w:szCs w:val="26"/>
          <w:lang w:eastAsia="en-US"/>
        </w:rPr>
        <w:t>отношении</w:t>
      </w:r>
      <w:proofErr w:type="gramEnd"/>
      <w:r w:rsidRPr="007F3FF7">
        <w:rPr>
          <w:rFonts w:ascii="Liberation Serif" w:eastAsia="Calibri" w:hAnsi="Liberation Serif" w:cs="Liberation Serif"/>
          <w:sz w:val="26"/>
          <w:szCs w:val="26"/>
          <w:lang w:eastAsia="en-US"/>
        </w:rPr>
        <w:t xml:space="preserve">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proofErr w:type="gramStart"/>
      <w:r w:rsidRPr="007F3FF7">
        <w:rPr>
          <w:rFonts w:ascii="Liberation Serif" w:eastAsia="Calibri" w:hAnsi="Liberation Serif" w:cs="Liberation Serif"/>
          <w:sz w:val="26"/>
          <w:szCs w:val="26"/>
          <w:lang w:eastAsia="en-US"/>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5) в </w:t>
      </w:r>
      <w:proofErr w:type="gramStart"/>
      <w:r w:rsidRPr="007F3FF7">
        <w:rPr>
          <w:rFonts w:ascii="Liberation Serif" w:eastAsia="Calibri" w:hAnsi="Liberation Serif" w:cs="Liberation Serif"/>
          <w:sz w:val="26"/>
          <w:szCs w:val="26"/>
          <w:lang w:eastAsia="en-US"/>
        </w:rPr>
        <w:t>отношении</w:t>
      </w:r>
      <w:proofErr w:type="gramEnd"/>
      <w:r w:rsidRPr="007F3FF7">
        <w:rPr>
          <w:rFonts w:ascii="Liberation Serif" w:eastAsia="Calibri" w:hAnsi="Liberation Serif" w:cs="Liberation Serif"/>
          <w:sz w:val="26"/>
          <w:szCs w:val="26"/>
          <w:lang w:eastAsia="en-US"/>
        </w:rPr>
        <w:t xml:space="preserve">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6) земельный участок не отнесен к определенной категории земель;</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lastRenderedPageBreak/>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F3FF7" w:rsidRPr="007F3FF7" w:rsidRDefault="007F3FF7" w:rsidP="007F3FF7">
      <w:pPr>
        <w:autoSpaceDE w:val="0"/>
        <w:autoSpaceDN w:val="0"/>
        <w:adjustRightInd w:val="0"/>
        <w:spacing w:before="300"/>
        <w:ind w:firstLine="709"/>
        <w:jc w:val="both"/>
        <w:rPr>
          <w:rFonts w:ascii="Liberation Serif" w:eastAsia="Calibri" w:hAnsi="Liberation Serif" w:cs="Liberation Serif"/>
          <w:sz w:val="26"/>
          <w:szCs w:val="26"/>
          <w:lang w:eastAsia="en-US"/>
        </w:rPr>
      </w:pPr>
      <w:proofErr w:type="gramStart"/>
      <w:r w:rsidRPr="007F3FF7">
        <w:rPr>
          <w:rFonts w:ascii="Liberation Serif" w:eastAsia="Calibri" w:hAnsi="Liberation Serif" w:cs="Liberation Serif"/>
          <w:sz w:val="26"/>
          <w:szCs w:val="26"/>
          <w:lang w:eastAsia="en-US"/>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5" w:history="1">
        <w:r w:rsidRPr="007F3FF7">
          <w:rPr>
            <w:rFonts w:ascii="Liberation Serif" w:eastAsia="Calibri" w:hAnsi="Liberation Serif" w:cs="Liberation Serif"/>
            <w:color w:val="000000"/>
            <w:sz w:val="26"/>
            <w:szCs w:val="26"/>
            <w:lang w:eastAsia="en-US"/>
          </w:rPr>
          <w:t>пунктом 3 статьи 39.36</w:t>
        </w:r>
      </w:hyperlink>
      <w:r w:rsidRPr="007F3FF7">
        <w:rPr>
          <w:rFonts w:ascii="Liberation Serif" w:eastAsia="Calibri" w:hAnsi="Liberation Serif" w:cs="Liberation Serif"/>
          <w:sz w:val="26"/>
          <w:szCs w:val="26"/>
          <w:lang w:eastAsia="en-US"/>
        </w:rPr>
        <w:t xml:space="preserve"> настоящего Кодекса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proofErr w:type="gramStart"/>
      <w:r w:rsidRPr="007F3FF7">
        <w:rPr>
          <w:rFonts w:ascii="Liberation Serif" w:eastAsia="Calibri" w:hAnsi="Liberation Serif" w:cs="Liberation Serif"/>
          <w:sz w:val="26"/>
          <w:szCs w:val="26"/>
          <w:lang w:eastAsia="en-US"/>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11) земельный участок ограничен в </w:t>
      </w:r>
      <w:proofErr w:type="gramStart"/>
      <w:r w:rsidRPr="007F3FF7">
        <w:rPr>
          <w:rFonts w:ascii="Liberation Serif" w:eastAsia="Calibri" w:hAnsi="Liberation Serif" w:cs="Liberation Serif"/>
          <w:sz w:val="26"/>
          <w:szCs w:val="26"/>
          <w:lang w:eastAsia="en-US"/>
        </w:rPr>
        <w:t>обороте</w:t>
      </w:r>
      <w:proofErr w:type="gramEnd"/>
      <w:r w:rsidRPr="007F3FF7">
        <w:rPr>
          <w:rFonts w:ascii="Liberation Serif" w:eastAsia="Calibri" w:hAnsi="Liberation Serif" w:cs="Liberation Serif"/>
          <w:sz w:val="26"/>
          <w:szCs w:val="26"/>
          <w:lang w:eastAsia="en-US"/>
        </w:rPr>
        <w:t>, за исключением случая проведения аукциона на право заключения договора аренды земельного участка;</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proofErr w:type="gramStart"/>
      <w:r w:rsidRPr="007F3FF7">
        <w:rPr>
          <w:rFonts w:ascii="Liberation Serif" w:eastAsia="Calibri" w:hAnsi="Liberation Serif" w:cs="Liberation Serif"/>
          <w:sz w:val="26"/>
          <w:szCs w:val="26"/>
          <w:lang w:eastAsia="en-US"/>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14) земельный участок в </w:t>
      </w:r>
      <w:proofErr w:type="gramStart"/>
      <w:r w:rsidRPr="007F3FF7">
        <w:rPr>
          <w:rFonts w:ascii="Liberation Serif" w:eastAsia="Calibri" w:hAnsi="Liberation Serif" w:cs="Liberation Serif"/>
          <w:sz w:val="26"/>
          <w:szCs w:val="26"/>
          <w:lang w:eastAsia="en-US"/>
        </w:rPr>
        <w:t>соответствии</w:t>
      </w:r>
      <w:proofErr w:type="gramEnd"/>
      <w:r w:rsidRPr="007F3FF7">
        <w:rPr>
          <w:rFonts w:ascii="Liberation Serif" w:eastAsia="Calibri" w:hAnsi="Liberation Serif" w:cs="Liberation Serif"/>
          <w:sz w:val="26"/>
          <w:szCs w:val="26"/>
          <w:lang w:eastAsia="en-US"/>
        </w:rPr>
        <w:t xml:space="preserve">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proofErr w:type="gramStart"/>
      <w:r w:rsidRPr="007F3FF7">
        <w:rPr>
          <w:rFonts w:ascii="Liberation Serif" w:eastAsia="Calibri" w:hAnsi="Liberation Serif" w:cs="Liberation Serif"/>
          <w:sz w:val="26"/>
          <w:szCs w:val="26"/>
          <w:lang w:eastAsia="en-US"/>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roofErr w:type="gramEnd"/>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16) в </w:t>
      </w:r>
      <w:proofErr w:type="gramStart"/>
      <w:r w:rsidRPr="007F3FF7">
        <w:rPr>
          <w:rFonts w:ascii="Liberation Serif" w:eastAsia="Calibri" w:hAnsi="Liberation Serif" w:cs="Liberation Serif"/>
          <w:sz w:val="26"/>
          <w:szCs w:val="26"/>
          <w:lang w:eastAsia="en-US"/>
        </w:rPr>
        <w:t>отношении</w:t>
      </w:r>
      <w:proofErr w:type="gramEnd"/>
      <w:r w:rsidRPr="007F3FF7">
        <w:rPr>
          <w:rFonts w:ascii="Liberation Serif" w:eastAsia="Calibri" w:hAnsi="Liberation Serif" w:cs="Liberation Serif"/>
          <w:sz w:val="26"/>
          <w:szCs w:val="26"/>
          <w:lang w:eastAsia="en-US"/>
        </w:rPr>
        <w:t xml:space="preserve"> земельного участка принято решение о предварительном согласовании его предоставления;</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lastRenderedPageBreak/>
        <w:t xml:space="preserve">17) в </w:t>
      </w:r>
      <w:proofErr w:type="gramStart"/>
      <w:r w:rsidRPr="007F3FF7">
        <w:rPr>
          <w:rFonts w:ascii="Liberation Serif" w:eastAsia="Calibri" w:hAnsi="Liberation Serif" w:cs="Liberation Serif"/>
          <w:sz w:val="26"/>
          <w:szCs w:val="26"/>
          <w:lang w:eastAsia="en-US"/>
        </w:rPr>
        <w:t>отношении</w:t>
      </w:r>
      <w:proofErr w:type="gramEnd"/>
      <w:r w:rsidRPr="007F3FF7">
        <w:rPr>
          <w:rFonts w:ascii="Liberation Serif" w:eastAsia="Calibri" w:hAnsi="Liberation Serif" w:cs="Liberation Serif"/>
          <w:sz w:val="26"/>
          <w:szCs w:val="26"/>
          <w:lang w:eastAsia="en-US"/>
        </w:rPr>
        <w:t xml:space="preserve">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18) земельный участок является земельным участком общего пользования или расположен в </w:t>
      </w:r>
      <w:proofErr w:type="gramStart"/>
      <w:r w:rsidRPr="007F3FF7">
        <w:rPr>
          <w:rFonts w:ascii="Liberation Serif" w:eastAsia="Calibri" w:hAnsi="Liberation Serif" w:cs="Liberation Serif"/>
          <w:sz w:val="26"/>
          <w:szCs w:val="26"/>
          <w:lang w:eastAsia="en-US"/>
        </w:rPr>
        <w:t>границах</w:t>
      </w:r>
      <w:proofErr w:type="gramEnd"/>
      <w:r w:rsidRPr="007F3FF7">
        <w:rPr>
          <w:rFonts w:ascii="Liberation Serif" w:eastAsia="Calibri" w:hAnsi="Liberation Serif" w:cs="Liberation Serif"/>
          <w:sz w:val="26"/>
          <w:szCs w:val="26"/>
          <w:lang w:eastAsia="en-US"/>
        </w:rPr>
        <w:t xml:space="preserve"> земель общего пользования, территории общего пользования;</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color w:val="000000"/>
          <w:sz w:val="26"/>
          <w:szCs w:val="26"/>
          <w:lang w:eastAsia="en-US"/>
        </w:rPr>
      </w:pPr>
      <w:r w:rsidRPr="007F3FF7">
        <w:rPr>
          <w:rFonts w:ascii="Liberation Serif" w:eastAsia="Calibri" w:hAnsi="Liberation Serif" w:cs="Liberation Serif"/>
          <w:sz w:val="26"/>
          <w:szCs w:val="26"/>
          <w:lang w:eastAsia="en-US"/>
        </w:rPr>
        <w:t xml:space="preserve">20) представление неполного комплекта документов, необходимых для принятия решения о предоставлении муниципальной услуги, указанных в </w:t>
      </w:r>
      <w:hyperlink r:id="rId16" w:history="1">
        <w:r w:rsidRPr="007F3FF7">
          <w:rPr>
            <w:rFonts w:ascii="Liberation Serif" w:eastAsia="Calibri" w:hAnsi="Liberation Serif" w:cs="Liberation Serif"/>
            <w:color w:val="000000"/>
            <w:sz w:val="26"/>
            <w:szCs w:val="26"/>
            <w:lang w:eastAsia="en-US"/>
          </w:rPr>
          <w:t>пункте 1</w:t>
        </w:r>
      </w:hyperlink>
      <w:r w:rsidRPr="007F3FF7">
        <w:rPr>
          <w:rFonts w:ascii="Liberation Serif" w:eastAsia="Calibri" w:hAnsi="Liberation Serif" w:cs="Liberation Serif"/>
          <w:color w:val="000000"/>
          <w:sz w:val="26"/>
          <w:szCs w:val="26"/>
          <w:lang w:eastAsia="en-US"/>
        </w:rPr>
        <w:t>6 настоящего Регламента;</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21) текст письменного обращения не поддается прочтению.</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Основанием для отказа в </w:t>
      </w:r>
      <w:proofErr w:type="gramStart"/>
      <w:r w:rsidRPr="007F3FF7">
        <w:rPr>
          <w:rFonts w:ascii="Liberation Serif" w:eastAsia="Calibri" w:hAnsi="Liberation Serif" w:cs="Liberation Serif"/>
          <w:sz w:val="26"/>
          <w:szCs w:val="26"/>
          <w:lang w:eastAsia="en-US"/>
        </w:rPr>
        <w:t>проведении</w:t>
      </w:r>
      <w:proofErr w:type="gramEnd"/>
      <w:r w:rsidRPr="007F3FF7">
        <w:rPr>
          <w:rFonts w:ascii="Liberation Serif" w:eastAsia="Calibri" w:hAnsi="Liberation Serif" w:cs="Liberation Serif"/>
          <w:sz w:val="26"/>
          <w:szCs w:val="26"/>
          <w:lang w:eastAsia="en-US"/>
        </w:rPr>
        <w:t xml:space="preserve"> аукциона является выявление обстоятельств, при которых земельный участок не может быть предметом аукциона (основания, предусмотренные </w:t>
      </w:r>
      <w:hyperlink r:id="rId17" w:history="1">
        <w:r w:rsidRPr="007F3FF7">
          <w:rPr>
            <w:rFonts w:ascii="Liberation Serif" w:eastAsia="Calibri" w:hAnsi="Liberation Serif" w:cs="Liberation Serif"/>
            <w:color w:val="000000"/>
            <w:sz w:val="26"/>
            <w:szCs w:val="26"/>
            <w:lang w:eastAsia="en-US"/>
          </w:rPr>
          <w:t>пунктом 8 статьи 39.11</w:t>
        </w:r>
      </w:hyperlink>
      <w:r w:rsidRPr="007F3FF7">
        <w:rPr>
          <w:rFonts w:ascii="Liberation Serif" w:eastAsia="Calibri" w:hAnsi="Liberation Serif" w:cs="Liberation Serif"/>
          <w:color w:val="000000"/>
          <w:sz w:val="26"/>
          <w:szCs w:val="26"/>
          <w:lang w:eastAsia="en-US"/>
        </w:rPr>
        <w:t xml:space="preserve"> </w:t>
      </w:r>
      <w:r w:rsidRPr="007F3FF7">
        <w:rPr>
          <w:rFonts w:ascii="Liberation Serif" w:eastAsia="Calibri" w:hAnsi="Liberation Serif" w:cs="Liberation Serif"/>
          <w:sz w:val="26"/>
          <w:szCs w:val="26"/>
          <w:lang w:eastAsia="en-US"/>
        </w:rPr>
        <w:t>Земельного кодекса Российской Федерации).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22. </w:t>
      </w:r>
      <w:proofErr w:type="gramStart"/>
      <w:r w:rsidRPr="007F3FF7">
        <w:rPr>
          <w:rFonts w:ascii="Liberation Serif" w:hAnsi="Liberation Serif" w:cs="Calibri"/>
          <w:sz w:val="26"/>
          <w:szCs w:val="26"/>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roofErr w:type="gramEnd"/>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23. За предоставление муниципальной услуги государственная пошлина или иная плата не взимается.</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2.13. ПОРЯДОК, РАЗМЕР И ОСНОВАНИЯ ВЗИМАНИЯ ПЛАТЫ</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 xml:space="preserve">ЗА ПРЕДОСТАВЛЕНИЕ УСЛУГ, КОТОРЫЕ ЯВЛЯЮТСЯ </w:t>
      </w:r>
      <w:r w:rsidRPr="007F3FF7">
        <w:rPr>
          <w:rFonts w:ascii="Liberation Serif" w:hAnsi="Liberation Serif" w:cs="Calibri"/>
          <w:b/>
          <w:sz w:val="26"/>
          <w:szCs w:val="26"/>
        </w:rPr>
        <w:lastRenderedPageBreak/>
        <w:t>НЕОБХОДИМЫМИ И ОБЯЗАТЕЛЬНЫМИ ДЛЯ ПРЕДОСТАВЛЕНИЯ МУНИЦИПАЛЬНОЙ УСЛУГИ, ВКЛЮЧАЯ ИНФОРМАЦИЮ О МЕТОДИКЕ РАСЧЕТА РАЗМЕРА ТАКОЙ ПЛАТЫ</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24. Плата за предоставление муниципальной услуги не предусмотрена.</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25. Время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2.15. СРОК И ПОРЯДОК РЕГИСТРАЦИИ ЗАПРОСА ЗАЯВИТЕЛЯ</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О ПРЕДОСТАВЛЕНИИ МУНИЦИПАЛЬНОЙ УСЛУГИ И УСЛУГИ,</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 xml:space="preserve">ПРЕДОСТАВЛЯЕМОЙ ОРГАНИЗАЦИЕЙ, УЧАСТВУЮЩЕЙ В </w:t>
      </w:r>
      <w:proofErr w:type="gramStart"/>
      <w:r w:rsidRPr="007F3FF7">
        <w:rPr>
          <w:rFonts w:ascii="Liberation Serif" w:hAnsi="Liberation Serif" w:cs="Calibri"/>
          <w:b/>
          <w:sz w:val="26"/>
          <w:szCs w:val="26"/>
        </w:rPr>
        <w:t>ПРЕДОСТАВЛЕНИИ</w:t>
      </w:r>
      <w:proofErr w:type="gramEnd"/>
      <w:r w:rsidRPr="007F3FF7">
        <w:rPr>
          <w:rFonts w:ascii="Liberation Serif" w:hAnsi="Liberation Serif" w:cs="Calibri"/>
          <w:b/>
          <w:sz w:val="26"/>
          <w:szCs w:val="26"/>
        </w:rPr>
        <w:t xml:space="preserve"> МУНИЦИПАЛЬНОЙ УСЛУГИ, В ТОМ ЧИСЛЕ В ЭЛЕКТРОННОЙ ФОРМЕ</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26. 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27.</w:t>
      </w:r>
      <w:r w:rsidRPr="007F3FF7">
        <w:rPr>
          <w:rFonts w:ascii="Calibri" w:hAnsi="Calibri" w:cs="Calibri"/>
          <w:sz w:val="26"/>
          <w:szCs w:val="26"/>
        </w:rPr>
        <w:t xml:space="preserve"> </w:t>
      </w:r>
      <w:r w:rsidRPr="007F3FF7">
        <w:rPr>
          <w:rFonts w:ascii="Liberation Serif" w:hAnsi="Liberation Serif" w:cs="Calibri"/>
          <w:sz w:val="26"/>
          <w:szCs w:val="26"/>
        </w:rPr>
        <w:t xml:space="preserve">Здание, в </w:t>
      </w:r>
      <w:proofErr w:type="gramStart"/>
      <w:r w:rsidRPr="007F3FF7">
        <w:rPr>
          <w:rFonts w:ascii="Liberation Serif" w:hAnsi="Liberation Serif" w:cs="Calibri"/>
          <w:sz w:val="26"/>
          <w:szCs w:val="26"/>
        </w:rPr>
        <w:t>котором</w:t>
      </w:r>
      <w:proofErr w:type="gramEnd"/>
      <w:r w:rsidRPr="007F3FF7">
        <w:rPr>
          <w:rFonts w:ascii="Liberation Serif" w:hAnsi="Liberation Serif" w:cs="Calibri"/>
          <w:sz w:val="26"/>
          <w:szCs w:val="26"/>
        </w:rPr>
        <w:t xml:space="preserve">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органа местного самоуправления.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Прием заявителей осуществляется в специально отведенных для этих целей </w:t>
      </w:r>
      <w:proofErr w:type="gramStart"/>
      <w:r w:rsidRPr="007F3FF7">
        <w:rPr>
          <w:rFonts w:ascii="Liberation Serif" w:hAnsi="Liberation Serif" w:cs="Calibri"/>
          <w:sz w:val="26"/>
          <w:szCs w:val="26"/>
        </w:rPr>
        <w:t>помещениях</w:t>
      </w:r>
      <w:proofErr w:type="gramEnd"/>
      <w:r w:rsidRPr="007F3FF7">
        <w:rPr>
          <w:rFonts w:ascii="Liberation Serif" w:hAnsi="Liberation Serif" w:cs="Calibri"/>
          <w:sz w:val="26"/>
          <w:szCs w:val="26"/>
        </w:rPr>
        <w:t>, обеспечивающих комфортные условия для заявителей и оптимальные условия для работы специалистов.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Помещения для ожидания оборудуются стульями или скамьями, а для </w:t>
      </w:r>
      <w:r w:rsidRPr="007F3FF7">
        <w:rPr>
          <w:rFonts w:ascii="Liberation Serif" w:hAnsi="Liberation Serif" w:cs="Calibri"/>
          <w:sz w:val="26"/>
          <w:szCs w:val="26"/>
        </w:rPr>
        <w:lastRenderedPageBreak/>
        <w:t xml:space="preserve">удобства заполнения запроса о предоставлении муниципальной услуги - столами и информационными стендами. Места ожидания оборудуются в </w:t>
      </w:r>
      <w:proofErr w:type="gramStart"/>
      <w:r w:rsidRPr="007F3FF7">
        <w:rPr>
          <w:rFonts w:ascii="Liberation Serif" w:hAnsi="Liberation Serif" w:cs="Calibri"/>
          <w:sz w:val="26"/>
          <w:szCs w:val="26"/>
        </w:rPr>
        <w:t>соответствии</w:t>
      </w:r>
      <w:proofErr w:type="gramEnd"/>
      <w:r w:rsidRPr="007F3FF7">
        <w:rPr>
          <w:rFonts w:ascii="Liberation Serif" w:hAnsi="Liberation Serif" w:cs="Calibri"/>
          <w:sz w:val="26"/>
          <w:szCs w:val="26"/>
        </w:rPr>
        <w:t xml:space="preserve"> с санитарными и противопожарными нормами и правилами.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 и режима работы.</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Рабочее место специалиста Комитета,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целях</w:t>
      </w:r>
      <w:proofErr w:type="gramEnd"/>
      <w:r w:rsidRPr="007F3FF7">
        <w:rPr>
          <w:rFonts w:ascii="Liberation Serif" w:hAnsi="Liberation Serif" w:cs="Calibri"/>
          <w:sz w:val="26"/>
          <w:szCs w:val="26"/>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1) условия беспрепятственного доступа к объекту (зданию, помещению), в </w:t>
      </w:r>
      <w:proofErr w:type="gramStart"/>
      <w:r w:rsidRPr="007F3FF7">
        <w:rPr>
          <w:rFonts w:ascii="Liberation Serif" w:hAnsi="Liberation Serif" w:cs="Calibri"/>
          <w:sz w:val="26"/>
          <w:szCs w:val="26"/>
        </w:rPr>
        <w:t>котором</w:t>
      </w:r>
      <w:proofErr w:type="gramEnd"/>
      <w:r w:rsidRPr="007F3FF7">
        <w:rPr>
          <w:rFonts w:ascii="Liberation Serif" w:hAnsi="Liberation Serif" w:cs="Calibri"/>
          <w:sz w:val="26"/>
          <w:szCs w:val="26"/>
        </w:rPr>
        <w:t xml:space="preserve"> предоставляется муниципальная услуга;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3) сопровождение инвалидов, имеющих стойкие расстройства функции зрения и самостоятельного передвижения;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5) допуск </w:t>
      </w:r>
      <w:proofErr w:type="spellStart"/>
      <w:r w:rsidRPr="007F3FF7">
        <w:rPr>
          <w:rFonts w:ascii="Liberation Serif" w:hAnsi="Liberation Serif" w:cs="Calibri"/>
          <w:sz w:val="26"/>
          <w:szCs w:val="26"/>
        </w:rPr>
        <w:t>сурдопереводчика</w:t>
      </w:r>
      <w:proofErr w:type="spellEnd"/>
      <w:r w:rsidRPr="007F3FF7">
        <w:rPr>
          <w:rFonts w:ascii="Liberation Serif" w:hAnsi="Liberation Serif" w:cs="Calibri"/>
          <w:sz w:val="26"/>
          <w:szCs w:val="26"/>
        </w:rPr>
        <w:t xml:space="preserve"> и </w:t>
      </w:r>
      <w:proofErr w:type="spellStart"/>
      <w:r w:rsidRPr="007F3FF7">
        <w:rPr>
          <w:rFonts w:ascii="Liberation Serif" w:hAnsi="Liberation Serif" w:cs="Calibri"/>
          <w:sz w:val="26"/>
          <w:szCs w:val="26"/>
        </w:rPr>
        <w:t>тифлосурдопереводчика</w:t>
      </w:r>
      <w:proofErr w:type="spellEnd"/>
      <w:r w:rsidRPr="007F3FF7">
        <w:rPr>
          <w:rFonts w:ascii="Liberation Serif" w:hAnsi="Liberation Serif" w:cs="Calibri"/>
          <w:sz w:val="26"/>
          <w:szCs w:val="26"/>
        </w:rPr>
        <w:t>;</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7) оказание инвалидам помощи в преодолении барьеров, мешающих получению ими муниципальной услуги наравне с другими лицами.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 xml:space="preserve">Порядок обеспечения условий доступности для инвалидов объектов </w:t>
      </w:r>
      <w:r w:rsidRPr="007F3FF7">
        <w:rPr>
          <w:rFonts w:ascii="Liberation Serif" w:hAnsi="Liberation Serif" w:cs="Calibri"/>
          <w:sz w:val="26"/>
          <w:szCs w:val="26"/>
        </w:rPr>
        <w:lastRenderedPageBreak/>
        <w:t>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7F3FF7">
        <w:rPr>
          <w:rFonts w:ascii="Liberation Serif" w:hAnsi="Liberation Serif" w:cs="Calibri"/>
          <w:sz w:val="26"/>
          <w:szCs w:val="26"/>
        </w:rPr>
        <w:t xml:space="preserve"> </w:t>
      </w:r>
      <w:proofErr w:type="gramStart"/>
      <w:r w:rsidRPr="007F3FF7">
        <w:rPr>
          <w:rFonts w:ascii="Liberation Serif" w:hAnsi="Liberation Serif" w:cs="Calibri"/>
          <w:sz w:val="26"/>
          <w:szCs w:val="26"/>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Liberation Serif"/>
          <w:sz w:val="26"/>
          <w:szCs w:val="26"/>
        </w:rPr>
      </w:pPr>
      <w:r w:rsidRPr="007F3FF7">
        <w:rPr>
          <w:rFonts w:ascii="Liberation Serif" w:hAnsi="Liberation Serif" w:cs="Calibri"/>
          <w:sz w:val="26"/>
          <w:szCs w:val="26"/>
        </w:rPr>
        <w:t xml:space="preserve">28. </w:t>
      </w:r>
      <w:r w:rsidRPr="007F3FF7">
        <w:rPr>
          <w:rFonts w:ascii="Liberation Serif" w:hAnsi="Liberation Serif" w:cs="Liberation Serif"/>
          <w:sz w:val="26"/>
          <w:szCs w:val="26"/>
        </w:rPr>
        <w:t>Показателем доступности муниципальной услуги является возможность:</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 </w:t>
      </w:r>
      <w:proofErr w:type="gramStart"/>
      <w:r w:rsidRPr="007F3FF7">
        <w:rPr>
          <w:rFonts w:ascii="Liberation Serif" w:eastAsia="Calibri" w:hAnsi="Liberation Serif" w:cs="Liberation Serif"/>
          <w:sz w:val="26"/>
          <w:szCs w:val="26"/>
          <w:lang w:eastAsia="en-US"/>
        </w:rPr>
        <w:t>обращаться за устной консультацией и направлять</w:t>
      </w:r>
      <w:proofErr w:type="gramEnd"/>
      <w:r w:rsidRPr="007F3FF7">
        <w:rPr>
          <w:rFonts w:ascii="Liberation Serif" w:eastAsia="Calibri" w:hAnsi="Liberation Serif" w:cs="Liberation Serif"/>
          <w:sz w:val="26"/>
          <w:szCs w:val="26"/>
          <w:lang w:eastAsia="en-US"/>
        </w:rPr>
        <w:t xml:space="preserve"> письменный запрос о предоставлении муниципальной услуги в Комитет;</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обращаться за получением муниципальной услуги через МФЦ;</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обращаться за предоставлением муниципальной услуги в электронном виде, в том числе через Единый и Региональный порталы государственных и муниципальных услуг в информационно-телекоммуникационной сети Интернет  (при наличии технической возможности).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Основные требования к качеству предоставления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своевременность, полнота предоставления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достоверность и полнота информирования заявителя о ходе предоставления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удобство и доступность получения заявителем информации о порядке предоставления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lastRenderedPageBreak/>
        <w:t>- соответствие мест предоставления муниципальной услуги требованиям законодательства и стандарту комфортности;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количество взаимодействий заявителя с должностными лицами Комитета при предоставлении муниципальной услуги и их продолжительность.</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29.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консультирование о порядке и ходе предоставления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прием заявления с необходимыми документами;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 выдача результата предоставления муниципальной услуги или письменного отказа в </w:t>
      </w:r>
      <w:proofErr w:type="gramStart"/>
      <w:r w:rsidRPr="007F3FF7">
        <w:rPr>
          <w:rFonts w:ascii="Liberation Serif" w:eastAsia="Calibri" w:hAnsi="Liberation Serif" w:cs="Liberation Serif"/>
          <w:sz w:val="26"/>
          <w:szCs w:val="26"/>
          <w:lang w:eastAsia="en-US"/>
        </w:rPr>
        <w:t>предоставлении</w:t>
      </w:r>
      <w:proofErr w:type="gramEnd"/>
      <w:r w:rsidRPr="007F3FF7">
        <w:rPr>
          <w:rFonts w:ascii="Liberation Serif" w:eastAsia="Calibri" w:hAnsi="Liberation Serif" w:cs="Liberation Serif"/>
          <w:sz w:val="26"/>
          <w:szCs w:val="26"/>
          <w:lang w:eastAsia="en-US"/>
        </w:rPr>
        <w:t xml:space="preserve"> муниципальной услуги.</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Общая продолжительность взаимодействия заявителя со специалистом при предоставлении муниципальной услуги не должна превышать 15 минут.</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При предоставлении муниципальной услуги должна обеспечиваться возможность мониторинга хода ее предоставления, в том числе с использованием Единого и Регионального порталов государственных и муниципальных услуг и сайта ГБУ СО «МФЦ».</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2.18.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30. При организации муниципальной услуги в МФЦ центр осуществляет следующие административные процедуры (действия):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информирование заявителей о порядке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прием и регистрация заявления и документов;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передача принятых письменных заявлений в Комитет;</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выдача результата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30.1. Особенности предоставления муниципальной услуги в электронной форме (при наличии технической возможности):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1) 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городского округа Верхняя </w:t>
      </w:r>
      <w:r w:rsidRPr="007F3FF7">
        <w:rPr>
          <w:rFonts w:ascii="Liberation Serif" w:hAnsi="Liberation Serif" w:cs="Calibri"/>
          <w:sz w:val="26"/>
          <w:szCs w:val="26"/>
        </w:rPr>
        <w:lastRenderedPageBreak/>
        <w:t>Пышма в сети Интернет: www.movp.ru и на Едином портале http://www.gosuslugi.ru;</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 xml:space="preserve">2) заявитель вправе подать заявление в форме электронного документа (в том числе с использованием Единого портала, прилагаемые к заявлению документы могут быть также поданы в форме электронного документа, и прилагаемые к нему документы, подаваемые в форме электронных документов, подписываются простой электронной подписью в соответствии с требованиями Федерального </w:t>
      </w:r>
      <w:hyperlink r:id="rId18" w:history="1">
        <w:r w:rsidRPr="007F3FF7">
          <w:rPr>
            <w:rFonts w:ascii="Liberation Serif" w:hAnsi="Liberation Serif" w:cs="Calibri"/>
            <w:color w:val="000000"/>
            <w:sz w:val="26"/>
            <w:szCs w:val="26"/>
          </w:rPr>
          <w:t>закона</w:t>
        </w:r>
      </w:hyperlink>
      <w:r w:rsidRPr="007F3FF7">
        <w:rPr>
          <w:rFonts w:ascii="Liberation Serif" w:hAnsi="Liberation Serif" w:cs="Calibri"/>
          <w:sz w:val="26"/>
          <w:szCs w:val="26"/>
        </w:rPr>
        <w:t xml:space="preserve"> от 27.07.2010 № 210-ФЗ «Об организации предоставления государственных и муниципальных услуг», Федерального </w:t>
      </w:r>
      <w:hyperlink r:id="rId19" w:history="1">
        <w:r w:rsidRPr="007F3FF7">
          <w:rPr>
            <w:rFonts w:ascii="Liberation Serif" w:hAnsi="Liberation Serif" w:cs="Calibri"/>
            <w:color w:val="000000"/>
            <w:sz w:val="26"/>
            <w:szCs w:val="26"/>
          </w:rPr>
          <w:t>закона</w:t>
        </w:r>
        <w:proofErr w:type="gramEnd"/>
      </w:hyperlink>
      <w:r w:rsidRPr="007F3FF7">
        <w:rPr>
          <w:rFonts w:ascii="Liberation Serif" w:hAnsi="Liberation Serif" w:cs="Calibri"/>
          <w:sz w:val="26"/>
          <w:szCs w:val="26"/>
        </w:rPr>
        <w:t xml:space="preserve"> от 06.04.2011 </w:t>
      </w:r>
      <w:r w:rsidRPr="007F3FF7">
        <w:rPr>
          <w:rFonts w:ascii="Liberation Serif" w:hAnsi="Liberation Serif" w:cs="Calibri"/>
          <w:sz w:val="26"/>
          <w:szCs w:val="26"/>
        </w:rPr>
        <w:br/>
        <w:t xml:space="preserve">№ 63-ФЗ «Об электронной подписи», </w:t>
      </w:r>
      <w:hyperlink r:id="rId20" w:history="1">
        <w:r w:rsidRPr="007F3FF7">
          <w:rPr>
            <w:rFonts w:ascii="Liberation Serif" w:hAnsi="Liberation Serif" w:cs="Calibri"/>
            <w:color w:val="000000"/>
            <w:sz w:val="26"/>
            <w:szCs w:val="26"/>
          </w:rPr>
          <w:t>Постановления</w:t>
        </w:r>
      </w:hyperlink>
      <w:r w:rsidRPr="007F3FF7">
        <w:rPr>
          <w:rFonts w:ascii="Liberation Serif" w:hAnsi="Liberation Serif" w:cs="Calibri"/>
          <w:sz w:val="26"/>
          <w:szCs w:val="26"/>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3) предоставление муниципальных услуг с использованием Единого портала осуществляется в </w:t>
      </w:r>
      <w:proofErr w:type="gramStart"/>
      <w:r w:rsidRPr="007F3FF7">
        <w:rPr>
          <w:rFonts w:ascii="Liberation Serif" w:hAnsi="Liberation Serif" w:cs="Calibri"/>
          <w:sz w:val="26"/>
          <w:szCs w:val="26"/>
        </w:rPr>
        <w:t>отношении</w:t>
      </w:r>
      <w:proofErr w:type="gramEnd"/>
      <w:r w:rsidRPr="007F3FF7">
        <w:rPr>
          <w:rFonts w:ascii="Liberation Serif" w:hAnsi="Liberation Serif" w:cs="Calibri"/>
          <w:sz w:val="26"/>
          <w:szCs w:val="26"/>
        </w:rPr>
        <w:t xml:space="preserve"> заявителей, прошедших процедуру регистрации и авторизации. Порядок регистрации и авторизации заявителя на Едином портале устанавливается оператором Единого портала по согласованию с Министерством экономического развития Российской Федерации;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4) подача заявителем заявления и документов в электронной форме с использованием Единого портала осуществляется путем заполнения интерактивных форм заявлений и документов. При оформлении заявления через Единый портал регистрация осуществляется в соответствии с датой и временем регистрации заявления на Едином портале (с точным указанием часов и минут). Мониторинг за ходом рассмотрения заявления и получение документа (информации), являющегося результатом предоставления муниципальной услуги в электронной форме, осуществляется с использованием Единого портала.</w:t>
      </w:r>
    </w:p>
    <w:p w:rsidR="007F3FF7" w:rsidRPr="007F3FF7" w:rsidRDefault="007F3FF7" w:rsidP="007F3FF7">
      <w:pPr>
        <w:widowControl w:val="0"/>
        <w:autoSpaceDE w:val="0"/>
        <w:autoSpaceDN w:val="0"/>
        <w:ind w:firstLine="709"/>
        <w:rPr>
          <w:rFonts w:ascii="Liberation Serif" w:hAnsi="Liberation Serif" w:cs="Calibri"/>
          <w:sz w:val="26"/>
          <w:szCs w:val="26"/>
        </w:rPr>
      </w:pPr>
      <w:r w:rsidRPr="007F3FF7">
        <w:rPr>
          <w:rFonts w:ascii="Liberation Serif" w:hAnsi="Liberation Serif" w:cs="Calibri"/>
          <w:sz w:val="26"/>
          <w:szCs w:val="26"/>
        </w:rPr>
        <w:t>Получение муниципальной услуги по экстерриториальному  принципу не предусмотрено.</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1"/>
        <w:rPr>
          <w:rFonts w:ascii="Liberation Serif" w:hAnsi="Liberation Serif" w:cs="Calibri"/>
          <w:b/>
          <w:sz w:val="26"/>
          <w:szCs w:val="26"/>
        </w:rPr>
      </w:pPr>
      <w:r w:rsidRPr="007F3FF7">
        <w:rPr>
          <w:rFonts w:ascii="Liberation Serif" w:hAnsi="Liberation Serif" w:cs="Calibri"/>
          <w:b/>
          <w:sz w:val="26"/>
          <w:szCs w:val="26"/>
        </w:rPr>
        <w:t>Раздел 3. СОСТАВ, ПОСЛЕДОВАТЕЛЬНОСТЬ И СРОКИ ВЫПОЛНЕНИЯ АДМИНИСТРАТИВНЫХ ПРОЦЕДУР (ДЕЙСТВИЙ), ТРЕБОВАНИЯ К ПОРЯДКУ ИХ ВЫПОЛНЕНИЯ</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3.1. АДМИНИСТРАТИВНЫЕ ПРОЦЕДУРЫ</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31. Муниципальная услуга включает в себя следующие административные процедуры:</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1) прием и регистрация документов;</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2) проведение экспертизы документов;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3) направление межведомственных запросов в органы (организации), участвующие в предоставлении муниципальных услуг;</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4) запрос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lastRenderedPageBreak/>
        <w:t>5) получение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6) определение начальной цены предмета аукциона;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7) подготовка распорядительного акта о проведен</w:t>
      </w:r>
      <w:proofErr w:type="gramStart"/>
      <w:r w:rsidRPr="007F3FF7">
        <w:rPr>
          <w:rFonts w:ascii="Liberation Serif" w:hAnsi="Liberation Serif" w:cs="Calibri"/>
          <w:sz w:val="26"/>
          <w:szCs w:val="26"/>
        </w:rPr>
        <w:t>ии ау</w:t>
      </w:r>
      <w:proofErr w:type="gramEnd"/>
      <w:r w:rsidRPr="007F3FF7">
        <w:rPr>
          <w:rFonts w:ascii="Liberation Serif" w:hAnsi="Liberation Serif" w:cs="Calibri"/>
          <w:sz w:val="26"/>
          <w:szCs w:val="26"/>
        </w:rPr>
        <w:t>кциона;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8) публикация извещения о проведен</w:t>
      </w:r>
      <w:proofErr w:type="gramStart"/>
      <w:r w:rsidRPr="007F3FF7">
        <w:rPr>
          <w:rFonts w:ascii="Liberation Serif" w:hAnsi="Liberation Serif" w:cs="Calibri"/>
          <w:sz w:val="26"/>
          <w:szCs w:val="26"/>
        </w:rPr>
        <w:t>ии ау</w:t>
      </w:r>
      <w:proofErr w:type="gramEnd"/>
      <w:r w:rsidRPr="007F3FF7">
        <w:rPr>
          <w:rFonts w:ascii="Liberation Serif" w:hAnsi="Liberation Serif" w:cs="Calibri"/>
          <w:sz w:val="26"/>
          <w:szCs w:val="26"/>
        </w:rPr>
        <w:t>кциона, проекта договора купли-продажи или договора аренды на официальном сайте для проведения торгов в Российской Федерации, на официальном сайте городского округа Верхняя Пышма, в газете "Красное знамя";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9) прием заявок в </w:t>
      </w:r>
      <w:proofErr w:type="gramStart"/>
      <w:r w:rsidRPr="007F3FF7">
        <w:rPr>
          <w:rFonts w:ascii="Liberation Serif" w:hAnsi="Liberation Serif" w:cs="Calibri"/>
          <w:sz w:val="26"/>
          <w:szCs w:val="26"/>
        </w:rPr>
        <w:t>соответствии</w:t>
      </w:r>
      <w:proofErr w:type="gramEnd"/>
      <w:r w:rsidRPr="007F3FF7">
        <w:rPr>
          <w:rFonts w:ascii="Liberation Serif" w:hAnsi="Liberation Serif" w:cs="Calibri"/>
          <w:sz w:val="26"/>
          <w:szCs w:val="26"/>
        </w:rPr>
        <w:t xml:space="preserve"> с извещением о проведении аукциона;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10) рассмотрение заявок, составление протокола рассмотрения заявок;</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11) проведение аукциона;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12) подготовка договора купли-продажи или договора аренды;</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13) выдача победителю аукциона документов.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3.2. ПРИЕМ И РЕГИСТРАЦИЯ ДОКУМЕНТОВ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32. Основанием для начала административной процедуры является получение специалистом запроса на получение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Специалист, ответственный за регистрацию входящей корреспонденции, фиксирует поступивший запрос с документами в день его получения путем внесения соответствующих сведений в информационно-телекоммуникационную систему администрации городского округа Верхняя Пышма (далее - ИТС).</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Максимальное время, затраченное на административное действие, не должно превышать 10 минут в течение одного рабочего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Зарегистрированный запрос направляется на рассмотрение председателю Комитета, который в свою очередь направляет запрос на предоставление муниципальной услуги на рассмотрение специалисту, ответственному за предоставление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Максимальное время, затраченное на административную процедуру, не должно превышать одного рабочего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Результатом административной процедуры является поступление зарегистрированного запроса на получение муниципальной услуги на рассмотрение специалисту, ответственному за предоставление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lastRenderedPageBreak/>
        <w:t>3.3. ПРОВЕДЕНИЕ ЭКСПЕРТИЗЫ ДОКУМЕНТОВ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33. Основанием для начала административной процедуры является поступление к председателю Комитета зарегистрированного запроса на предоставление муниципальной услуги с документами.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Председатель Комитета поручает рассмотрение зарегистрированного запроса на предоставление муниципальной услуги с документами специалисту, ответственному за рассмотрение заявлений.</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Максимальное время, затраченное на административное действие, не должно превышать одного рабочего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Специалист:</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проводит экспертизу запроса на предоставление муниципальной услуги и приложенных к нему документов;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 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необходимости направляет межведомственные запросы в органы (организации), участвующие в предоставлении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принимает решение о подготовке ответа заявителю или об отказе в предоставлении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Максимальное время, затраченное на административную процедуру, не должно превышать двух месяцев.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3.4. НАПРАВЛЕНИЕ МЕЖВЕДОМСТВЕННЫХ ЗАПРОСОВ В ОРГАНЫ (ОРГАНИЗАЦИИ), УЧАСТВУЮЩИЕ В ПРЕДОСТАВЛЕНИИ</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МУНИЦИПАЛЬНЫХ УСЛУГ</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34.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является получение зарегистрированного запроса на предоставление муниципальной услуги специалистом.</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35. Формирование и направление межведомственного запроса осуществляется 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непредставления заявителем документов, необходимых для предоставления муниципальной услуги, предусмотренных </w:t>
      </w:r>
      <w:hyperlink w:anchor="P147" w:history="1">
        <w:r w:rsidRPr="007F3FF7">
          <w:rPr>
            <w:rFonts w:ascii="Liberation Serif" w:hAnsi="Liberation Serif" w:cs="Calibri"/>
            <w:color w:val="000000"/>
            <w:sz w:val="26"/>
            <w:szCs w:val="26"/>
          </w:rPr>
          <w:t>пунктом 16</w:t>
        </w:r>
      </w:hyperlink>
      <w:r w:rsidRPr="007F3FF7">
        <w:rPr>
          <w:rFonts w:ascii="Liberation Serif" w:hAnsi="Liberation Serif" w:cs="Calibri"/>
          <w:sz w:val="26"/>
          <w:szCs w:val="26"/>
        </w:rPr>
        <w:t xml:space="preserve"> Регламента.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Межведомственный запрос </w:t>
      </w:r>
      <w:proofErr w:type="gramStart"/>
      <w:r w:rsidRPr="007F3FF7">
        <w:rPr>
          <w:rFonts w:ascii="Liberation Serif" w:hAnsi="Liberation Serif" w:cs="Calibri"/>
          <w:sz w:val="26"/>
          <w:szCs w:val="26"/>
        </w:rPr>
        <w:t>формируется и направляется</w:t>
      </w:r>
      <w:proofErr w:type="gramEnd"/>
      <w:r w:rsidRPr="007F3FF7">
        <w:rPr>
          <w:rFonts w:ascii="Liberation Serif" w:hAnsi="Liberation Serif" w:cs="Calibri"/>
          <w:sz w:val="26"/>
          <w:szCs w:val="26"/>
        </w:rPr>
        <w:t xml:space="preserve">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w:t>
      </w:r>
      <w:r w:rsidRPr="007F3FF7">
        <w:rPr>
          <w:rFonts w:ascii="Liberation Serif" w:hAnsi="Liberation Serif" w:cs="Calibri"/>
          <w:sz w:val="26"/>
          <w:szCs w:val="26"/>
        </w:rPr>
        <w:lastRenderedPageBreak/>
        <w:t>с одновременным его направлением по почте или курьерской доставкой.</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36. Межведомственный запрос формируется в </w:t>
      </w:r>
      <w:proofErr w:type="gramStart"/>
      <w:r w:rsidRPr="007F3FF7">
        <w:rPr>
          <w:rFonts w:ascii="Liberation Serif" w:hAnsi="Liberation Serif" w:cs="Calibri"/>
          <w:sz w:val="26"/>
          <w:szCs w:val="26"/>
        </w:rPr>
        <w:t>соответствии</w:t>
      </w:r>
      <w:proofErr w:type="gramEnd"/>
      <w:r w:rsidRPr="007F3FF7">
        <w:rPr>
          <w:rFonts w:ascii="Liberation Serif" w:hAnsi="Liberation Serif" w:cs="Calibri"/>
          <w:sz w:val="26"/>
          <w:szCs w:val="26"/>
        </w:rPr>
        <w:t xml:space="preserve"> с требованиями Федерального </w:t>
      </w:r>
      <w:hyperlink r:id="rId21" w:history="1">
        <w:r w:rsidRPr="007F3FF7">
          <w:rPr>
            <w:rFonts w:ascii="Liberation Serif" w:hAnsi="Liberation Serif" w:cs="Calibri"/>
            <w:color w:val="000000"/>
            <w:sz w:val="26"/>
            <w:szCs w:val="26"/>
          </w:rPr>
          <w:t>закона</w:t>
        </w:r>
      </w:hyperlink>
      <w:r w:rsidRPr="007F3FF7">
        <w:rPr>
          <w:rFonts w:ascii="Liberation Serif" w:hAnsi="Liberation Serif" w:cs="Calibri"/>
          <w:sz w:val="26"/>
          <w:szCs w:val="26"/>
        </w:rPr>
        <w:t xml:space="preserve"> № 210-ФЗ.</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После направления межведомственного </w:t>
      </w:r>
      <w:proofErr w:type="gramStart"/>
      <w:r w:rsidRPr="007F3FF7">
        <w:rPr>
          <w:rFonts w:ascii="Liberation Serif" w:hAnsi="Liberation Serif" w:cs="Calibri"/>
          <w:sz w:val="26"/>
          <w:szCs w:val="26"/>
        </w:rPr>
        <w:t>запроса</w:t>
      </w:r>
      <w:proofErr w:type="gramEnd"/>
      <w:r w:rsidRPr="007F3FF7">
        <w:rPr>
          <w:rFonts w:ascii="Liberation Serif" w:hAnsi="Liberation Serif" w:cs="Calibri"/>
          <w:sz w:val="26"/>
          <w:szCs w:val="26"/>
        </w:rPr>
        <w:t xml:space="preserve"> представленные в Комитет документы поступают специалисту.</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37. Максимальный срок для выполнения административных действий, предусмотренных настоящим подразделом, не должен превышать трех рабочих дней с даты поступления зарегистрированного запроса на предоставление муниципальной услуги специалисту.</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3.5. ЗАПРОС ТЕХНИЧЕСКИХ УСЛОВИЙ ПОДКЛЮЧЕНИЯ ОБЪЕКТОВ К СЕТЯМ ИНЖЕНЕРНО-ТЕХНИЧЕСКОГО ОБЕСПЕЧЕНИЯ И ПЛАТЫ ЗА ПОДКЛЮЧЕНИЕ ОБЪЕКТОВ КАПИТАЛЬНОГО СТРОИТЕЛЬСТВА К СЕТЯМ ИНЖЕНЕРНО-ТЕХНИЧЕСКОГО ОБЕСПЕЧЕНИЯ</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38. Юридическим фактом, инициирующим начало административной процедуры, является отсутствие в </w:t>
      </w:r>
      <w:proofErr w:type="gramStart"/>
      <w:r w:rsidRPr="007F3FF7">
        <w:rPr>
          <w:rFonts w:ascii="Liberation Serif" w:hAnsi="Liberation Serif" w:cs="Calibri"/>
          <w:sz w:val="26"/>
          <w:szCs w:val="26"/>
        </w:rPr>
        <w:t>Комитете</w:t>
      </w:r>
      <w:proofErr w:type="gramEnd"/>
      <w:r w:rsidRPr="007F3FF7">
        <w:rPr>
          <w:rFonts w:ascii="Liberation Serif" w:hAnsi="Liberation Serif" w:cs="Calibri"/>
          <w:sz w:val="26"/>
          <w:szCs w:val="26"/>
        </w:rPr>
        <w:t xml:space="preserve">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организаций, осуществляющих эксплуатацию сетей инженерно-технического обеспечения.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Ответственный специалист </w:t>
      </w:r>
      <w:proofErr w:type="gramStart"/>
      <w:r w:rsidRPr="007F3FF7">
        <w:rPr>
          <w:rFonts w:ascii="Liberation Serif" w:hAnsi="Liberation Serif" w:cs="Calibri"/>
          <w:sz w:val="26"/>
          <w:szCs w:val="26"/>
        </w:rPr>
        <w:t>готовит проект письма средствами системы электронного документооборота и передает</w:t>
      </w:r>
      <w:proofErr w:type="gramEnd"/>
      <w:r w:rsidRPr="007F3FF7">
        <w:rPr>
          <w:rFonts w:ascii="Liberation Serif" w:hAnsi="Liberation Serif" w:cs="Calibri"/>
          <w:sz w:val="26"/>
          <w:szCs w:val="26"/>
        </w:rPr>
        <w:t xml:space="preserve"> на подпись уполномоченному лицу.</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Максимальный срок выполнения данного действия составляет 5 рабочих дней.</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Подписанное уполномоченным лицом письмо передается на регистрацию.</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Максимальный срок выполнения данного действия составляет 2 рабочих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Ответственный специалист осуществляет отправку письма в установленном </w:t>
      </w:r>
      <w:proofErr w:type="gramStart"/>
      <w:r w:rsidRPr="007F3FF7">
        <w:rPr>
          <w:rFonts w:ascii="Liberation Serif" w:hAnsi="Liberation Serif" w:cs="Calibri"/>
          <w:sz w:val="26"/>
          <w:szCs w:val="26"/>
        </w:rPr>
        <w:t>порядке</w:t>
      </w:r>
      <w:proofErr w:type="gramEnd"/>
      <w:r w:rsidRPr="007F3FF7">
        <w:rPr>
          <w:rFonts w:ascii="Liberation Serif" w:hAnsi="Liberation Serif" w:cs="Calibri"/>
          <w:sz w:val="26"/>
          <w:szCs w:val="26"/>
        </w:rPr>
        <w:t xml:space="preserve"> посредством почтовой связи.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3.6. ОПРЕДЕЛЕНИЕ НАЧАЛЬНОЙ ЦЕНЫ ПРЕДМЕТА АУКЦИОНА</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39. </w:t>
      </w:r>
      <w:proofErr w:type="gramStart"/>
      <w:r w:rsidRPr="007F3FF7">
        <w:rPr>
          <w:rFonts w:ascii="Liberation Serif" w:hAnsi="Liberation Serif" w:cs="Calibri"/>
          <w:sz w:val="26"/>
          <w:szCs w:val="26"/>
        </w:rPr>
        <w:t>Юридическим фактом, инициирующим начало административной процедуры, является отсутствие в Комитете отчета об оценке начальной цены предмета аукциона, подготовленного в соответствии с законодательством Российской Федерации об оценочной деятельности.</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Ответственный специалист обеспечивает подготовку конкурсной документации на размещение государственного заказа на оказание услуг по оценке начальной цены земельного участка или начального размера арендной платы в </w:t>
      </w:r>
      <w:r w:rsidRPr="007F3FF7">
        <w:rPr>
          <w:rFonts w:ascii="Liberation Serif" w:hAnsi="Liberation Serif" w:cs="Calibri"/>
          <w:sz w:val="26"/>
          <w:szCs w:val="26"/>
        </w:rPr>
        <w:lastRenderedPageBreak/>
        <w:t>порядке, установленном внутренними актами Комитета, и передает на подпись уполномоченному лицу.</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Максимальный срок выполнения данного действия составляет 3 рабочих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Специалист осуществляет приемку отчета об оценке начальной цены земельного участка или начального размера арендной платы, подготовленного в соответствии с законодательством Российской Федерации об оценочной деятельности.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Результатом настоящей административной процедуры является подготовка соответствующего заключения об отказе в приемке отчета об оценке начальной цены земельного участка или начального размера арендной платы либо обеспечение выполнения дальнейших административных процедур, предусмотренных Регламентом.</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Способом фиксации результата административной процедуры в случае представления отчета об оценке начальной цены земельного участка или начального размера арендной платы, не соответствующего законодательству Российской Федерации об оценочной деятельности, является оформление на бумажном носителе заключения об отказе в предоставлении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3.7. ПОДГОТОВКА ПРОЕКТА  РАСПОРЯДИТЕЛЬНОГО АКТА О ПРОВЕДЕНИИ ТОРГОВ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40. </w:t>
      </w:r>
      <w:proofErr w:type="gramStart"/>
      <w:r w:rsidRPr="007F3FF7">
        <w:rPr>
          <w:rFonts w:ascii="Liberation Serif" w:hAnsi="Liberation Serif" w:cs="Calibri"/>
          <w:sz w:val="26"/>
          <w:szCs w:val="26"/>
        </w:rPr>
        <w:t>Юридическим фактом, инициирующим начало административной процедуры, является наличие полного комплекта документов в уполномоченном органе для предоставления муниципальной услуги и заявление заинтересованного лица о проведении аукциона с указанием кадастрового номера и цели использования земельного участка.</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Ответственный специалист при наличии полного пакета документов и отсутствии оснований для отказа в проведен</w:t>
      </w:r>
      <w:proofErr w:type="gramStart"/>
      <w:r w:rsidRPr="007F3FF7">
        <w:rPr>
          <w:rFonts w:ascii="Liberation Serif" w:hAnsi="Liberation Serif" w:cs="Calibri"/>
          <w:sz w:val="26"/>
          <w:szCs w:val="26"/>
        </w:rPr>
        <w:t>ии ау</w:t>
      </w:r>
      <w:proofErr w:type="gramEnd"/>
      <w:r w:rsidRPr="007F3FF7">
        <w:rPr>
          <w:rFonts w:ascii="Liberation Serif" w:hAnsi="Liberation Serif" w:cs="Calibri"/>
          <w:sz w:val="26"/>
          <w:szCs w:val="26"/>
        </w:rPr>
        <w:t xml:space="preserve">кциона, предусмотренных </w:t>
      </w:r>
      <w:hyperlink w:anchor="P183" w:history="1">
        <w:r w:rsidRPr="007F3FF7">
          <w:rPr>
            <w:rFonts w:ascii="Liberation Serif" w:hAnsi="Liberation Serif" w:cs="Calibri"/>
            <w:color w:val="000000"/>
            <w:sz w:val="26"/>
            <w:szCs w:val="26"/>
          </w:rPr>
          <w:t>пунктом 2</w:t>
        </w:r>
      </w:hyperlink>
      <w:r w:rsidRPr="007F3FF7">
        <w:rPr>
          <w:rFonts w:ascii="Liberation Serif" w:hAnsi="Liberation Serif" w:cs="Calibri"/>
          <w:color w:val="000000"/>
          <w:sz w:val="26"/>
          <w:szCs w:val="26"/>
        </w:rPr>
        <w:t>1</w:t>
      </w:r>
      <w:r w:rsidRPr="007F3FF7">
        <w:rPr>
          <w:rFonts w:ascii="Liberation Serif" w:hAnsi="Liberation Serif" w:cs="Calibri"/>
          <w:sz w:val="26"/>
          <w:szCs w:val="26"/>
        </w:rPr>
        <w:t xml:space="preserve"> Регламента, обеспечивает подготовку проекта распорядительного акта. Максимальный срок выполнения данного действия составляет 2 рабочих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Ответственный специалист обеспечивает согласование проекта распорядительного акта (в зависимости от типа документа) в порядке, установленном внутренними актами Комитета, с иными структурными подразделениями, курирующими их заместителями руководителя.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Максимальный срок выполнения данного действия составляет 10 рабочих дней.</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При наличии замечаний согласовывающих лиц к проекту распорядительного акта о проведении торгов </w:t>
      </w:r>
      <w:proofErr w:type="gramStart"/>
      <w:r w:rsidRPr="007F3FF7">
        <w:rPr>
          <w:rFonts w:ascii="Liberation Serif" w:hAnsi="Liberation Serif" w:cs="Calibri"/>
          <w:sz w:val="26"/>
          <w:szCs w:val="26"/>
        </w:rPr>
        <w:t>указанный</w:t>
      </w:r>
      <w:proofErr w:type="gramEnd"/>
      <w:r w:rsidRPr="007F3FF7">
        <w:rPr>
          <w:rFonts w:ascii="Liberation Serif" w:hAnsi="Liberation Serif" w:cs="Calibri"/>
          <w:sz w:val="26"/>
          <w:szCs w:val="26"/>
        </w:rPr>
        <w:t xml:space="preserve"> проект дорабатывается в течение 5 рабочих дней.</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lastRenderedPageBreak/>
        <w:t>Согласованный</w:t>
      </w:r>
      <w:proofErr w:type="gramEnd"/>
      <w:r w:rsidRPr="007F3FF7">
        <w:rPr>
          <w:rFonts w:ascii="Liberation Serif" w:hAnsi="Liberation Serif" w:cs="Calibri"/>
          <w:sz w:val="26"/>
          <w:szCs w:val="26"/>
        </w:rPr>
        <w:t xml:space="preserve"> всеми уполномоченными лицами проект распорядительного акта  направляется на подпись уполномоченному лицу.</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Максимальный срок выполнения данного действия составляет 1 рабочий день.</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Результатом административной процедуры является отправка проекта распорядительного акта о проведении торгов организатору торгов.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Способом фиксации административной процедуры является занесение отметок об отправке проекта распорядительного акта о проведении торгов организатору торгов в соответствующий журнал.</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если Комитет принимает решение об отказе в проведении аукциона,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7F3FF7">
        <w:rPr>
          <w:rFonts w:ascii="Liberation Serif" w:hAnsi="Liberation Serif" w:cs="Calibri"/>
          <w:sz w:val="26"/>
          <w:szCs w:val="26"/>
        </w:rPr>
        <w:t>ии ау</w:t>
      </w:r>
      <w:proofErr w:type="gramEnd"/>
      <w:r w:rsidRPr="007F3FF7">
        <w:rPr>
          <w:rFonts w:ascii="Liberation Serif" w:hAnsi="Liberation Serif" w:cs="Calibri"/>
          <w:sz w:val="26"/>
          <w:szCs w:val="26"/>
        </w:rPr>
        <w:t>кциона обязан известить участников аукциона об отказе в проведении аукциона и возвратить его участникам внесенные задатки.</w:t>
      </w: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3.8. ПОДГОТОВКА ДОГОВОРА КУПЛИ-ПРОДАЖИ ИЛИ ДОГОВОРА АРЕНДЫ</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41. </w:t>
      </w:r>
      <w:proofErr w:type="gramStart"/>
      <w:r w:rsidRPr="007F3FF7">
        <w:rPr>
          <w:rFonts w:ascii="Liberation Serif" w:hAnsi="Liberation Serif" w:cs="Calibri"/>
          <w:sz w:val="26"/>
          <w:szCs w:val="26"/>
        </w:rPr>
        <w:t>Юридическим фактом, инициирующим начало административной процедуры, является поступление в Комитет от организатора аукциона протокола о результатах аукциона с указанием реквизитов документов, удостоверяющих личность (для физических лиц), в отношении заявителей - юридических лиц и индивидуальных предпринимателей - сведения, подтверждающие факт внесения сведений о победителе торгов в ЕГРЮЛ (для юридических лиц) или ЕГРИП (для индивидуальных предпринимателей).</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Ответственный специалист обеспечивает подготовку и согласование договора купли-продажи или договора аренды (далее - договор) в </w:t>
      </w:r>
      <w:proofErr w:type="gramStart"/>
      <w:r w:rsidRPr="007F3FF7">
        <w:rPr>
          <w:rFonts w:ascii="Liberation Serif" w:hAnsi="Liberation Serif" w:cs="Calibri"/>
          <w:sz w:val="26"/>
          <w:szCs w:val="26"/>
        </w:rPr>
        <w:t>порядке</w:t>
      </w:r>
      <w:proofErr w:type="gramEnd"/>
      <w:r w:rsidRPr="007F3FF7">
        <w:rPr>
          <w:rFonts w:ascii="Liberation Serif" w:hAnsi="Liberation Serif" w:cs="Calibri"/>
          <w:sz w:val="26"/>
          <w:szCs w:val="26"/>
        </w:rPr>
        <w:t>, установленном внутренними актами Комитета.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Максимальный срок выполнения данного действия составляет 2 рабочих дня.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возврата проекта договора на доработку лицом, уполномоченным на его подписание, выполняются действия, предусмотренные настоящим пунктом Регламента.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Подписанный уполномоченным лицом договор ответственный специалист направляет заявителю для подписания и обеспечения государственной регистрации перехода права собственности.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Результатом административной процедуры является оформление и подписание председателем Комитета проекта договора.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Способом фиксации результата административной процедуры является оформление и подписание проекта договора на бумажном носителе.</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lastRenderedPageBreak/>
        <w:t xml:space="preserve">Если аукцион проводится в </w:t>
      </w:r>
      <w:proofErr w:type="gramStart"/>
      <w:r w:rsidRPr="007F3FF7">
        <w:rPr>
          <w:rFonts w:ascii="Liberation Serif" w:hAnsi="Liberation Serif" w:cs="Calibri"/>
          <w:sz w:val="26"/>
          <w:szCs w:val="26"/>
        </w:rPr>
        <w:t>целях</w:t>
      </w:r>
      <w:proofErr w:type="gramEnd"/>
      <w:r w:rsidRPr="007F3FF7">
        <w:rPr>
          <w:rFonts w:ascii="Liberation Serif" w:hAnsi="Liberation Serif" w:cs="Calibri"/>
          <w:sz w:val="26"/>
          <w:szCs w:val="26"/>
        </w:rPr>
        <w:t xml:space="preserve">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данный договор, направляются также два экземпляра проекта договора о комплексном освоении территории, подписанного представителем Комитета.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Если договор купли-продажи или договор аренды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Комитет,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также проекта договора о комплексном освоении территории этот участник не представил в Комитет подписанные им договоры, материалы возвращаются организатору аукциона в целях повторного проведения аукциона или распорядиться земельным участком иным</w:t>
      </w:r>
      <w:proofErr w:type="gramEnd"/>
      <w:r w:rsidRPr="007F3FF7">
        <w:rPr>
          <w:rFonts w:ascii="Liberation Serif" w:hAnsi="Liberation Serif" w:cs="Calibri"/>
          <w:sz w:val="26"/>
          <w:szCs w:val="26"/>
        </w:rPr>
        <w:t xml:space="preserve"> образом в </w:t>
      </w:r>
      <w:proofErr w:type="gramStart"/>
      <w:r w:rsidRPr="007F3FF7">
        <w:rPr>
          <w:rFonts w:ascii="Liberation Serif" w:hAnsi="Liberation Serif" w:cs="Calibri"/>
          <w:sz w:val="26"/>
          <w:szCs w:val="26"/>
        </w:rPr>
        <w:t>соответствии</w:t>
      </w:r>
      <w:proofErr w:type="gramEnd"/>
      <w:r w:rsidRPr="007F3FF7">
        <w:rPr>
          <w:rFonts w:ascii="Liberation Serif" w:hAnsi="Liberation Serif" w:cs="Calibri"/>
          <w:sz w:val="26"/>
          <w:szCs w:val="26"/>
        </w:rPr>
        <w:t xml:space="preserve"> с Земельным </w:t>
      </w:r>
      <w:hyperlink r:id="rId22" w:history="1">
        <w:r w:rsidRPr="007F3FF7">
          <w:rPr>
            <w:rFonts w:ascii="Liberation Serif" w:hAnsi="Liberation Serif" w:cs="Calibri"/>
            <w:color w:val="000000"/>
            <w:sz w:val="26"/>
            <w:szCs w:val="26"/>
          </w:rPr>
          <w:t>кодексом</w:t>
        </w:r>
      </w:hyperlink>
      <w:r w:rsidRPr="007F3FF7">
        <w:rPr>
          <w:rFonts w:ascii="Liberation Serif" w:hAnsi="Liberation Serif" w:cs="Calibri"/>
          <w:color w:val="000000"/>
          <w:sz w:val="26"/>
          <w:szCs w:val="26"/>
        </w:rPr>
        <w:t xml:space="preserve"> </w:t>
      </w:r>
      <w:r w:rsidRPr="007F3FF7">
        <w:rPr>
          <w:rFonts w:ascii="Liberation Serif" w:hAnsi="Liberation Serif" w:cs="Calibri"/>
          <w:sz w:val="26"/>
          <w:szCs w:val="26"/>
        </w:rPr>
        <w:t>Российской Федерации.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3.9. ВЫДАЧА ЗАЯВИТЕЛЮ ДОКУМЕНТОВ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42. Ответственный специалист осуществляет от правку проекта договора с сопроводительным письмом в установленном </w:t>
      </w:r>
      <w:proofErr w:type="gramStart"/>
      <w:r w:rsidRPr="007F3FF7">
        <w:rPr>
          <w:rFonts w:ascii="Liberation Serif" w:hAnsi="Liberation Serif" w:cs="Calibri"/>
          <w:sz w:val="26"/>
          <w:szCs w:val="26"/>
        </w:rPr>
        <w:t>порядке</w:t>
      </w:r>
      <w:proofErr w:type="gramEnd"/>
      <w:r w:rsidRPr="007F3FF7">
        <w:rPr>
          <w:rFonts w:ascii="Liberation Serif" w:hAnsi="Liberation Serif" w:cs="Calibri"/>
          <w:sz w:val="26"/>
          <w:szCs w:val="26"/>
        </w:rPr>
        <w:t xml:space="preserve"> заявителю посредством почтовой связи либо выдает лично заявителю с получением отметки о получении заявителем проекта договора.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Результатом административной процедуры является отправка проекта договора в адрес заявителя.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Способом фиксации административной процедуры является занесение отметок об отправке договора в реестры исходящей корреспонденции или получение расписки заявителя о получении договора и акта приема-передачи на подписание и государственную регистрацию.</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Договор аренды (купли-продажи) земельного участка должен быть подписан председателем Комитета и направлен победителю аукциона или единственному принявшему участие в </w:t>
      </w:r>
      <w:proofErr w:type="gramStart"/>
      <w:r w:rsidRPr="007F3FF7">
        <w:rPr>
          <w:rFonts w:ascii="Liberation Serif" w:hAnsi="Liberation Serif" w:cs="Calibri"/>
          <w:sz w:val="26"/>
          <w:szCs w:val="26"/>
        </w:rPr>
        <w:t>аукционе</w:t>
      </w:r>
      <w:proofErr w:type="gramEnd"/>
      <w:r w:rsidRPr="007F3FF7">
        <w:rPr>
          <w:rFonts w:ascii="Liberation Serif" w:hAnsi="Liberation Serif" w:cs="Calibri"/>
          <w:sz w:val="26"/>
          <w:szCs w:val="26"/>
        </w:rPr>
        <w:t xml:space="preserve"> его участнику в десятидневный срок со дня составления протокола о результатах аукциона.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Не допускается заключение указанных договоров </w:t>
      </w:r>
      <w:proofErr w:type="gramStart"/>
      <w:r w:rsidRPr="007F3FF7">
        <w:rPr>
          <w:rFonts w:ascii="Liberation Serif" w:hAnsi="Liberation Serif" w:cs="Calibri"/>
          <w:sz w:val="26"/>
          <w:szCs w:val="26"/>
        </w:rPr>
        <w:t>ранее</w:t>
      </w:r>
      <w:proofErr w:type="gramEnd"/>
      <w:r w:rsidRPr="007F3FF7">
        <w:rPr>
          <w:rFonts w:ascii="Liberation Serif" w:hAnsi="Liberation Serif" w:cs="Calibri"/>
          <w:sz w:val="26"/>
          <w:szCs w:val="26"/>
        </w:rPr>
        <w:t xml:space="preserve"> чем через десять дней со дня размещения информации о результатах аукциона на официальном сайте организатора торгов.</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3.10. ОСОБЕННОСТИ ПРЕДОСТАВЛЕНИЯ МУНИЦИПАЛЬНОЙ УСЛУГИ В МФЦ</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43. По муниципальной услуге МФЦ осуществляет следующие действия: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информирование заявителей о порядке предоставления муниципальной услуги через МФЦ;</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информирование заявителей о месте нахождения Комитета, режиме работы и контактных телефонах;</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прием письменных заявлений заявителей;</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передача принятых письменных заявлений в Комитет;</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выдачу результата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Для получения муниципальной услуги заявители представляют в МФЦ заявление и необходимые документы (в соответствии с административным регламентом предоставления муниципальной услуги «Предоставление земельных участков в собственность, аренду из состава земель, государственная собственность на которые не разграничена, из земель, находящихся в собственности городского округа Верхняя Пышма, по результатам торгов»).</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Проверка наличия у заявителя документа, удостоверяющего личность, осуществляется оператором МФЦ в </w:t>
      </w:r>
      <w:proofErr w:type="gramStart"/>
      <w:r w:rsidRPr="007F3FF7">
        <w:rPr>
          <w:rFonts w:ascii="Liberation Serif" w:hAnsi="Liberation Serif" w:cs="Calibri"/>
          <w:sz w:val="26"/>
          <w:szCs w:val="26"/>
        </w:rPr>
        <w:t>общем</w:t>
      </w:r>
      <w:proofErr w:type="gramEnd"/>
      <w:r w:rsidRPr="007F3FF7">
        <w:rPr>
          <w:rFonts w:ascii="Liberation Serif" w:hAnsi="Liberation Serif" w:cs="Calibri"/>
          <w:sz w:val="26"/>
          <w:szCs w:val="26"/>
        </w:rPr>
        <w:t xml:space="preserve">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Комитет не передается.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При подаче запроса в МФЦ лицом, ответственным за выполнение административной процедуры, является работник МФЦ.</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Принятые от заявителя заявление и документы передаются в Комитет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если к заявлению не приложены документы, обозначенные в заявлении как прилагаемые, </w:t>
      </w:r>
      <w:r w:rsidRPr="007F3FF7">
        <w:rPr>
          <w:rFonts w:ascii="Liberation Serif" w:hAnsi="Liberation Serif" w:cs="Calibri"/>
          <w:sz w:val="26"/>
          <w:szCs w:val="26"/>
        </w:rPr>
        <w:lastRenderedPageBreak/>
        <w:t>прием документов Комитетом от МФЦ не производится.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Комитет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МФЦ.</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
    <w:p w:rsidR="007F3FF7" w:rsidRPr="007F3FF7" w:rsidRDefault="007F3FF7" w:rsidP="007F3FF7">
      <w:pPr>
        <w:autoSpaceDE w:val="0"/>
        <w:autoSpaceDN w:val="0"/>
        <w:adjustRightInd w:val="0"/>
        <w:ind w:firstLine="709"/>
        <w:jc w:val="center"/>
        <w:outlineLvl w:val="0"/>
        <w:rPr>
          <w:rFonts w:ascii="Liberation Serif" w:eastAsia="Calibri" w:hAnsi="Liberation Serif" w:cs="Liberation Serif"/>
          <w:b/>
          <w:bCs/>
          <w:sz w:val="26"/>
          <w:szCs w:val="26"/>
          <w:lang w:eastAsia="en-US"/>
        </w:rPr>
      </w:pPr>
      <w:r w:rsidRPr="007F3FF7">
        <w:rPr>
          <w:rFonts w:ascii="Liberation Serif" w:eastAsia="Calibri" w:hAnsi="Liberation Serif" w:cs="Liberation Serif"/>
          <w:b/>
          <w:bCs/>
          <w:sz w:val="26"/>
          <w:szCs w:val="26"/>
          <w:lang w:eastAsia="en-US"/>
        </w:rPr>
        <w:t xml:space="preserve">3.11 ПОРЯДОК ИСПРАВЛЕНИЯ ДОПУЩЕННЫХ ОПЕЧАТОК И ОШИБОК В ВЫДАННЫХ В </w:t>
      </w:r>
      <w:proofErr w:type="gramStart"/>
      <w:r w:rsidRPr="007F3FF7">
        <w:rPr>
          <w:rFonts w:ascii="Liberation Serif" w:eastAsia="Calibri" w:hAnsi="Liberation Serif" w:cs="Liberation Serif"/>
          <w:b/>
          <w:bCs/>
          <w:sz w:val="26"/>
          <w:szCs w:val="26"/>
          <w:lang w:eastAsia="en-US"/>
        </w:rPr>
        <w:t>РЕЗУЛЬТАТЕ</w:t>
      </w:r>
      <w:proofErr w:type="gramEnd"/>
      <w:r w:rsidRPr="007F3FF7">
        <w:rPr>
          <w:rFonts w:ascii="Liberation Serif" w:eastAsia="Calibri" w:hAnsi="Liberation Serif" w:cs="Liberation Serif"/>
          <w:b/>
          <w:bCs/>
          <w:sz w:val="26"/>
          <w:szCs w:val="26"/>
          <w:lang w:eastAsia="en-US"/>
        </w:rPr>
        <w:t xml:space="preserve"> ПРЕДОСТАВЛЕНИЯ</w:t>
      </w:r>
    </w:p>
    <w:p w:rsidR="007F3FF7" w:rsidRPr="007F3FF7" w:rsidRDefault="007F3FF7" w:rsidP="007F3FF7">
      <w:pPr>
        <w:autoSpaceDE w:val="0"/>
        <w:autoSpaceDN w:val="0"/>
        <w:adjustRightInd w:val="0"/>
        <w:ind w:firstLine="709"/>
        <w:jc w:val="center"/>
        <w:rPr>
          <w:rFonts w:ascii="Liberation Serif" w:eastAsia="Calibri" w:hAnsi="Liberation Serif" w:cs="Liberation Serif"/>
          <w:b/>
          <w:bCs/>
          <w:sz w:val="26"/>
          <w:szCs w:val="26"/>
          <w:lang w:eastAsia="en-US"/>
        </w:rPr>
      </w:pPr>
      <w:r w:rsidRPr="007F3FF7">
        <w:rPr>
          <w:rFonts w:ascii="Liberation Serif" w:eastAsia="Calibri" w:hAnsi="Liberation Serif" w:cs="Liberation Serif"/>
          <w:b/>
          <w:bCs/>
          <w:sz w:val="26"/>
          <w:szCs w:val="26"/>
          <w:lang w:eastAsia="en-US"/>
        </w:rPr>
        <w:t xml:space="preserve">МУНИЦИПАЛЬНОЙ УСЛУГИ </w:t>
      </w:r>
      <w:proofErr w:type="gramStart"/>
      <w:r w:rsidRPr="007F3FF7">
        <w:rPr>
          <w:rFonts w:ascii="Liberation Serif" w:eastAsia="Calibri" w:hAnsi="Liberation Serif" w:cs="Liberation Serif"/>
          <w:b/>
          <w:bCs/>
          <w:sz w:val="26"/>
          <w:szCs w:val="26"/>
          <w:lang w:eastAsia="en-US"/>
        </w:rPr>
        <w:t>ДОКУМЕНТАХ</w:t>
      </w:r>
      <w:proofErr w:type="gramEnd"/>
    </w:p>
    <w:p w:rsidR="007F3FF7" w:rsidRPr="007F3FF7" w:rsidRDefault="007F3FF7" w:rsidP="007F3FF7">
      <w:pPr>
        <w:autoSpaceDE w:val="0"/>
        <w:autoSpaceDN w:val="0"/>
        <w:adjustRightInd w:val="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44. Основанием для начала административной процедуры является поступление в Комитет заявления об исправлении допущенных опечаток и ошибок в выданных в результате предоставления муниципальной услуги документах.</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45. При поступлении заявления и документов специалист Комитета осуществляет административные действия, предусмотренные в </w:t>
      </w:r>
      <w:hyperlink r:id="rId23" w:history="1">
        <w:r w:rsidRPr="007F3FF7">
          <w:rPr>
            <w:rFonts w:ascii="Liberation Serif" w:eastAsia="Calibri" w:hAnsi="Liberation Serif" w:cs="Liberation Serif"/>
            <w:color w:val="000000"/>
            <w:sz w:val="26"/>
            <w:szCs w:val="26"/>
            <w:lang w:eastAsia="en-US"/>
          </w:rPr>
          <w:t>пункте</w:t>
        </w:r>
        <w:r w:rsidRPr="007F3FF7">
          <w:rPr>
            <w:rFonts w:ascii="Liberation Serif" w:eastAsia="Calibri" w:hAnsi="Liberation Serif" w:cs="Liberation Serif"/>
            <w:color w:val="0000FF"/>
            <w:sz w:val="26"/>
            <w:szCs w:val="26"/>
            <w:lang w:eastAsia="en-US"/>
          </w:rPr>
          <w:t xml:space="preserve"> </w:t>
        </w:r>
      </w:hyperlink>
      <w:r w:rsidRPr="007F3FF7">
        <w:rPr>
          <w:rFonts w:ascii="Liberation Serif" w:eastAsia="Calibri" w:hAnsi="Liberation Serif" w:cs="Liberation Serif"/>
          <w:sz w:val="26"/>
          <w:szCs w:val="26"/>
          <w:lang w:eastAsia="en-US"/>
        </w:rPr>
        <w:t>31 настоящего Регламента.</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Общий максимальный срок выполнения административных действий, указанных в </w:t>
      </w:r>
      <w:proofErr w:type="gramStart"/>
      <w:r w:rsidRPr="007F3FF7">
        <w:rPr>
          <w:rFonts w:ascii="Liberation Serif" w:eastAsia="Calibri" w:hAnsi="Liberation Serif" w:cs="Liberation Serif"/>
          <w:sz w:val="26"/>
          <w:szCs w:val="26"/>
          <w:lang w:eastAsia="en-US"/>
        </w:rPr>
        <w:t>настоящем</w:t>
      </w:r>
      <w:proofErr w:type="gramEnd"/>
      <w:r w:rsidRPr="007F3FF7">
        <w:rPr>
          <w:rFonts w:ascii="Liberation Serif" w:eastAsia="Calibri" w:hAnsi="Liberation Serif" w:cs="Liberation Serif"/>
          <w:sz w:val="26"/>
          <w:szCs w:val="26"/>
          <w:lang w:eastAsia="en-US"/>
        </w:rPr>
        <w:t xml:space="preserve"> пункте, не может превышать 15 минут на каждого заявителя.</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46. </w:t>
      </w:r>
      <w:proofErr w:type="gramStart"/>
      <w:r w:rsidRPr="007F3FF7">
        <w:rPr>
          <w:rFonts w:ascii="Liberation Serif" w:eastAsia="Calibri" w:hAnsi="Liberation Serif" w:cs="Liberation Serif"/>
          <w:sz w:val="26"/>
          <w:szCs w:val="26"/>
          <w:lang w:eastAsia="en-US"/>
        </w:rPr>
        <w:t xml:space="preserve">При получении заявления об исправлении допущенных опечаток 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w:t>
      </w:r>
      <w:hyperlink r:id="rId24" w:history="1">
        <w:r w:rsidRPr="007F3FF7">
          <w:rPr>
            <w:rFonts w:ascii="Liberation Serif" w:eastAsia="Calibri" w:hAnsi="Liberation Serif" w:cs="Liberation Serif"/>
            <w:color w:val="000000"/>
            <w:sz w:val="26"/>
            <w:szCs w:val="26"/>
            <w:lang w:eastAsia="en-US"/>
          </w:rPr>
          <w:t xml:space="preserve">пунктом </w:t>
        </w:r>
      </w:hyperlink>
      <w:r w:rsidRPr="007F3FF7">
        <w:rPr>
          <w:rFonts w:ascii="Liberation Serif" w:eastAsia="Calibri" w:hAnsi="Liberation Serif" w:cs="Liberation Serif"/>
          <w:sz w:val="26"/>
          <w:szCs w:val="26"/>
          <w:lang w:eastAsia="en-US"/>
        </w:rPr>
        <w:t>31 настоящего Регламента</w:t>
      </w:r>
      <w:proofErr w:type="gramEnd"/>
      <w:r w:rsidRPr="007F3FF7">
        <w:rPr>
          <w:rFonts w:ascii="Liberation Serif" w:eastAsia="Calibri" w:hAnsi="Liberation Serif" w:cs="Liberation Serif"/>
          <w:sz w:val="26"/>
          <w:szCs w:val="26"/>
          <w:lang w:eastAsia="en-US"/>
        </w:rPr>
        <w:t xml:space="preserve"> подготовку:</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1) проекта договора купли-продажи, аренды об исправлении допущенных опечаток и ошибок в выданных в результате предоставления муниципальной услуги документах;</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2) проекта решения в форме письма Комитета об отказе в исправлении допущенных опечаток и ошибок в выданных в результате предоставления муниципальной услуги документах.</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47. Максимальное время, затраченное на административную процедуру, не должно превышать пятнадцати дней.</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 xml:space="preserve">48. Результатом выполнения административной процедуры является подписание проекта договора купли-продажи, аренды об исправлении допущенных опечаток и ошибок в выданных в результате предоставления муниципальной </w:t>
      </w:r>
      <w:r w:rsidRPr="007F3FF7">
        <w:rPr>
          <w:rFonts w:ascii="Liberation Serif" w:eastAsia="Calibri" w:hAnsi="Liberation Serif" w:cs="Liberation Serif"/>
          <w:sz w:val="26"/>
          <w:szCs w:val="26"/>
          <w:lang w:eastAsia="en-US"/>
        </w:rPr>
        <w:lastRenderedPageBreak/>
        <w:t>услуги документах либо об отказе в исправлении допущенных опечаток и ошибок в выданных в результате предоставления муниципальной услуги документах.</w:t>
      </w:r>
    </w:p>
    <w:p w:rsidR="007F3FF7" w:rsidRPr="007F3FF7" w:rsidRDefault="007F3FF7" w:rsidP="007F3FF7">
      <w:pPr>
        <w:autoSpaceDE w:val="0"/>
        <w:autoSpaceDN w:val="0"/>
        <w:adjustRightInd w:val="0"/>
        <w:spacing w:before="240"/>
        <w:ind w:firstLine="709"/>
        <w:jc w:val="both"/>
        <w:rPr>
          <w:rFonts w:ascii="Liberation Serif" w:eastAsia="Calibri" w:hAnsi="Liberation Serif" w:cs="Liberation Serif"/>
          <w:sz w:val="26"/>
          <w:szCs w:val="26"/>
          <w:lang w:eastAsia="en-US"/>
        </w:rPr>
      </w:pPr>
      <w:r w:rsidRPr="007F3FF7">
        <w:rPr>
          <w:rFonts w:ascii="Liberation Serif" w:eastAsia="Calibri" w:hAnsi="Liberation Serif" w:cs="Liberation Serif"/>
          <w:sz w:val="26"/>
          <w:szCs w:val="26"/>
          <w:lang w:eastAsia="en-US"/>
        </w:rPr>
        <w:t>49. Способом фиксации результата выполнения административной процедуры является подписание должностным лицом Комитета, уполномоченным на принятие решения о предоставлении либо об отказе в предоставлении муниципальной услуги, регистрация его в СЭД и направление заявителю.</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1"/>
        <w:rPr>
          <w:rFonts w:ascii="Liberation Serif" w:hAnsi="Liberation Serif" w:cs="Calibri"/>
          <w:b/>
          <w:sz w:val="26"/>
          <w:szCs w:val="26"/>
        </w:rPr>
      </w:pPr>
      <w:r w:rsidRPr="007F3FF7">
        <w:rPr>
          <w:rFonts w:ascii="Liberation Serif" w:hAnsi="Liberation Serif" w:cs="Calibri"/>
          <w:b/>
          <w:sz w:val="26"/>
          <w:szCs w:val="26"/>
        </w:rPr>
        <w:t xml:space="preserve">Раздел 4. </w:t>
      </w:r>
      <w:proofErr w:type="gramStart"/>
      <w:r w:rsidRPr="007F3FF7">
        <w:rPr>
          <w:rFonts w:ascii="Liberation Serif" w:hAnsi="Liberation Serif" w:cs="Calibri"/>
          <w:b/>
          <w:sz w:val="26"/>
          <w:szCs w:val="26"/>
        </w:rPr>
        <w:t>КОНТРОЛЬ ЗА</w:t>
      </w:r>
      <w:proofErr w:type="gramEnd"/>
      <w:r w:rsidRPr="007F3FF7">
        <w:rPr>
          <w:rFonts w:ascii="Liberation Serif" w:hAnsi="Liberation Serif" w:cs="Calibri"/>
          <w:b/>
          <w:sz w:val="26"/>
          <w:szCs w:val="26"/>
        </w:rPr>
        <w:t xml:space="preserve"> ПРЕДОСТАВЛЕНИЕМ МУНИЦИПАЛЬНОЙ УСЛУГИ</w:t>
      </w:r>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4.1. ПОРЯДОК ОСУЩЕСТВЛЕНИЯ ТЕКУЩЕГО </w:t>
      </w:r>
      <w:proofErr w:type="gramStart"/>
      <w:r w:rsidRPr="007F3FF7">
        <w:rPr>
          <w:rFonts w:ascii="Liberation Serif" w:hAnsi="Liberation Serif" w:cs="Calibri"/>
          <w:b/>
          <w:sz w:val="26"/>
          <w:szCs w:val="26"/>
        </w:rPr>
        <w:t>КОНТРОЛЯ ЗА</w:t>
      </w:r>
      <w:proofErr w:type="gramEnd"/>
      <w:r w:rsidRPr="007F3FF7">
        <w:rPr>
          <w:rFonts w:ascii="Liberation Serif" w:hAnsi="Liberation Serif" w:cs="Calibri"/>
          <w:b/>
          <w:sz w:val="26"/>
          <w:szCs w:val="26"/>
        </w:rPr>
        <w:t xml:space="preserve"> СОБЛЮДЕНИЕМ</w:t>
      </w:r>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50. Текущий контроль предоставления специалистами муниципальной услуги осуществляется председателем Комитета.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Текущий контроль соблюдения специалистами положений Регламента,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4.2.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7F3FF7">
        <w:rPr>
          <w:rFonts w:ascii="Liberation Serif" w:hAnsi="Liberation Serif" w:cs="Calibri"/>
          <w:b/>
          <w:sz w:val="26"/>
          <w:szCs w:val="26"/>
        </w:rPr>
        <w:t>КОНТРОЛЯ ЗА</w:t>
      </w:r>
      <w:proofErr w:type="gramEnd"/>
      <w:r w:rsidRPr="007F3FF7">
        <w:rPr>
          <w:rFonts w:ascii="Liberation Serif" w:hAnsi="Liberation Serif" w:cs="Calibri"/>
          <w:b/>
          <w:sz w:val="26"/>
          <w:szCs w:val="26"/>
        </w:rPr>
        <w:t xml:space="preserve"> ПОЛНОТОЙ И КАЧЕСТВОМ ПРЕДОСТАВЛЕНИЯ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51. Проверка полноты и качества предоставления муниципальной услуги специалистами осуществляется председателем Комитета.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Проверки полноты и качества предоставления муниципальной услуги осуществляются в связи с рассмотрением поступивших в Комитет жалоб в отношении действий (бездействия) должностных лиц и принятых ими решений при предоставлении муниципальной услуги либо по результатам текущего контроля.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w:t>
      </w:r>
      <w:r w:rsidRPr="007F3FF7">
        <w:rPr>
          <w:rFonts w:ascii="Liberation Serif" w:hAnsi="Liberation Serif" w:cs="Calibri"/>
          <w:sz w:val="26"/>
          <w:szCs w:val="26"/>
        </w:rPr>
        <w:lastRenderedPageBreak/>
        <w:t>реализации административных процедур.</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b/>
          <w:sz w:val="26"/>
          <w:szCs w:val="26"/>
        </w:rPr>
      </w:pPr>
      <w:r w:rsidRPr="007F3FF7">
        <w:rPr>
          <w:rFonts w:ascii="Liberation Serif" w:hAnsi="Liberation Serif" w:cs="Calibri"/>
          <w:b/>
          <w:sz w:val="26"/>
          <w:szCs w:val="26"/>
        </w:rPr>
        <w:t xml:space="preserve">4.3. ОТВЕТСТВЕННОСТЬ ДОЛЖНОСТНЫХ ЛИЦ </w:t>
      </w:r>
      <w:proofErr w:type="gramStart"/>
      <w:r w:rsidRPr="007F3FF7">
        <w:rPr>
          <w:rFonts w:ascii="Liberation Serif" w:hAnsi="Liberation Serif" w:cs="Calibri"/>
          <w:b/>
          <w:sz w:val="26"/>
          <w:szCs w:val="26"/>
        </w:rPr>
        <w:t>ОТРАСЛЕВОГО</w:t>
      </w:r>
      <w:proofErr w:type="gramEnd"/>
    </w:p>
    <w:p w:rsidR="007F3FF7" w:rsidRPr="007F3FF7" w:rsidRDefault="007F3FF7" w:rsidP="007F3FF7">
      <w:pPr>
        <w:widowControl w:val="0"/>
        <w:autoSpaceDE w:val="0"/>
        <w:autoSpaceDN w:val="0"/>
        <w:ind w:firstLine="709"/>
        <w:jc w:val="center"/>
        <w:rPr>
          <w:rFonts w:ascii="Liberation Serif" w:hAnsi="Liberation Serif" w:cs="Calibri"/>
          <w:b/>
          <w:sz w:val="26"/>
          <w:szCs w:val="26"/>
        </w:rPr>
      </w:pPr>
      <w:r w:rsidRPr="007F3FF7">
        <w:rPr>
          <w:rFonts w:ascii="Liberation Serif" w:hAnsi="Liberation Serif" w:cs="Calibri"/>
          <w:b/>
          <w:sz w:val="26"/>
          <w:szCs w:val="26"/>
        </w:rPr>
        <w:t>(ФУНКЦИОНАЛЬНОГО) ОРГАНА АДМИНИСТРАЦИИ ГОРОДСКОГО ОКРУГА ВЕРХНЯЯ ПЫШМА ЗА РЕШЕНИЯ И ДЕЙСТВИЯ (БЕЗДЕЙСТВИЕ), ПРИНИМАЕМЫЕ (ОСУЩЕСТВЛЯЕМЫЕ) ИМИ В ХОДЕ ПРЕДОСТАВЛЕНИЯ МУНИЦИПАЛЬНОЙ УСЛУГИ</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52. Специалисты несут персональную ответственность за соблюдение сроков и порядка выполнения административных процедур, установленных Регламентом.</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2"/>
        <w:rPr>
          <w:rFonts w:ascii="Liberation Serif" w:hAnsi="Liberation Serif" w:cs="Calibri"/>
          <w:sz w:val="26"/>
          <w:szCs w:val="26"/>
        </w:rPr>
      </w:pPr>
      <w:r w:rsidRPr="007F3FF7">
        <w:rPr>
          <w:rFonts w:ascii="Liberation Serif" w:hAnsi="Liberation Serif" w:cs="Calibri"/>
          <w:b/>
          <w:sz w:val="26"/>
          <w:szCs w:val="26"/>
        </w:rPr>
        <w:t xml:space="preserve">4.4. ПОЛОЖЕНИЯ, ХАРАКТЕРИЗУЮЩИЕ ТРЕБОВАНИЯ К ПОРЯДКУ И ФОРМАМ </w:t>
      </w:r>
      <w:proofErr w:type="gramStart"/>
      <w:r w:rsidRPr="007F3FF7">
        <w:rPr>
          <w:rFonts w:ascii="Liberation Serif" w:hAnsi="Liberation Serif" w:cs="Calibri"/>
          <w:b/>
          <w:sz w:val="26"/>
          <w:szCs w:val="26"/>
        </w:rPr>
        <w:t>КОНТРОЛЯ ЗА</w:t>
      </w:r>
      <w:proofErr w:type="gramEnd"/>
      <w:r w:rsidRPr="007F3FF7">
        <w:rPr>
          <w:rFonts w:ascii="Liberation Serif" w:hAnsi="Liberation Serif" w:cs="Calibri"/>
          <w:b/>
          <w:sz w:val="26"/>
          <w:szCs w:val="26"/>
        </w:rPr>
        <w:t xml:space="preserve"> ПРЕДОСТАВЛЕНИЕМ МУНИЦИПАЛЬНОЙ УСЛУГИ, В ТОМ ЧИСЛЕ СО СТОРОНЫ ГРАЖДАН, ИХ ОБЪЕДИНЕНИЙ И ОРГАНИЗАЦИЙ</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 xml:space="preserve">53. Юридические лица осуществляют </w:t>
      </w:r>
      <w:proofErr w:type="gramStart"/>
      <w:r w:rsidRPr="007F3FF7">
        <w:rPr>
          <w:rFonts w:ascii="Liberation Serif" w:hAnsi="Liberation Serif" w:cs="Calibri"/>
          <w:sz w:val="26"/>
          <w:szCs w:val="26"/>
        </w:rPr>
        <w:t>контроль за</w:t>
      </w:r>
      <w:proofErr w:type="gramEnd"/>
      <w:r w:rsidRPr="007F3FF7">
        <w:rPr>
          <w:rFonts w:ascii="Liberation Serif" w:hAnsi="Liberation Serif" w:cs="Calibri"/>
          <w:sz w:val="26"/>
          <w:szCs w:val="26"/>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услуги в порядке, предусмотренном </w:t>
      </w:r>
      <w:hyperlink w:anchor="P72" w:history="1">
        <w:r w:rsidRPr="007F3FF7">
          <w:rPr>
            <w:rFonts w:ascii="Liberation Serif" w:hAnsi="Liberation Serif" w:cs="Calibri"/>
            <w:color w:val="000000"/>
            <w:sz w:val="26"/>
            <w:szCs w:val="26"/>
          </w:rPr>
          <w:t>пунктом 7</w:t>
        </w:r>
      </w:hyperlink>
      <w:r w:rsidRPr="007F3FF7">
        <w:rPr>
          <w:rFonts w:ascii="Liberation Serif" w:hAnsi="Liberation Serif" w:cs="Calibri"/>
          <w:sz w:val="26"/>
          <w:szCs w:val="26"/>
        </w:rPr>
        <w:t xml:space="preserve"> Регламента.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54. Текущий </w:t>
      </w:r>
      <w:proofErr w:type="gramStart"/>
      <w:r w:rsidRPr="007F3FF7">
        <w:rPr>
          <w:rFonts w:ascii="Liberation Serif" w:hAnsi="Liberation Serif" w:cs="Calibri"/>
          <w:sz w:val="26"/>
          <w:szCs w:val="26"/>
        </w:rPr>
        <w:t>контроль за</w:t>
      </w:r>
      <w:proofErr w:type="gramEnd"/>
      <w:r w:rsidRPr="007F3FF7">
        <w:rPr>
          <w:rFonts w:ascii="Liberation Serif" w:hAnsi="Liberation Serif" w:cs="Calibri"/>
          <w:sz w:val="26"/>
          <w:szCs w:val="26"/>
        </w:rPr>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outlineLvl w:val="1"/>
        <w:rPr>
          <w:rFonts w:ascii="Liberation Serif" w:hAnsi="Liberation Serif" w:cs="Calibri"/>
          <w:b/>
          <w:sz w:val="26"/>
          <w:szCs w:val="26"/>
        </w:rPr>
      </w:pPr>
      <w:r w:rsidRPr="007F3FF7">
        <w:rPr>
          <w:rFonts w:ascii="Liberation Serif" w:hAnsi="Liberation Serif" w:cs="Calibri"/>
          <w:b/>
          <w:sz w:val="26"/>
          <w:szCs w:val="26"/>
        </w:rPr>
        <w:t xml:space="preserve">Раздел 5. </w:t>
      </w:r>
      <w:proofErr w:type="gramStart"/>
      <w:r w:rsidRPr="007F3FF7">
        <w:rPr>
          <w:rFonts w:ascii="Liberation Serif" w:hAnsi="Liberation Serif" w:cs="Calibri"/>
          <w:b/>
          <w:sz w:val="26"/>
          <w:szCs w:val="26"/>
        </w:rPr>
        <w:t>ДОСУДЕБНЫЙ (ВНЕСУДЕБНЫЙ) ПОРЯДОК ОБЖАЛОВАНИЯ ДЕЙСТВИЙ (БЕЗДЕЙСТВИЯ) И РЕШЕНИЙ, ОСУЩЕСТВЛЯЕМЫХ (ПРИНЯТЫХ) В ХОДЕ ПРЕДОСТАВЛЕНИЯ МУНИЦИПАЛЬНОЙ УСЛУГИ</w:t>
      </w:r>
      <w:proofErr w:type="gramEnd"/>
    </w:p>
    <w:p w:rsidR="007F3FF7" w:rsidRPr="007F3FF7" w:rsidRDefault="007F3FF7" w:rsidP="007F3FF7">
      <w:pPr>
        <w:widowControl w:val="0"/>
        <w:autoSpaceDE w:val="0"/>
        <w:autoSpaceDN w:val="0"/>
        <w:ind w:firstLine="709"/>
        <w:rPr>
          <w:rFonts w:ascii="Liberation Serif" w:hAnsi="Liberation Serif" w:cs="Calibri"/>
          <w:b/>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r w:rsidRPr="007F3FF7">
        <w:rPr>
          <w:rFonts w:ascii="Liberation Serif" w:hAnsi="Liberation Serif" w:cs="Calibri"/>
          <w:sz w:val="26"/>
          <w:szCs w:val="26"/>
        </w:rPr>
        <w:t>55. Заинтересованное лицо вправе обжаловать действия (бездействие) и решения, осуществляемые (принятые) в ходе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1) специалистом Комитета, ответственным за предоставление муниципальной услуги, - председателю Комитета;</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2) председателем Комитета - главе администрации городского округа Верхняя Пышма.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56. Предметом жалобы могут являться действия (бездействие) и решения, осуществленные (принятые) Комитетом и его должностными лицами, муниципальными служащими Комитета при предоставлении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Заинтересованное лицо может обратиться с жалобой, в том числе в </w:t>
      </w:r>
      <w:r w:rsidRPr="007F3FF7">
        <w:rPr>
          <w:rFonts w:ascii="Liberation Serif" w:hAnsi="Liberation Serif" w:cs="Calibri"/>
          <w:sz w:val="26"/>
          <w:szCs w:val="26"/>
        </w:rPr>
        <w:lastRenderedPageBreak/>
        <w:t>следующих случаях:</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 нарушение срока регистрации заявления;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2) нарушение срока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4) отказ в </w:t>
      </w:r>
      <w:proofErr w:type="gramStart"/>
      <w:r w:rsidRPr="007F3FF7">
        <w:rPr>
          <w:rFonts w:ascii="Liberation Serif" w:hAnsi="Liberation Serif" w:cs="Calibri"/>
          <w:sz w:val="26"/>
          <w:szCs w:val="26"/>
        </w:rPr>
        <w:t>приеме</w:t>
      </w:r>
      <w:proofErr w:type="gramEnd"/>
      <w:r w:rsidRPr="007F3FF7">
        <w:rPr>
          <w:rFonts w:ascii="Liberation Serif" w:hAnsi="Liberation Serif" w:cs="Calibri"/>
          <w:sz w:val="26"/>
          <w:szCs w:val="26"/>
        </w:rPr>
        <w:t xml:space="preserve">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 у заинтересованного лица;</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в том числе Регламентом;</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6) требование внесения заинтересованным лицом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в том числе Регламентом;</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57. 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Жалоба может быть направлена по почте, через МФЦ, с использованием сети Интернет, электронной почты городского округа Верхняя Пышма kontakt@movp.ru.</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58. Прием жалоб в письменной форме осуществляется Комитетом по месту предоставления муниципальной услуги. Время приема жалоб должно совпадать со временем предоставления муниципальных услуг.</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59. Жалоба должна содержать:</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7F3FF7">
        <w:rPr>
          <w:rFonts w:ascii="Liberation Serif" w:hAnsi="Liberation Serif" w:cs="Calibri"/>
          <w:sz w:val="26"/>
          <w:szCs w:val="26"/>
        </w:rPr>
        <w:lastRenderedPageBreak/>
        <w:t>обжалуются;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2) фамилию, имя, отчество (последнее - при наличии), сведения о месте жительства заявителя - физического </w:t>
      </w:r>
      <w:proofErr w:type="gramStart"/>
      <w:r w:rsidRPr="007F3FF7">
        <w:rPr>
          <w:rFonts w:ascii="Liberation Serif" w:hAnsi="Liberation Serif" w:cs="Calibri"/>
          <w:sz w:val="26"/>
          <w:szCs w:val="26"/>
        </w:rPr>
        <w:t>лица</w:t>
      </w:r>
      <w:proofErr w:type="gramEnd"/>
      <w:r w:rsidRPr="007F3FF7">
        <w:rPr>
          <w:rFonts w:ascii="Liberation Serif" w:hAnsi="Liberation Serif" w:cs="Calibri"/>
          <w:sz w:val="26"/>
          <w:szCs w:val="26"/>
        </w:rPr>
        <w:t xml:space="preserve">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Заявителем могут быть представлены документы (при наличии), подтверждающие доводы, изложенные в жалобе, либо их копии.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bookmarkStart w:id="6" w:name="P471"/>
      <w:bookmarkEnd w:id="6"/>
      <w:r w:rsidRPr="007F3FF7">
        <w:rPr>
          <w:rFonts w:ascii="Liberation Serif" w:hAnsi="Liberation Serif" w:cs="Calibri"/>
          <w:sz w:val="26"/>
          <w:szCs w:val="26"/>
        </w:rPr>
        <w:t xml:space="preserve">60. 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proofErr w:type="gramStart"/>
      <w:r w:rsidRPr="007F3FF7">
        <w:rPr>
          <w:rFonts w:ascii="Liberation Serif" w:hAnsi="Liberation Serif" w:cs="Calibri"/>
          <w:sz w:val="26"/>
          <w:szCs w:val="26"/>
        </w:rPr>
        <w:t>качестве</w:t>
      </w:r>
      <w:proofErr w:type="gramEnd"/>
      <w:r w:rsidRPr="007F3FF7">
        <w:rPr>
          <w:rFonts w:ascii="Liberation Serif" w:hAnsi="Liberation Serif" w:cs="Calibri"/>
          <w:sz w:val="26"/>
          <w:szCs w:val="26"/>
        </w:rPr>
        <w:t xml:space="preserve">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7F3FF7" w:rsidRPr="007F3FF7" w:rsidRDefault="007F3FF7" w:rsidP="007F3FF7">
      <w:pPr>
        <w:widowControl w:val="0"/>
        <w:autoSpaceDE w:val="0"/>
        <w:autoSpaceDN w:val="0"/>
        <w:spacing w:before="280"/>
        <w:ind w:firstLine="709"/>
        <w:jc w:val="both"/>
        <w:rPr>
          <w:rFonts w:ascii="Liberation Serif" w:hAnsi="Liberation Serif" w:cs="Calibri"/>
          <w:sz w:val="26"/>
          <w:szCs w:val="26"/>
        </w:rPr>
      </w:pPr>
      <w:r w:rsidRPr="007F3FF7">
        <w:rPr>
          <w:rFonts w:ascii="Liberation Serif" w:hAnsi="Liberation Serif" w:cs="Calibri"/>
          <w:sz w:val="26"/>
          <w:szCs w:val="26"/>
        </w:rPr>
        <w:t>61.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62. Комитет вправе оставить жалобу без ответа в следующих </w:t>
      </w:r>
      <w:proofErr w:type="gramStart"/>
      <w:r w:rsidRPr="007F3FF7">
        <w:rPr>
          <w:rFonts w:ascii="Liberation Serif" w:hAnsi="Liberation Serif" w:cs="Calibri"/>
          <w:sz w:val="26"/>
          <w:szCs w:val="26"/>
        </w:rPr>
        <w:t>случаях</w:t>
      </w:r>
      <w:proofErr w:type="gramEnd"/>
      <w:r w:rsidRPr="007F3FF7">
        <w:rPr>
          <w:rFonts w:ascii="Liberation Serif" w:hAnsi="Liberation Serif" w:cs="Calibri"/>
          <w:sz w:val="26"/>
          <w:szCs w:val="26"/>
        </w:rPr>
        <w:t>:</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1) наличие в жалобе нецензурных либо оскорбительных выражений, угроз жизни, здоровью и имуществу должностного лица и (или) членов его семьи.</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данном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xml:space="preserve"> заявителю сообщается о недопустимости злоупотребления правом;</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63. Заявитель имеет право на получение информации и документов, необходимых для обоснования и рассмотрения жалобы.</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lastRenderedPageBreak/>
        <w:t>64. Жалоба, поступившая в Комитет, подлежит регистрации не позднее следующего рабочего дня со дня ее поступления.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proofErr w:type="gramStart"/>
      <w:r w:rsidRPr="007F3FF7">
        <w:rPr>
          <w:rFonts w:ascii="Liberation Serif" w:hAnsi="Liberation Serif" w:cs="Calibri"/>
          <w:sz w:val="26"/>
          <w:szCs w:val="26"/>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 xml:space="preserve">В </w:t>
      </w:r>
      <w:proofErr w:type="gramStart"/>
      <w:r w:rsidRPr="007F3FF7">
        <w:rPr>
          <w:rFonts w:ascii="Liberation Serif" w:hAnsi="Liberation Serif" w:cs="Calibri"/>
          <w:sz w:val="26"/>
          <w:szCs w:val="26"/>
        </w:rPr>
        <w:t>случае</w:t>
      </w:r>
      <w:proofErr w:type="gramEnd"/>
      <w:r w:rsidRPr="007F3FF7">
        <w:rPr>
          <w:rFonts w:ascii="Liberation Serif" w:hAnsi="Liberation Serif" w:cs="Calibri"/>
          <w:sz w:val="26"/>
          <w:szCs w:val="26"/>
        </w:rPr>
        <w:t>, если принятие решения по жалобе не входит в компетенцию Комитета, то данная жалоба подлежит направлению в течение 1 рабочего дня со дня ее регистрации в уполномоченный на ее рассмотрение орган, о чем Комитет в письменной форме информирует заявителя.</w:t>
      </w:r>
    </w:p>
    <w:p w:rsidR="007F3FF7" w:rsidRPr="007F3FF7" w:rsidRDefault="007F3FF7" w:rsidP="007F3FF7">
      <w:pPr>
        <w:widowControl w:val="0"/>
        <w:autoSpaceDE w:val="0"/>
        <w:autoSpaceDN w:val="0"/>
        <w:spacing w:before="220"/>
        <w:ind w:firstLine="709"/>
        <w:jc w:val="both"/>
        <w:rPr>
          <w:rFonts w:ascii="Liberation Serif" w:hAnsi="Liberation Serif" w:cs="Calibri"/>
          <w:sz w:val="26"/>
          <w:szCs w:val="26"/>
        </w:rPr>
      </w:pPr>
      <w:r w:rsidRPr="007F3FF7">
        <w:rPr>
          <w:rFonts w:ascii="Liberation Serif" w:hAnsi="Liberation Serif" w:cs="Calibri"/>
          <w:sz w:val="26"/>
          <w:szCs w:val="26"/>
        </w:rPr>
        <w:t>65.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rPr>
          <w:rFonts w:ascii="Calibri" w:hAnsi="Calibri" w:cs="Calibri"/>
          <w:sz w:val="26"/>
          <w:szCs w:val="26"/>
        </w:rPr>
      </w:pPr>
    </w:p>
    <w:p w:rsidR="007F3FF7" w:rsidRPr="007F3FF7" w:rsidRDefault="007F3FF7" w:rsidP="007F3FF7">
      <w:pPr>
        <w:widowControl w:val="0"/>
        <w:autoSpaceDE w:val="0"/>
        <w:autoSpaceDN w:val="0"/>
        <w:ind w:firstLine="709"/>
        <w:jc w:val="both"/>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right"/>
        <w:outlineLvl w:val="1"/>
        <w:rPr>
          <w:rFonts w:ascii="Liberation Serif" w:hAnsi="Liberation Serif" w:cs="Calibri"/>
          <w:sz w:val="26"/>
          <w:szCs w:val="26"/>
        </w:rPr>
      </w:pPr>
      <w:r w:rsidRPr="007F3FF7">
        <w:rPr>
          <w:rFonts w:ascii="Liberation Serif" w:hAnsi="Liberation Serif" w:cs="Calibri"/>
          <w:sz w:val="26"/>
          <w:szCs w:val="26"/>
        </w:rPr>
        <w:t>Приложение № 1</w:t>
      </w:r>
    </w:p>
    <w:p w:rsidR="007F3FF7" w:rsidRPr="007F3FF7" w:rsidRDefault="007F3FF7" w:rsidP="007F3FF7">
      <w:pPr>
        <w:widowControl w:val="0"/>
        <w:autoSpaceDE w:val="0"/>
        <w:autoSpaceDN w:val="0"/>
        <w:ind w:firstLine="709"/>
        <w:jc w:val="right"/>
        <w:rPr>
          <w:rFonts w:ascii="Liberation Serif" w:hAnsi="Liberation Serif" w:cs="Calibri"/>
          <w:sz w:val="26"/>
          <w:szCs w:val="26"/>
        </w:rPr>
      </w:pPr>
      <w:r w:rsidRPr="007F3FF7">
        <w:rPr>
          <w:rFonts w:ascii="Liberation Serif" w:hAnsi="Liberation Serif" w:cs="Calibri"/>
          <w:sz w:val="26"/>
          <w:szCs w:val="26"/>
        </w:rPr>
        <w:t>к Регламенту</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center"/>
        <w:rPr>
          <w:rFonts w:ascii="Liberation Serif" w:hAnsi="Liberation Serif" w:cs="Calibri"/>
          <w:sz w:val="26"/>
          <w:szCs w:val="26"/>
        </w:rPr>
      </w:pPr>
      <w:r w:rsidRPr="007F3FF7">
        <w:rPr>
          <w:rFonts w:ascii="Liberation Serif" w:hAnsi="Liberation Serif" w:cs="Calibri"/>
          <w:sz w:val="26"/>
          <w:szCs w:val="26"/>
        </w:rPr>
        <w:t>ФОРМА</w:t>
      </w:r>
    </w:p>
    <w:p w:rsidR="007F3FF7" w:rsidRPr="007F3FF7" w:rsidRDefault="007F3FF7" w:rsidP="007F3FF7">
      <w:pPr>
        <w:widowControl w:val="0"/>
        <w:autoSpaceDE w:val="0"/>
        <w:autoSpaceDN w:val="0"/>
        <w:ind w:firstLine="709"/>
        <w:jc w:val="center"/>
        <w:rPr>
          <w:rFonts w:ascii="Liberation Serif" w:hAnsi="Liberation Serif" w:cs="Calibri"/>
          <w:sz w:val="26"/>
          <w:szCs w:val="26"/>
        </w:rPr>
      </w:pPr>
      <w:r w:rsidRPr="007F3FF7">
        <w:rPr>
          <w:rFonts w:ascii="Liberation Serif" w:hAnsi="Liberation Serif" w:cs="Calibri"/>
          <w:sz w:val="26"/>
          <w:szCs w:val="26"/>
        </w:rPr>
        <w:t>ЗАЯВЛЕНИЯ О ПРОВЕДЕН</w:t>
      </w:r>
      <w:proofErr w:type="gramStart"/>
      <w:r w:rsidRPr="007F3FF7">
        <w:rPr>
          <w:rFonts w:ascii="Liberation Serif" w:hAnsi="Liberation Serif" w:cs="Calibri"/>
          <w:sz w:val="26"/>
          <w:szCs w:val="26"/>
        </w:rPr>
        <w:t>ИИ АУ</w:t>
      </w:r>
      <w:proofErr w:type="gramEnd"/>
      <w:r w:rsidRPr="007F3FF7">
        <w:rPr>
          <w:rFonts w:ascii="Liberation Serif" w:hAnsi="Liberation Serif" w:cs="Calibri"/>
          <w:sz w:val="26"/>
          <w:szCs w:val="26"/>
        </w:rPr>
        <w:t>КЦИОНА</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В комитет по управлению</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имуществом администрации</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городского округа Верхняя Пышма</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от ________________________________</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___________________________________</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паспорт серия __________ № ________</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выдан _____________________________</w:t>
      </w: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r w:rsidRPr="007F3FF7">
        <w:rPr>
          <w:rFonts w:ascii="Liberation Serif" w:hAnsi="Liberation Serif" w:cs="Courier New"/>
          <w:sz w:val="26"/>
          <w:szCs w:val="26"/>
        </w:rPr>
        <w:t xml:space="preserve">                                                    СНИЛС______________________</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proofErr w:type="gramStart"/>
      <w:r w:rsidRPr="007F3FF7">
        <w:rPr>
          <w:rFonts w:ascii="Liberation Serif" w:hAnsi="Liberation Serif" w:cs="Courier New"/>
          <w:sz w:val="26"/>
          <w:szCs w:val="26"/>
        </w:rPr>
        <w:t>(для граждан – реквизиты</w:t>
      </w:r>
      <w:proofErr w:type="gramEnd"/>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документа, удостоверяющего личность;</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регистрация по месту жительства</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_______________________________           </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для юридических лиц </w:t>
      </w:r>
      <w:proofErr w:type="gramStart"/>
      <w:r w:rsidRPr="007F3FF7">
        <w:rPr>
          <w:rFonts w:ascii="Liberation Serif" w:hAnsi="Liberation Serif" w:cs="Courier New"/>
          <w:sz w:val="26"/>
          <w:szCs w:val="26"/>
        </w:rPr>
        <w:t>-п</w:t>
      </w:r>
      <w:proofErr w:type="gramEnd"/>
      <w:r w:rsidRPr="007F3FF7">
        <w:rPr>
          <w:rFonts w:ascii="Liberation Serif" w:hAnsi="Liberation Serif" w:cs="Courier New"/>
          <w:sz w:val="26"/>
          <w:szCs w:val="26"/>
        </w:rPr>
        <w:t>олное наименование,</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организационно-правовая форма, </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сведения о </w:t>
      </w:r>
      <w:proofErr w:type="gramStart"/>
      <w:r w:rsidRPr="007F3FF7">
        <w:rPr>
          <w:rFonts w:ascii="Liberation Serif" w:hAnsi="Liberation Serif" w:cs="Courier New"/>
          <w:sz w:val="26"/>
          <w:szCs w:val="26"/>
        </w:rPr>
        <w:t>государственной</w:t>
      </w:r>
      <w:proofErr w:type="gramEnd"/>
      <w:r w:rsidRPr="007F3FF7">
        <w:rPr>
          <w:rFonts w:ascii="Liberation Serif" w:hAnsi="Liberation Serif" w:cs="Courier New"/>
          <w:sz w:val="26"/>
          <w:szCs w:val="26"/>
        </w:rPr>
        <w:t xml:space="preserve">  регистрации, ИНН/ОГРН)</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Адрес заявител</w:t>
      </w:r>
      <w:proofErr w:type="gramStart"/>
      <w:r w:rsidRPr="007F3FF7">
        <w:rPr>
          <w:rFonts w:ascii="Liberation Serif" w:hAnsi="Liberation Serif" w:cs="Courier New"/>
          <w:sz w:val="26"/>
          <w:szCs w:val="26"/>
        </w:rPr>
        <w:t>я(</w:t>
      </w:r>
      <w:proofErr w:type="gramEnd"/>
      <w:r w:rsidRPr="007F3FF7">
        <w:rPr>
          <w:rFonts w:ascii="Liberation Serif" w:hAnsi="Liberation Serif" w:cs="Courier New"/>
          <w:sz w:val="26"/>
          <w:szCs w:val="26"/>
        </w:rPr>
        <w:t>ей): ______________</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w:t>
      </w:r>
      <w:proofErr w:type="gramStart"/>
      <w:r w:rsidRPr="007F3FF7">
        <w:rPr>
          <w:rFonts w:ascii="Liberation Serif" w:hAnsi="Liberation Serif" w:cs="Courier New"/>
          <w:sz w:val="26"/>
          <w:szCs w:val="26"/>
        </w:rPr>
        <w:t>(местонахождение юридического лица,</w:t>
      </w:r>
      <w:proofErr w:type="gramEnd"/>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почтовый адрес; место регистрации</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 xml:space="preserve">                                                  физического лица)</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eastAsia="Calibri" w:hAnsi="Liberation Serif"/>
          <w:sz w:val="26"/>
          <w:szCs w:val="26"/>
          <w:lang w:eastAsia="en-US"/>
        </w:rPr>
        <w:t xml:space="preserve">                                        Телефон: __________________________</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bookmarkStart w:id="7" w:name="P529"/>
      <w:bookmarkEnd w:id="7"/>
      <w:r w:rsidRPr="007F3FF7">
        <w:rPr>
          <w:rFonts w:ascii="Liberation Serif" w:hAnsi="Liberation Serif" w:cs="Courier New"/>
          <w:sz w:val="26"/>
          <w:szCs w:val="26"/>
        </w:rPr>
        <w:t>ЗАЯВЛЕНИЕ</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Прошу провести аукцион в отношении земельного участка с </w:t>
      </w:r>
      <w:proofErr w:type="gramStart"/>
      <w:r w:rsidRPr="007F3FF7">
        <w:rPr>
          <w:rFonts w:ascii="Liberation Serif" w:hAnsi="Liberation Serif" w:cs="Courier New"/>
          <w:sz w:val="26"/>
          <w:szCs w:val="26"/>
        </w:rPr>
        <w:t>кадастровым</w:t>
      </w:r>
      <w:proofErr w:type="gramEnd"/>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номером ____________________________ площадью _______ кв. м, </w:t>
      </w:r>
      <w:proofErr w:type="gramStart"/>
      <w:r w:rsidRPr="007F3FF7">
        <w:rPr>
          <w:rFonts w:ascii="Liberation Serif" w:hAnsi="Liberation Serif" w:cs="Courier New"/>
          <w:sz w:val="26"/>
          <w:szCs w:val="26"/>
        </w:rPr>
        <w:t>расположенного</w:t>
      </w:r>
      <w:proofErr w:type="gramEnd"/>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по адресу: ________________________________________________________________</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в </w:t>
      </w:r>
      <w:proofErr w:type="gramStart"/>
      <w:r w:rsidRPr="007F3FF7">
        <w:rPr>
          <w:rFonts w:ascii="Liberation Serif" w:hAnsi="Liberation Serif" w:cs="Courier New"/>
          <w:sz w:val="26"/>
          <w:szCs w:val="26"/>
        </w:rPr>
        <w:t>целях</w:t>
      </w:r>
      <w:proofErr w:type="gramEnd"/>
      <w:r w:rsidRPr="007F3FF7">
        <w:rPr>
          <w:rFonts w:ascii="Liberation Serif" w:hAnsi="Liberation Serif" w:cs="Courier New"/>
          <w:sz w:val="26"/>
          <w:szCs w:val="26"/>
        </w:rPr>
        <w:t xml:space="preserve"> _______________________________________________________________</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Приложение:</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1. Копия документа, удостоверяющего личность.</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2. Документы, подтверждающие полномочия и личность представителя.</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lastRenderedPageBreak/>
        <w:t>___________________________ _______________________________________________</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(дата)                 (подпись)</w:t>
      </w:r>
    </w:p>
    <w:p w:rsidR="007F3FF7" w:rsidRPr="007F3FF7" w:rsidRDefault="007F3FF7" w:rsidP="007F3FF7">
      <w:pPr>
        <w:widowControl w:val="0"/>
        <w:autoSpaceDE w:val="0"/>
        <w:autoSpaceDN w:val="0"/>
        <w:ind w:firstLine="709"/>
        <w:rPr>
          <w:rFonts w:ascii="Liberation Serif" w:hAnsi="Liberation Serif" w:cs="Calibri"/>
          <w:sz w:val="26"/>
          <w:szCs w:val="26"/>
        </w:rPr>
      </w:pPr>
    </w:p>
    <w:p w:rsidR="007F3FF7" w:rsidRPr="007F3FF7" w:rsidRDefault="007F3FF7" w:rsidP="007F3FF7">
      <w:pPr>
        <w:widowControl w:val="0"/>
        <w:autoSpaceDE w:val="0"/>
        <w:autoSpaceDN w:val="0"/>
        <w:ind w:firstLine="709"/>
        <w:jc w:val="right"/>
        <w:outlineLvl w:val="1"/>
        <w:rPr>
          <w:rFonts w:ascii="Liberation Serif" w:hAnsi="Liberation Serif" w:cs="Courier New"/>
          <w:sz w:val="26"/>
          <w:szCs w:val="26"/>
        </w:rPr>
      </w:pPr>
      <w:r w:rsidRPr="007F3FF7">
        <w:rPr>
          <w:rFonts w:ascii="Liberation Serif" w:hAnsi="Liberation Serif" w:cs="Courier New"/>
          <w:sz w:val="26"/>
          <w:szCs w:val="26"/>
        </w:rPr>
        <w:t>Приложение № 2</w:t>
      </w:r>
    </w:p>
    <w:p w:rsidR="007F3FF7" w:rsidRPr="007F3FF7" w:rsidRDefault="007F3FF7" w:rsidP="007F3FF7">
      <w:pPr>
        <w:widowControl w:val="0"/>
        <w:autoSpaceDE w:val="0"/>
        <w:autoSpaceDN w:val="0"/>
        <w:ind w:firstLine="709"/>
        <w:jc w:val="right"/>
        <w:rPr>
          <w:rFonts w:ascii="Liberation Serif" w:hAnsi="Liberation Serif" w:cs="Courier New"/>
          <w:sz w:val="26"/>
          <w:szCs w:val="26"/>
        </w:rPr>
      </w:pPr>
      <w:r w:rsidRPr="007F3FF7">
        <w:rPr>
          <w:rFonts w:ascii="Liberation Serif" w:hAnsi="Liberation Serif" w:cs="Courier New"/>
          <w:sz w:val="26"/>
          <w:szCs w:val="26"/>
        </w:rPr>
        <w:t>к Регламенту</w:t>
      </w: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r w:rsidRPr="007F3FF7">
        <w:rPr>
          <w:rFonts w:ascii="Liberation Serif" w:hAnsi="Liberation Serif" w:cs="Courier New"/>
          <w:sz w:val="26"/>
          <w:szCs w:val="26"/>
        </w:rPr>
        <w:t>Список изменяющих документов</w:t>
      </w: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r w:rsidRPr="007F3FF7">
        <w:rPr>
          <w:rFonts w:ascii="Liberation Serif" w:hAnsi="Liberation Serif" w:cs="Courier New"/>
          <w:sz w:val="26"/>
          <w:szCs w:val="26"/>
        </w:rPr>
        <w:t xml:space="preserve">(введено </w:t>
      </w:r>
      <w:hyperlink r:id="rId25" w:history="1">
        <w:r w:rsidRPr="007F3FF7">
          <w:rPr>
            <w:rFonts w:ascii="Liberation Serif" w:hAnsi="Liberation Serif" w:cs="Courier New"/>
            <w:sz w:val="26"/>
            <w:szCs w:val="26"/>
          </w:rPr>
          <w:t>Постановлением</w:t>
        </w:r>
      </w:hyperlink>
      <w:r w:rsidRPr="007F3FF7">
        <w:rPr>
          <w:rFonts w:ascii="Liberation Serif" w:hAnsi="Liberation Serif" w:cs="Courier New"/>
          <w:sz w:val="26"/>
          <w:szCs w:val="26"/>
        </w:rPr>
        <w:t xml:space="preserve"> Администрации городского округа Верхняя Пышма от 06.12.2016 № 1581)</w:t>
      </w:r>
    </w:p>
    <w:p w:rsidR="007F3FF7" w:rsidRPr="007F3FF7" w:rsidRDefault="007F3FF7" w:rsidP="007F3FF7">
      <w:pPr>
        <w:widowControl w:val="0"/>
        <w:autoSpaceDE w:val="0"/>
        <w:autoSpaceDN w:val="0"/>
        <w:ind w:firstLine="709"/>
        <w:rPr>
          <w:rFonts w:ascii="Liberation Serif" w:hAnsi="Liberation Serif" w:cs="Courier New"/>
          <w:sz w:val="26"/>
          <w:szCs w:val="26"/>
        </w:rPr>
      </w:pPr>
    </w:p>
    <w:p w:rsidR="007F3FF7" w:rsidRPr="007F3FF7" w:rsidRDefault="007F3FF7" w:rsidP="007F3FF7">
      <w:pPr>
        <w:widowControl w:val="0"/>
        <w:autoSpaceDE w:val="0"/>
        <w:autoSpaceDN w:val="0"/>
        <w:ind w:firstLine="709"/>
        <w:jc w:val="center"/>
        <w:rPr>
          <w:rFonts w:ascii="Liberation Serif" w:hAnsi="Liberation Serif" w:cs="Courier New"/>
          <w:sz w:val="26"/>
          <w:szCs w:val="26"/>
        </w:rPr>
      </w:pPr>
      <w:r w:rsidRPr="007F3FF7">
        <w:rPr>
          <w:rFonts w:ascii="Liberation Serif" w:hAnsi="Liberation Serif" w:cs="Courier New"/>
          <w:sz w:val="26"/>
          <w:szCs w:val="26"/>
        </w:rPr>
        <w:t>СОГЛАСИЕ НА ОБРАБОТКУ ПЕРСОНАЛЬНЫХ ДАННЫХ</w:t>
      </w:r>
    </w:p>
    <w:p w:rsidR="007F3FF7" w:rsidRPr="007F3FF7" w:rsidRDefault="007F3FF7" w:rsidP="007F3FF7">
      <w:pPr>
        <w:widowControl w:val="0"/>
        <w:autoSpaceDE w:val="0"/>
        <w:autoSpaceDN w:val="0"/>
        <w:ind w:firstLine="709"/>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Я, _________________________________________________ (далее - Субъект),</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зарегистрирован __________________________________________________________,</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(адрес субъекта персональных данных)</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__________________________________________________________________________,</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w:t>
      </w:r>
      <w:proofErr w:type="gramStart"/>
      <w:r w:rsidRPr="007F3FF7">
        <w:rPr>
          <w:rFonts w:ascii="Liberation Serif" w:hAnsi="Liberation Serif" w:cs="Courier New"/>
          <w:sz w:val="26"/>
          <w:szCs w:val="26"/>
        </w:rPr>
        <w:t>(номер документа, удостоверяющего личность субъекта персональных данных,</w:t>
      </w:r>
      <w:proofErr w:type="gramEnd"/>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                            кем </w:t>
      </w:r>
      <w:proofErr w:type="gramStart"/>
      <w:r w:rsidRPr="007F3FF7">
        <w:rPr>
          <w:rFonts w:ascii="Liberation Serif" w:hAnsi="Liberation Serif" w:cs="Courier New"/>
          <w:sz w:val="26"/>
          <w:szCs w:val="26"/>
        </w:rPr>
        <w:t>и</w:t>
      </w:r>
      <w:proofErr w:type="gramEnd"/>
      <w:r w:rsidRPr="007F3FF7">
        <w:rPr>
          <w:rFonts w:ascii="Liberation Serif" w:hAnsi="Liberation Serif" w:cs="Courier New"/>
          <w:sz w:val="26"/>
          <w:szCs w:val="26"/>
        </w:rPr>
        <w:t xml:space="preserve"> когда выдан)</w:t>
      </w: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даю свое согласие администрации городского округа Верхняя Пышма, Комитету по управлению имуществом администрации городского округа Верхняя Пышма, расположенным по адресу: г. Верхняя Пышма, ул. Красноармейская, д. 13 (далее - Оператор), на обработку своих персональных данных на следующих условиях:</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1. </w:t>
      </w:r>
      <w:proofErr w:type="gramStart"/>
      <w:r w:rsidRPr="007F3FF7">
        <w:rPr>
          <w:rFonts w:ascii="Liberation Serif" w:hAnsi="Liberation Serif" w:cs="Courier New"/>
          <w:sz w:val="26"/>
          <w:szCs w:val="26"/>
        </w:rPr>
        <w:t>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7F3FF7">
        <w:rPr>
          <w:rFonts w:ascii="Liberation Serif" w:hAnsi="Liberation Serif" w:cs="Courier New"/>
          <w:sz w:val="26"/>
          <w:szCs w:val="26"/>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2. Перечень персональных данных Субъекта, передаваемых Операторам на обработку:</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 Ф.И.О.;</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 паспортные данные;</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 дата рождения;</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lastRenderedPageBreak/>
        <w:t>- место рождения;</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 адрес регистрации.</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3. Согласие дается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bookmarkStart w:id="8" w:name="P624"/>
      <w:bookmarkEnd w:id="8"/>
      <w:r w:rsidRPr="007F3FF7">
        <w:rPr>
          <w:rFonts w:ascii="Liberation Serif" w:hAnsi="Liberation Serif" w:cs="Courier New"/>
          <w:sz w:val="26"/>
          <w:szCs w:val="26"/>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bookmarkStart w:id="9" w:name="P625"/>
      <w:bookmarkEnd w:id="9"/>
      <w:r w:rsidRPr="007F3FF7">
        <w:rPr>
          <w:rFonts w:ascii="Liberation Serif" w:hAnsi="Liberation Serif" w:cs="Courier New"/>
          <w:sz w:val="26"/>
          <w:szCs w:val="26"/>
        </w:rPr>
        <w:t xml:space="preserve">5. Субъект может отозвать настоящее согласие путем направления письменного заявления Оператору. В </w:t>
      </w:r>
      <w:proofErr w:type="gramStart"/>
      <w:r w:rsidRPr="007F3FF7">
        <w:rPr>
          <w:rFonts w:ascii="Liberation Serif" w:hAnsi="Liberation Serif" w:cs="Courier New"/>
          <w:sz w:val="26"/>
          <w:szCs w:val="26"/>
        </w:rPr>
        <w:t>этом</w:t>
      </w:r>
      <w:proofErr w:type="gramEnd"/>
      <w:r w:rsidRPr="007F3FF7">
        <w:rPr>
          <w:rFonts w:ascii="Liberation Serif" w:hAnsi="Liberation Serif" w:cs="Courier New"/>
          <w:sz w:val="26"/>
          <w:szCs w:val="26"/>
        </w:rPr>
        <w:t xml:space="preserve">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 xml:space="preserve">6. Данное согласие действует в течение всего срока обработки персональных данных до момента, указанного в </w:t>
      </w:r>
      <w:hyperlink w:anchor="P624" w:history="1">
        <w:r w:rsidRPr="007F3FF7">
          <w:rPr>
            <w:rFonts w:ascii="Liberation Serif" w:hAnsi="Liberation Serif" w:cs="Courier New"/>
            <w:sz w:val="26"/>
            <w:szCs w:val="26"/>
          </w:rPr>
          <w:t>п. 4</w:t>
        </w:r>
      </w:hyperlink>
      <w:r w:rsidRPr="007F3FF7">
        <w:rPr>
          <w:rFonts w:ascii="Liberation Serif" w:hAnsi="Liberation Serif" w:cs="Courier New"/>
          <w:sz w:val="26"/>
          <w:szCs w:val="26"/>
        </w:rPr>
        <w:t xml:space="preserve"> или </w:t>
      </w:r>
      <w:hyperlink w:anchor="P625" w:history="1">
        <w:r w:rsidRPr="007F3FF7">
          <w:rPr>
            <w:rFonts w:ascii="Liberation Serif" w:hAnsi="Liberation Serif" w:cs="Courier New"/>
            <w:sz w:val="26"/>
            <w:szCs w:val="26"/>
          </w:rPr>
          <w:t>п. 5</w:t>
        </w:r>
      </w:hyperlink>
      <w:r w:rsidRPr="007F3FF7">
        <w:rPr>
          <w:rFonts w:ascii="Liberation Serif" w:hAnsi="Liberation Serif" w:cs="Courier New"/>
          <w:sz w:val="26"/>
          <w:szCs w:val="26"/>
        </w:rPr>
        <w:t xml:space="preserve"> данного Согласия, но не менее 5 лет.</w:t>
      </w:r>
    </w:p>
    <w:p w:rsidR="007F3FF7" w:rsidRPr="007F3FF7" w:rsidRDefault="007F3FF7" w:rsidP="007F3FF7">
      <w:pPr>
        <w:widowControl w:val="0"/>
        <w:autoSpaceDE w:val="0"/>
        <w:autoSpaceDN w:val="0"/>
        <w:ind w:firstLine="709"/>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"__" ___________ 20__ г.</w:t>
      </w:r>
    </w:p>
    <w:p w:rsidR="007F3FF7" w:rsidRPr="007F3FF7" w:rsidRDefault="007F3FF7" w:rsidP="007F3FF7">
      <w:pPr>
        <w:widowControl w:val="0"/>
        <w:autoSpaceDE w:val="0"/>
        <w:autoSpaceDN w:val="0"/>
        <w:ind w:firstLine="709"/>
        <w:rPr>
          <w:rFonts w:ascii="Liberation Serif" w:hAnsi="Liberation Serif" w:cs="Courier New"/>
          <w:sz w:val="26"/>
          <w:szCs w:val="26"/>
        </w:rPr>
      </w:pPr>
    </w:p>
    <w:p w:rsidR="007F3FF7" w:rsidRPr="007F3FF7" w:rsidRDefault="007F3FF7" w:rsidP="007F3FF7">
      <w:pPr>
        <w:widowControl w:val="0"/>
        <w:autoSpaceDE w:val="0"/>
        <w:autoSpaceDN w:val="0"/>
        <w:ind w:firstLine="709"/>
        <w:jc w:val="both"/>
        <w:rPr>
          <w:rFonts w:ascii="Liberation Serif" w:hAnsi="Liberation Serif" w:cs="Courier New"/>
          <w:sz w:val="26"/>
          <w:szCs w:val="26"/>
        </w:rPr>
      </w:pPr>
      <w:r w:rsidRPr="007F3FF7">
        <w:rPr>
          <w:rFonts w:ascii="Liberation Serif" w:hAnsi="Liberation Serif" w:cs="Courier New"/>
          <w:sz w:val="26"/>
          <w:szCs w:val="26"/>
        </w:rPr>
        <w:t>подпись ____________________</w:t>
      </w:r>
    </w:p>
    <w:p w:rsidR="007F3FF7" w:rsidRPr="007F3FF7" w:rsidRDefault="007F3FF7" w:rsidP="007F3FF7">
      <w:pPr>
        <w:widowControl w:val="0"/>
        <w:autoSpaceDE w:val="0"/>
        <w:autoSpaceDN w:val="0"/>
        <w:spacing w:before="220"/>
        <w:ind w:firstLine="709"/>
        <w:jc w:val="both"/>
        <w:rPr>
          <w:rFonts w:ascii="Liberation Serif" w:hAnsi="Liberation Serif" w:cs="Courier New"/>
          <w:sz w:val="26"/>
          <w:szCs w:val="26"/>
        </w:rPr>
      </w:pPr>
      <w:r w:rsidRPr="007F3FF7">
        <w:rPr>
          <w:rFonts w:ascii="Liberation Serif" w:hAnsi="Liberation Serif" w:cs="Courier New"/>
          <w:sz w:val="26"/>
          <w:szCs w:val="26"/>
        </w:rPr>
        <w:t>Ф.И.О. _____________________</w:t>
      </w:r>
    </w:p>
    <w:p w:rsidR="007F3FF7" w:rsidRPr="007F3FF7" w:rsidRDefault="007F3FF7" w:rsidP="007F3FF7">
      <w:pPr>
        <w:widowControl w:val="0"/>
        <w:autoSpaceDE w:val="0"/>
        <w:autoSpaceDN w:val="0"/>
        <w:ind w:firstLine="709"/>
        <w:rPr>
          <w:rFonts w:ascii="Liberation Serif" w:hAnsi="Liberation Serif" w:cs="Courier New"/>
          <w:sz w:val="26"/>
          <w:szCs w:val="26"/>
        </w:rPr>
      </w:pPr>
    </w:p>
    <w:p w:rsidR="007F3FF7" w:rsidRPr="007F3FF7" w:rsidRDefault="007F3FF7" w:rsidP="007F3FF7">
      <w:pPr>
        <w:widowControl w:val="0"/>
        <w:autoSpaceDE w:val="0"/>
        <w:autoSpaceDN w:val="0"/>
        <w:ind w:firstLine="709"/>
        <w:rPr>
          <w:rFonts w:ascii="Liberation Serif" w:hAnsi="Liberation Serif" w:cs="Courier New"/>
          <w:sz w:val="26"/>
          <w:szCs w:val="26"/>
        </w:rPr>
      </w:pPr>
    </w:p>
    <w:p w:rsidR="007F3FF7" w:rsidRPr="007F3FF7" w:rsidRDefault="007F3FF7" w:rsidP="007F3FF7">
      <w:pPr>
        <w:widowControl w:val="0"/>
        <w:pBdr>
          <w:top w:val="single" w:sz="6" w:space="0" w:color="auto"/>
        </w:pBdr>
        <w:autoSpaceDE w:val="0"/>
        <w:autoSpaceDN w:val="0"/>
        <w:spacing w:before="100" w:after="100"/>
        <w:ind w:firstLine="709"/>
        <w:jc w:val="both"/>
        <w:rPr>
          <w:rFonts w:ascii="Liberation Serif" w:hAnsi="Liberation Serif" w:cs="Courier New"/>
          <w:sz w:val="26"/>
          <w:szCs w:val="26"/>
        </w:rPr>
      </w:pPr>
    </w:p>
    <w:p w:rsidR="007F3FF7" w:rsidRPr="007F3FF7" w:rsidRDefault="007F3FF7" w:rsidP="007F3FF7">
      <w:pPr>
        <w:spacing w:after="200" w:line="276" w:lineRule="auto"/>
        <w:ind w:firstLine="709"/>
        <w:rPr>
          <w:rFonts w:ascii="Liberation Serif" w:hAnsi="Liberation Serif" w:cs="Courier New"/>
          <w:sz w:val="26"/>
          <w:szCs w:val="26"/>
        </w:rPr>
      </w:pPr>
    </w:p>
    <w:p w:rsidR="007F3FF7" w:rsidRPr="007F3FF7" w:rsidRDefault="007F3FF7" w:rsidP="007F3FF7">
      <w:pPr>
        <w:ind w:firstLine="709"/>
        <w:rPr>
          <w:rFonts w:ascii="Liberation Serif" w:hAnsi="Liberation Serif" w:cs="Courier New"/>
          <w:sz w:val="26"/>
          <w:szCs w:val="26"/>
        </w:rPr>
      </w:pPr>
    </w:p>
    <w:p w:rsidR="007F3FF7" w:rsidRPr="007F3FF7" w:rsidRDefault="007F3FF7" w:rsidP="007F3FF7">
      <w:pPr>
        <w:ind w:firstLine="709"/>
        <w:rPr>
          <w:rFonts w:ascii="Liberation Serif" w:hAnsi="Liberation Serif" w:cs="Courier New"/>
          <w:sz w:val="26"/>
          <w:szCs w:val="26"/>
        </w:rPr>
      </w:pPr>
    </w:p>
    <w:p w:rsidR="007F3FF7" w:rsidRPr="007F3FF7" w:rsidRDefault="007F3FF7" w:rsidP="007F3FF7">
      <w:pPr>
        <w:ind w:firstLine="709"/>
        <w:rPr>
          <w:rFonts w:ascii="Liberation Serif" w:hAnsi="Liberation Serif" w:cs="Courier New"/>
          <w:sz w:val="26"/>
          <w:szCs w:val="26"/>
        </w:rPr>
      </w:pPr>
    </w:p>
    <w:p w:rsidR="007F3FF7" w:rsidRPr="007F3FF7" w:rsidRDefault="007F3FF7" w:rsidP="007F3FF7">
      <w:pPr>
        <w:ind w:firstLine="709"/>
        <w:rPr>
          <w:rFonts w:ascii="Liberation Serif" w:hAnsi="Liberation Serif" w:cs="Courier New"/>
          <w:sz w:val="26"/>
          <w:szCs w:val="26"/>
        </w:rPr>
      </w:pPr>
    </w:p>
    <w:p w:rsidR="007F3FF7" w:rsidRDefault="007F3FF7" w:rsidP="007F3FF7">
      <w:bookmarkStart w:id="10" w:name="_GoBack"/>
      <w:bookmarkEnd w:id="10"/>
    </w:p>
    <w:p w:rsidR="005B2203" w:rsidRDefault="005B2203"/>
    <w:sectPr w:rsidR="005B2203">
      <w:head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A9" w:rsidRDefault="008530A9" w:rsidP="007F3FF7">
      <w:r>
        <w:separator/>
      </w:r>
    </w:p>
  </w:endnote>
  <w:endnote w:type="continuationSeparator" w:id="0">
    <w:p w:rsidR="008530A9" w:rsidRDefault="008530A9" w:rsidP="007F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Liberation Serif">
    <w:altName w:val="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A9" w:rsidRDefault="008530A9" w:rsidP="007F3FF7">
      <w:r>
        <w:separator/>
      </w:r>
    </w:p>
  </w:footnote>
  <w:footnote w:type="continuationSeparator" w:id="0">
    <w:p w:rsidR="008530A9" w:rsidRDefault="008530A9" w:rsidP="007F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FF7" w:rsidRDefault="007F3FF7">
    <w:pPr>
      <w:pStyle w:val="a3"/>
    </w:pPr>
  </w:p>
  <w:p w:rsidR="007F3FF7" w:rsidRDefault="007F3F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F7"/>
    <w:rsid w:val="005B2203"/>
    <w:rsid w:val="007F3FF7"/>
    <w:rsid w:val="00853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F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FF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7F3FF7"/>
  </w:style>
  <w:style w:type="paragraph" w:styleId="a5">
    <w:name w:val="footer"/>
    <w:basedOn w:val="a"/>
    <w:link w:val="a6"/>
    <w:uiPriority w:val="99"/>
    <w:unhideWhenUsed/>
    <w:rsid w:val="007F3FF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7F3FF7"/>
  </w:style>
  <w:style w:type="paragraph" w:customStyle="1" w:styleId="ConsNormal">
    <w:name w:val="ConsNormal"/>
    <w:rsid w:val="007F3FF7"/>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Normal (Web)"/>
    <w:basedOn w:val="a"/>
    <w:uiPriority w:val="99"/>
    <w:unhideWhenUsed/>
    <w:rsid w:val="007F3FF7"/>
    <w:pPr>
      <w:spacing w:before="100" w:beforeAutospacing="1" w:after="100" w:afterAutospacing="1"/>
    </w:pPr>
  </w:style>
  <w:style w:type="paragraph" w:customStyle="1" w:styleId="ConsPlusNormal">
    <w:name w:val="ConsPlusNormal"/>
    <w:rsid w:val="007F3FF7"/>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F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FF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7F3FF7"/>
  </w:style>
  <w:style w:type="paragraph" w:styleId="a5">
    <w:name w:val="footer"/>
    <w:basedOn w:val="a"/>
    <w:link w:val="a6"/>
    <w:uiPriority w:val="99"/>
    <w:unhideWhenUsed/>
    <w:rsid w:val="007F3FF7"/>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7F3FF7"/>
  </w:style>
  <w:style w:type="paragraph" w:customStyle="1" w:styleId="ConsNormal">
    <w:name w:val="ConsNormal"/>
    <w:rsid w:val="007F3FF7"/>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Normal (Web)"/>
    <w:basedOn w:val="a"/>
    <w:uiPriority w:val="99"/>
    <w:unhideWhenUsed/>
    <w:rsid w:val="007F3FF7"/>
    <w:pPr>
      <w:spacing w:before="100" w:beforeAutospacing="1" w:after="100" w:afterAutospacing="1"/>
    </w:pPr>
  </w:style>
  <w:style w:type="paragraph" w:customStyle="1" w:styleId="ConsPlusNormal">
    <w:name w:val="ConsPlusNormal"/>
    <w:rsid w:val="007F3FF7"/>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D4B3AFEAB8D939F59428E0ABF3EAD94730044BDE28AD2DEEF517000180ADE2EB26C74EA1CB69DB728B70A27A8D5543D45FB47805B60F52w1ZDE" TargetMode="External"/><Relationship Id="rId13" Type="http://schemas.openxmlformats.org/officeDocument/2006/relationships/hyperlink" Target="consultantplus://offline/ref=378F2F6D3AE2DD3C4487C2B6732476D04B8C91141CEAF3B57F089AF0BE6E27D1831055E7B1Y0H" TargetMode="External"/><Relationship Id="rId18" Type="http://schemas.openxmlformats.org/officeDocument/2006/relationships/hyperlink" Target="consultantplus://offline/ref=378F2F6D3AE2DD3C4487C2B6732476D04B8C91141CEAF3B57F089AF0BEB6YEH"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378F2F6D3AE2DD3C4487C2B6732476D04B8C91141CEAF3B57F089AF0BEB6YEH" TargetMode="External"/><Relationship Id="rId7" Type="http://schemas.openxmlformats.org/officeDocument/2006/relationships/hyperlink" Target="consultantplus://offline/ref=DCD4B3AFEAB8D939F59428E0ABF3EAD947310546D92BAD2DEEF517000180ADE2F9269F42A3CF77D3769E26F33FwDZ1E" TargetMode="External"/><Relationship Id="rId12" Type="http://schemas.openxmlformats.org/officeDocument/2006/relationships/hyperlink" Target="consultantplus://offline/ref=378F2F6D3AE2DD3C4487C2B6732476D04B8C91141CEAF3B57F089AF0BE6E27D1831055E0B1YBH" TargetMode="External"/><Relationship Id="rId17" Type="http://schemas.openxmlformats.org/officeDocument/2006/relationships/hyperlink" Target="consultantplus://offline/ref=540E31A80B5E2195123D75240545B763B6C9533E306DEC5112B3D49A9492304EDED2DA91CAAED63C6F4A9997BAFDDCD0D6A7F49047aDF7F" TargetMode="External"/><Relationship Id="rId25" Type="http://schemas.openxmlformats.org/officeDocument/2006/relationships/hyperlink" Target="consultantplus://offline/ref=378F2F6D3AE2DD3C4487C2A0704828DA4887CE1C1EEAF1E6245A9CA7E13E2184C35053B750FFE4D1D9761FFFB3Y3H" TargetMode="External"/><Relationship Id="rId2" Type="http://schemas.microsoft.com/office/2007/relationships/stylesWithEffects" Target="stylesWithEffects.xml"/><Relationship Id="rId16" Type="http://schemas.openxmlformats.org/officeDocument/2006/relationships/hyperlink" Target="consultantplus://offline/ref=540E31A80B5E2195123D6B291329E969B4C10D3B3769E4034EE1D2CDCBC2361B9E92DCC38BEAD0693E0ECC9CBEF1968092ECFB9141C00FE26A58AEEAa9FEF" TargetMode="External"/><Relationship Id="rId20" Type="http://schemas.openxmlformats.org/officeDocument/2006/relationships/hyperlink" Target="consultantplus://offline/ref=378F2F6D3AE2DD3C4487C2B6732476D04B8C93141EEBF3B57F089AF0BEB6YE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hyperlink" Target="consultantplus://offline/ref=9F5461F50CFD1D9D4641D5178BD78B532BE4E2B9EC295BB63E880D0E8B66842CD0ECB803BAE6E7827593860E4273BD83290BE4A0A5FD97792D06D397y5e7G" TargetMode="External"/><Relationship Id="rId5" Type="http://schemas.openxmlformats.org/officeDocument/2006/relationships/footnotes" Target="footnotes.xml"/><Relationship Id="rId15" Type="http://schemas.openxmlformats.org/officeDocument/2006/relationships/hyperlink" Target="consultantplus://offline/ref=540E31A80B5E2195123D75240545B763B6C9533E306DEC5112B3D49A9492304EDED2DA95C8AFDF636A5F88CFB6FBC5CFD7B9E89246DFa0F7F" TargetMode="External"/><Relationship Id="rId23" Type="http://schemas.openxmlformats.org/officeDocument/2006/relationships/hyperlink" Target="consultantplus://offline/ref=9F5461F50CFD1D9D4641D5178BD78B532BE4E2B9EC295BB63E880D0E8B66842CD0ECB803BAE6E7827593860E4273BD83290BE4A0A5FD97792D06D397y5e7G" TargetMode="External"/><Relationship Id="rId28" Type="http://schemas.openxmlformats.org/officeDocument/2006/relationships/theme" Target="theme/theme1.xml"/><Relationship Id="rId10" Type="http://schemas.openxmlformats.org/officeDocument/2006/relationships/hyperlink" Target="consultantplus://offline/ref=DCD4B3AFEAB8D939F59436EDBD9FB4D345395B43DE2EAF7EB1A011575ED0ABB7AB66C11BE28F64D3768024F23CD30C109414B87A1FAA0E530AF31F0Ew5ZCE" TargetMode="External"/><Relationship Id="rId19" Type="http://schemas.openxmlformats.org/officeDocument/2006/relationships/hyperlink" Target="consultantplus://offline/ref=378F2F6D3AE2DD3C4487C2B6732476D04B8C90101FE4F3B57F089AF0BEB6YEH" TargetMode="External"/><Relationship Id="rId4" Type="http://schemas.openxmlformats.org/officeDocument/2006/relationships/webSettings" Target="webSettings.xml"/><Relationship Id="rId9" Type="http://schemas.openxmlformats.org/officeDocument/2006/relationships/hyperlink" Target="consultantplus://offline/ref=DCD4B3AFEAB8D939F59436EDBD9FB4D345395B43DE2EA47FB4A511575ED0ABB7AB66C11BE28F64D3768025F237D30C109414B87A1FAA0E530AF31F0Ew5ZCE" TargetMode="External"/><Relationship Id="rId14" Type="http://schemas.openxmlformats.org/officeDocument/2006/relationships/hyperlink" Target="consultantplus://offline/ref=540E31A80B5E2195123D75240545B763B6C8553F3D68EC5112B3D49A9492304ECCD2829AC9A9C3693E10CE9ABAaFF3F" TargetMode="External"/><Relationship Id="rId22" Type="http://schemas.openxmlformats.org/officeDocument/2006/relationships/hyperlink" Target="consultantplus://offline/ref=378F2F6D3AE2DD3C4487C2B6732476D04B8E91141EE0F3B57F089AF0BEB6YE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9819</Words>
  <Characters>55974</Characters>
  <Application>Microsoft Office Word</Application>
  <DocSecurity>0</DocSecurity>
  <Lines>466</Lines>
  <Paragraphs>131</Paragraphs>
  <ScaleCrop>false</ScaleCrop>
  <Company/>
  <LinksUpToDate>false</LinksUpToDate>
  <CharactersWithSpaces>65662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2020-03-10T10:39:00Z</dcterms:created>
  <dcterms:modified xsi:type="dcterms:W3CDTF">2020-03-10T10:43:00Z</dcterms:modified>
</cp:coreProperties>
</file>