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B697C" w:rsidRPr="0013051B" w:rsidTr="005F3645">
        <w:trPr>
          <w:trHeight w:val="524"/>
        </w:trPr>
        <w:tc>
          <w:tcPr>
            <w:tcW w:w="9460" w:type="dxa"/>
            <w:gridSpan w:val="5"/>
          </w:tcPr>
          <w:p w:rsidR="003B697C" w:rsidRPr="0013051B" w:rsidRDefault="003B697C" w:rsidP="005F364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B697C" w:rsidRPr="0013051B" w:rsidRDefault="003B697C" w:rsidP="005F364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B697C" w:rsidRPr="0013051B" w:rsidRDefault="003B697C" w:rsidP="005F364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B697C" w:rsidRPr="0013051B" w:rsidRDefault="003B697C" w:rsidP="005F3645">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B697C" w:rsidRPr="0013051B" w:rsidTr="005F3645">
        <w:trPr>
          <w:trHeight w:val="524"/>
        </w:trPr>
        <w:tc>
          <w:tcPr>
            <w:tcW w:w="284" w:type="dxa"/>
            <w:vAlign w:val="bottom"/>
          </w:tcPr>
          <w:p w:rsidR="003B697C" w:rsidRPr="0013051B" w:rsidRDefault="003B697C" w:rsidP="005F364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B697C" w:rsidRPr="0013051B" w:rsidRDefault="003B697C" w:rsidP="005F3645">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3B697C" w:rsidRPr="0013051B" w:rsidRDefault="003B697C" w:rsidP="005F364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B697C" w:rsidRPr="0013051B" w:rsidRDefault="003B697C" w:rsidP="005F364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B697C" w:rsidRPr="0013051B" w:rsidRDefault="003B697C" w:rsidP="005F3645">
            <w:pPr>
              <w:tabs>
                <w:tab w:val="left" w:leader="underscore" w:pos="9639"/>
              </w:tabs>
              <w:jc w:val="center"/>
              <w:rPr>
                <w:rFonts w:ascii="Liberation Serif" w:hAnsi="Liberation Serif"/>
                <w:b/>
                <w:szCs w:val="28"/>
              </w:rPr>
            </w:pPr>
          </w:p>
        </w:tc>
      </w:tr>
      <w:tr w:rsidR="003B697C" w:rsidRPr="0013051B" w:rsidTr="005F3645">
        <w:trPr>
          <w:trHeight w:val="130"/>
        </w:trPr>
        <w:tc>
          <w:tcPr>
            <w:tcW w:w="9460" w:type="dxa"/>
            <w:gridSpan w:val="5"/>
          </w:tcPr>
          <w:p w:rsidR="003B697C" w:rsidRPr="0013051B" w:rsidRDefault="003B697C" w:rsidP="005F3645">
            <w:pPr>
              <w:rPr>
                <w:rFonts w:ascii="Liberation Serif" w:hAnsi="Liberation Serif"/>
                <w:sz w:val="20"/>
                <w:szCs w:val="28"/>
              </w:rPr>
            </w:pPr>
          </w:p>
        </w:tc>
      </w:tr>
      <w:tr w:rsidR="003B697C" w:rsidRPr="0013051B" w:rsidTr="005F3645">
        <w:tc>
          <w:tcPr>
            <w:tcW w:w="9460" w:type="dxa"/>
            <w:gridSpan w:val="5"/>
          </w:tcPr>
          <w:p w:rsidR="003B697C" w:rsidRPr="0013051B" w:rsidRDefault="003B697C" w:rsidP="005F3645">
            <w:pPr>
              <w:rPr>
                <w:rFonts w:ascii="Liberation Serif" w:hAnsi="Liberation Serif"/>
                <w:sz w:val="20"/>
                <w:szCs w:val="28"/>
                <w:lang w:val="en-US"/>
              </w:rPr>
            </w:pPr>
            <w:r w:rsidRPr="0013051B">
              <w:rPr>
                <w:rFonts w:ascii="Liberation Serif" w:hAnsi="Liberation Serif"/>
                <w:sz w:val="20"/>
                <w:szCs w:val="28"/>
              </w:rPr>
              <w:t>г. Верхняя Пышма</w:t>
            </w:r>
          </w:p>
          <w:p w:rsidR="003B697C" w:rsidRPr="0013051B" w:rsidRDefault="003B697C" w:rsidP="005F3645">
            <w:pPr>
              <w:rPr>
                <w:rFonts w:ascii="Liberation Serif" w:hAnsi="Liberation Serif"/>
                <w:sz w:val="28"/>
                <w:szCs w:val="28"/>
                <w:lang w:val="en-US"/>
              </w:rPr>
            </w:pPr>
          </w:p>
          <w:p w:rsidR="003B697C" w:rsidRPr="0013051B" w:rsidRDefault="003B697C" w:rsidP="005F3645">
            <w:pPr>
              <w:rPr>
                <w:rFonts w:ascii="Liberation Serif" w:hAnsi="Liberation Serif"/>
                <w:sz w:val="28"/>
                <w:szCs w:val="28"/>
                <w:lang w:val="en-US"/>
              </w:rPr>
            </w:pPr>
          </w:p>
        </w:tc>
      </w:tr>
      <w:tr w:rsidR="003B697C" w:rsidRPr="0013051B" w:rsidTr="005F3645">
        <w:tc>
          <w:tcPr>
            <w:tcW w:w="9460" w:type="dxa"/>
            <w:gridSpan w:val="5"/>
          </w:tcPr>
          <w:p w:rsidR="003B697C" w:rsidRPr="0013051B" w:rsidRDefault="003B697C" w:rsidP="005F3645">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в новой редакции административного регламента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 </w:t>
            </w:r>
          </w:p>
        </w:tc>
      </w:tr>
      <w:tr w:rsidR="003B697C" w:rsidRPr="0013051B" w:rsidTr="005F3645">
        <w:tc>
          <w:tcPr>
            <w:tcW w:w="9460" w:type="dxa"/>
            <w:gridSpan w:val="5"/>
          </w:tcPr>
          <w:p w:rsidR="003B697C" w:rsidRPr="0013051B" w:rsidRDefault="003B697C" w:rsidP="005F3645">
            <w:pPr>
              <w:jc w:val="center"/>
              <w:rPr>
                <w:rFonts w:ascii="Liberation Serif" w:hAnsi="Liberation Serif"/>
                <w:sz w:val="28"/>
                <w:szCs w:val="28"/>
              </w:rPr>
            </w:pPr>
          </w:p>
          <w:p w:rsidR="003B697C" w:rsidRPr="0013051B" w:rsidRDefault="003B697C" w:rsidP="005F3645">
            <w:pPr>
              <w:jc w:val="center"/>
              <w:rPr>
                <w:rFonts w:ascii="Liberation Serif" w:hAnsi="Liberation Serif"/>
                <w:sz w:val="28"/>
                <w:szCs w:val="28"/>
              </w:rPr>
            </w:pPr>
          </w:p>
        </w:tc>
      </w:tr>
    </w:tbl>
    <w:p w:rsidR="003B697C" w:rsidRPr="003B697C" w:rsidRDefault="003B697C" w:rsidP="003B697C">
      <w:pPr>
        <w:widowControl w:val="0"/>
        <w:ind w:firstLine="709"/>
        <w:jc w:val="both"/>
        <w:rPr>
          <w:rFonts w:ascii="Liberation Serif" w:hAnsi="Liberation Serif"/>
          <w:sz w:val="28"/>
          <w:szCs w:val="28"/>
        </w:rPr>
      </w:pPr>
      <w:r w:rsidRPr="003B697C">
        <w:rPr>
          <w:rFonts w:ascii="Liberation Serif" w:hAnsi="Liberation Serif"/>
          <w:sz w:val="28"/>
          <w:szCs w:val="28"/>
        </w:rPr>
        <w:t xml:space="preserve">В соответствии с Федеральным законом от 27.07.2010 № 210-ФЗ </w:t>
      </w:r>
      <w:r w:rsidRPr="003B697C">
        <w:rPr>
          <w:rFonts w:ascii="Liberation Serif" w:hAnsi="Liberation Serif"/>
          <w:sz w:val="28"/>
          <w:szCs w:val="28"/>
        </w:rPr>
        <w:br/>
        <w:t xml:space="preserve">«Об организации предоставления государственных и муниципальных услуг», Федеральным законом от 12.01.1996 № 8-ФЗ «О погребении и похоронном деле», Указом Президента Российской Федерации от 29.06.1996 № 1001 </w:t>
      </w:r>
      <w:r w:rsidRPr="003B697C">
        <w:rPr>
          <w:rFonts w:ascii="Liberation Serif" w:hAnsi="Liberation Serif"/>
          <w:sz w:val="28"/>
          <w:szCs w:val="28"/>
        </w:rPr>
        <w:br/>
        <w:t xml:space="preserve">«О гарантиях прав граждан на предоставление услуг по погребению умерших», постановлением администрации городского округа Верхняя Пышма от 09.08.2019 № 923 «Об утверждении Положения о порядке организации похоронного дела на территории городского округа Верхняя Пышма», </w:t>
      </w:r>
      <w:hyperlink r:id="rId8" w:history="1">
        <w:r w:rsidRPr="003B697C">
          <w:rPr>
            <w:rStyle w:val="a9"/>
            <w:rFonts w:ascii="Liberation Serif" w:hAnsi="Liberation Serif" w:cs="Liberation Serif"/>
            <w:color w:val="000000"/>
            <w:sz w:val="28"/>
            <w:szCs w:val="28"/>
            <w:u w:val="none"/>
          </w:rPr>
          <w:t>постановлением</w:t>
        </w:r>
      </w:hyperlink>
      <w:r w:rsidRPr="003B697C">
        <w:rPr>
          <w:rFonts w:ascii="Liberation Serif" w:hAnsi="Liberation Serif" w:cs="Liberation Serif"/>
          <w:color w:val="000000"/>
          <w:sz w:val="28"/>
          <w:szCs w:val="28"/>
        </w:rPr>
        <w:t xml:space="preserve"> администрации городского округа Верхняя Пышма от 25.07.2019 № 864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Уставом городского округа Верхняя Пышма</w:t>
      </w:r>
      <w:r w:rsidRPr="003B697C">
        <w:rPr>
          <w:rFonts w:ascii="Liberation Serif" w:hAnsi="Liberation Serif"/>
          <w:color w:val="000000"/>
          <w:sz w:val="28"/>
          <w:szCs w:val="28"/>
        </w:rPr>
        <w:t>, администрация городского округа Верхняя Пышма</w:t>
      </w:r>
    </w:p>
    <w:p w:rsidR="003B697C" w:rsidRPr="0013051B" w:rsidRDefault="003B697C" w:rsidP="003B697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B697C" w:rsidRPr="00DF7E09" w:rsidRDefault="003B697C" w:rsidP="003B697C">
      <w:pPr>
        <w:pStyle w:val="ConsPlusNormal"/>
        <w:ind w:firstLine="709"/>
        <w:jc w:val="both"/>
        <w:rPr>
          <w:rFonts w:ascii="Liberation Serif" w:hAnsi="Liberation Serif"/>
          <w:bCs/>
        </w:rPr>
      </w:pPr>
      <w:r w:rsidRPr="00DF7E09">
        <w:rPr>
          <w:rFonts w:ascii="Liberation Serif" w:hAnsi="Liberation Serif"/>
        </w:rPr>
        <w:t xml:space="preserve">1. Утвердить в новой редакции административный регламент </w:t>
      </w:r>
      <w:r w:rsidRPr="00DF7E09">
        <w:rPr>
          <w:rFonts w:ascii="Liberation Serif" w:eastAsia="Times New Roman" w:hAnsi="Liberation Serif"/>
          <w:bCs/>
          <w:lang w:eastAsia="ru-RU"/>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r w:rsidRPr="00DF7E09">
        <w:rPr>
          <w:rFonts w:ascii="Liberation Serif" w:hAnsi="Liberation Serif"/>
          <w:bCs/>
        </w:rPr>
        <w:t>»</w:t>
      </w:r>
      <w:r w:rsidRPr="00DF7E09">
        <w:rPr>
          <w:rFonts w:ascii="Liberation Serif" w:hAnsi="Liberation Serif"/>
        </w:rPr>
        <w:t xml:space="preserve"> (прилагается)</w:t>
      </w:r>
      <w:r w:rsidRPr="00DF7E09">
        <w:rPr>
          <w:rFonts w:ascii="Liberation Serif" w:hAnsi="Liberation Serif"/>
          <w:bCs/>
        </w:rPr>
        <w:t>.</w:t>
      </w:r>
    </w:p>
    <w:p w:rsidR="003B697C" w:rsidRPr="00DF7E09" w:rsidRDefault="003B697C" w:rsidP="003B697C">
      <w:pPr>
        <w:pStyle w:val="ConsPlusNormal"/>
        <w:ind w:firstLine="709"/>
        <w:jc w:val="both"/>
        <w:rPr>
          <w:rFonts w:ascii="Liberation Serif" w:hAnsi="Liberation Serif"/>
        </w:rPr>
      </w:pPr>
      <w:r w:rsidRPr="00DF7E09">
        <w:rPr>
          <w:rFonts w:ascii="Liberation Serif" w:hAnsi="Liberation Serif"/>
        </w:rPr>
        <w:t xml:space="preserve">2. Постановление администрации городского округа Верхняя Пышма </w:t>
      </w:r>
      <w:r w:rsidRPr="00DF7E09">
        <w:rPr>
          <w:rFonts w:ascii="Liberation Serif" w:hAnsi="Liberation Serif"/>
        </w:rPr>
        <w:br/>
        <w:t>от 06.02.2018 № 68 «Об утверждении</w:t>
      </w:r>
      <w:r w:rsidRPr="00DF7E09">
        <w:rPr>
          <w:rFonts w:ascii="Liberation Serif" w:eastAsia="Times New Roman" w:hAnsi="Liberation Serif"/>
          <w:bCs/>
          <w:lang w:eastAsia="ru-RU"/>
        </w:rPr>
        <w:t xml:space="preserve"> административного регламента 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r w:rsidRPr="00DF7E09">
        <w:rPr>
          <w:rFonts w:ascii="Liberation Serif" w:hAnsi="Liberation Serif"/>
        </w:rPr>
        <w:t>» признать утратившим силу.</w:t>
      </w:r>
    </w:p>
    <w:p w:rsidR="003B697C" w:rsidRPr="00DF7E09" w:rsidRDefault="003B697C" w:rsidP="003B697C">
      <w:pPr>
        <w:pStyle w:val="aa"/>
        <w:spacing w:before="0" w:beforeAutospacing="0" w:after="0" w:afterAutospacing="0"/>
        <w:ind w:firstLine="709"/>
        <w:jc w:val="both"/>
        <w:rPr>
          <w:rFonts w:ascii="Liberation Serif" w:hAnsi="Liberation Serif"/>
          <w:sz w:val="28"/>
          <w:szCs w:val="28"/>
        </w:rPr>
      </w:pPr>
      <w:r w:rsidRPr="00DF7E09">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3B697C" w:rsidRPr="00DF7E09" w:rsidRDefault="003B697C" w:rsidP="003B697C">
      <w:pPr>
        <w:pStyle w:val="aa"/>
        <w:spacing w:before="0" w:beforeAutospacing="0" w:after="0" w:afterAutospacing="0"/>
        <w:ind w:firstLine="709"/>
        <w:jc w:val="both"/>
        <w:rPr>
          <w:rFonts w:ascii="Liberation Serif" w:hAnsi="Liberation Serif"/>
          <w:sz w:val="28"/>
          <w:szCs w:val="28"/>
        </w:rPr>
      </w:pPr>
      <w:r w:rsidRPr="00DF7E09">
        <w:rPr>
          <w:rFonts w:ascii="Liberation Serif" w:hAnsi="Liberation Serif"/>
          <w:sz w:val="28"/>
          <w:szCs w:val="28"/>
        </w:rPr>
        <w:lastRenderedPageBreak/>
        <w:t xml:space="preserve">4. Контроль за исполнением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r>
        <w:rPr>
          <w:rFonts w:ascii="Liberation Serif" w:hAnsi="Liberation Serif"/>
          <w:sz w:val="28"/>
          <w:szCs w:val="28"/>
        </w:rPr>
        <w:br/>
      </w:r>
      <w:r w:rsidRPr="00DF7E09">
        <w:rPr>
          <w:rFonts w:ascii="Liberation Serif" w:hAnsi="Liberation Serif"/>
          <w:sz w:val="28"/>
          <w:szCs w:val="28"/>
        </w:rPr>
        <w:t>Невструева Н.В.</w:t>
      </w:r>
    </w:p>
    <w:tbl>
      <w:tblPr>
        <w:tblW w:w="5000" w:type="pct"/>
        <w:tblCellMar>
          <w:left w:w="0" w:type="dxa"/>
          <w:right w:w="0" w:type="dxa"/>
        </w:tblCellMar>
        <w:tblLook w:val="04A0" w:firstRow="1" w:lastRow="0" w:firstColumn="1" w:lastColumn="0" w:noHBand="0" w:noVBand="1"/>
      </w:tblPr>
      <w:tblGrid>
        <w:gridCol w:w="6082"/>
        <w:gridCol w:w="3273"/>
      </w:tblGrid>
      <w:tr w:rsidR="003B697C" w:rsidRPr="0013051B" w:rsidTr="005F3645">
        <w:tc>
          <w:tcPr>
            <w:tcW w:w="6237" w:type="dxa"/>
            <w:vAlign w:val="bottom"/>
          </w:tcPr>
          <w:p w:rsidR="003B697C" w:rsidRDefault="003B697C" w:rsidP="005F3645">
            <w:pPr>
              <w:rPr>
                <w:rFonts w:ascii="Liberation Serif" w:hAnsi="Liberation Serif"/>
                <w:sz w:val="28"/>
                <w:szCs w:val="28"/>
              </w:rPr>
            </w:pPr>
          </w:p>
          <w:p w:rsidR="003B697C" w:rsidRDefault="003B697C" w:rsidP="005F3645">
            <w:pPr>
              <w:rPr>
                <w:rFonts w:ascii="Liberation Serif" w:hAnsi="Liberation Serif"/>
                <w:sz w:val="28"/>
                <w:szCs w:val="28"/>
              </w:rPr>
            </w:pPr>
          </w:p>
          <w:p w:rsidR="003B697C" w:rsidRPr="0013051B" w:rsidRDefault="003B697C" w:rsidP="005F364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B697C" w:rsidRPr="0013051B" w:rsidRDefault="003B697C" w:rsidP="005F3645">
            <w:pPr>
              <w:jc w:val="right"/>
              <w:rPr>
                <w:rFonts w:ascii="Liberation Serif" w:hAnsi="Liberation Serif"/>
                <w:sz w:val="28"/>
                <w:szCs w:val="28"/>
              </w:rPr>
            </w:pPr>
            <w:r w:rsidRPr="0013051B">
              <w:rPr>
                <w:rFonts w:ascii="Liberation Serif" w:hAnsi="Liberation Serif"/>
                <w:sz w:val="28"/>
                <w:szCs w:val="28"/>
              </w:rPr>
              <w:t>И.В. Соломин</w:t>
            </w:r>
          </w:p>
        </w:tc>
      </w:tr>
    </w:tbl>
    <w:p w:rsidR="003B697C" w:rsidRPr="0013051B" w:rsidRDefault="003B697C" w:rsidP="003B697C">
      <w:pPr>
        <w:pStyle w:val="ConsNormal"/>
        <w:widowControl/>
        <w:ind w:firstLine="0"/>
        <w:rPr>
          <w:rFonts w:ascii="Liberation Serif" w:hAnsi="Liberation Serif"/>
        </w:rPr>
      </w:pPr>
    </w:p>
    <w:p w:rsidR="005401F8" w:rsidRDefault="005401F8">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Default="0063351C">
      <w:pPr>
        <w:rPr>
          <w:lang w:val="en-US"/>
        </w:rPr>
      </w:pPr>
    </w:p>
    <w:p w:rsidR="0063351C" w:rsidRPr="0063351C" w:rsidRDefault="0063351C" w:rsidP="0063351C">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14808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148080"/>
                        </a:xfrm>
                        <a:prstGeom prst="rect">
                          <a:avLst/>
                        </a:prstGeom>
                        <a:solidFill>
                          <a:srgbClr val="FFFFFF"/>
                        </a:solidFill>
                        <a:ln w="9525">
                          <a:noFill/>
                          <a:miter lim="800000"/>
                          <a:headEnd/>
                          <a:tailEnd/>
                        </a:ln>
                      </wps:spPr>
                      <wps:txbx>
                        <w:txbxContent>
                          <w:p w:rsidR="0063351C" w:rsidRPr="003C063F" w:rsidRDefault="0063351C" w:rsidP="0063351C">
                            <w:pPr>
                              <w:rPr>
                                <w:rFonts w:ascii="Liberation Serif" w:hAnsi="Liberation Serif"/>
                                <w:sz w:val="28"/>
                                <w:szCs w:val="28"/>
                              </w:rPr>
                            </w:pPr>
                            <w:permStart w:id="949051246" w:edGrp="everyone"/>
                            <w:r>
                              <w:rPr>
                                <w:rFonts w:ascii="Liberation Serif" w:hAnsi="Liberation Serif"/>
                                <w:sz w:val="28"/>
                                <w:szCs w:val="28"/>
                              </w:rPr>
                              <w:t>Утвержден</w:t>
                            </w:r>
                          </w:p>
                          <w:p w:rsidR="0063351C" w:rsidRPr="003C063F" w:rsidRDefault="0063351C" w:rsidP="0063351C">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63351C" w:rsidRPr="003C063F" w:rsidRDefault="0063351C" w:rsidP="0063351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3351C" w:rsidRPr="003C063F" w:rsidTr="004A7329">
                              <w:tc>
                                <w:tcPr>
                                  <w:tcW w:w="534" w:type="dxa"/>
                                  <w:shd w:val="clear" w:color="auto" w:fill="auto"/>
                                </w:tcPr>
                                <w:permEnd w:id="949051246"/>
                                <w:p w:rsidR="0063351C" w:rsidRPr="003C063F" w:rsidRDefault="0063351C" w:rsidP="004A7329">
                                  <w:pPr>
                                    <w:rPr>
                                      <w:rFonts w:ascii="Liberation Serif" w:hAnsi="Liberation Serif"/>
                                      <w:sz w:val="28"/>
                                      <w:szCs w:val="28"/>
                                    </w:rPr>
                                  </w:pPr>
                                  <w:r w:rsidRPr="003C063F">
                                    <w:rPr>
                                      <w:rFonts w:ascii="Liberation Serif" w:hAnsi="Liberation Serif"/>
                                      <w:sz w:val="28"/>
                                      <w:szCs w:val="28"/>
                                    </w:rPr>
                                    <w:t>от</w:t>
                                  </w:r>
                                </w:p>
                              </w:tc>
                              <w:permStart w:id="1506301149" w:edGrp="everyone"/>
                              <w:tc>
                                <w:tcPr>
                                  <w:tcW w:w="2126" w:type="dxa"/>
                                  <w:tcBorders>
                                    <w:bottom w:val="single" w:sz="4" w:space="0" w:color="auto"/>
                                  </w:tcBorders>
                                  <w:shd w:val="clear" w:color="auto" w:fill="auto"/>
                                </w:tcPr>
                                <w:p w:rsidR="0063351C" w:rsidRPr="003C063F" w:rsidRDefault="0063351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06301149"/>
                                </w:p>
                              </w:tc>
                              <w:tc>
                                <w:tcPr>
                                  <w:tcW w:w="484" w:type="dxa"/>
                                  <w:shd w:val="clear" w:color="auto" w:fill="auto"/>
                                </w:tcPr>
                                <w:p w:rsidR="0063351C" w:rsidRPr="003C063F" w:rsidRDefault="0063351C" w:rsidP="004A7329">
                                  <w:pPr>
                                    <w:rPr>
                                      <w:rFonts w:ascii="Liberation Serif" w:hAnsi="Liberation Serif"/>
                                      <w:sz w:val="28"/>
                                      <w:szCs w:val="28"/>
                                    </w:rPr>
                                  </w:pPr>
                                  <w:r w:rsidRPr="003C063F">
                                    <w:rPr>
                                      <w:rFonts w:ascii="Liberation Serif" w:hAnsi="Liberation Serif"/>
                                      <w:sz w:val="28"/>
                                      <w:szCs w:val="28"/>
                                    </w:rPr>
                                    <w:t>№</w:t>
                                  </w:r>
                                </w:p>
                              </w:tc>
                              <w:permStart w:id="2048269299" w:edGrp="everyone"/>
                              <w:tc>
                                <w:tcPr>
                                  <w:tcW w:w="1159" w:type="dxa"/>
                                  <w:tcBorders>
                                    <w:bottom w:val="single" w:sz="4" w:space="0" w:color="auto"/>
                                  </w:tcBorders>
                                  <w:shd w:val="clear" w:color="auto" w:fill="auto"/>
                                </w:tcPr>
                                <w:p w:rsidR="0063351C" w:rsidRPr="003C063F" w:rsidRDefault="0063351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48269299"/>
                                </w:p>
                              </w:tc>
                            </w:tr>
                          </w:tbl>
                          <w:p w:rsidR="0063351C" w:rsidRPr="003C063F" w:rsidRDefault="0063351C" w:rsidP="0063351C">
                            <w:pPr>
                              <w:rPr>
                                <w:rFonts w:ascii="Liberation Serif" w:hAnsi="Liberation Serif"/>
                                <w:sz w:val="28"/>
                                <w:szCs w:val="28"/>
                              </w:rPr>
                            </w:pPr>
                          </w:p>
                          <w:p w:rsidR="0063351C" w:rsidRPr="003C063F" w:rsidRDefault="0063351C" w:rsidP="0063351C">
                            <w:pPr>
                              <w:rPr>
                                <w:rFonts w:ascii="Liberation Serif" w:hAnsi="Liberation Serif"/>
                                <w:sz w:val="28"/>
                                <w:szCs w:val="28"/>
                              </w:rPr>
                            </w:pPr>
                          </w:p>
                          <w:p w:rsidR="0063351C" w:rsidRPr="003C063F" w:rsidRDefault="0063351C" w:rsidP="0063351C">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" stroked="f">
                <v:textbox>
                  <w:txbxContent>
                    <w:p w:rsidR="0063351C" w:rsidRPr="003C063F" w:rsidRDefault="0063351C" w:rsidP="0063351C">
                      <w:pPr>
                        <w:rPr>
                          <w:rFonts w:ascii="Liberation Serif" w:hAnsi="Liberation Serif"/>
                          <w:sz w:val="28"/>
                          <w:szCs w:val="28"/>
                        </w:rPr>
                      </w:pPr>
                      <w:permStart w:id="949051246" w:edGrp="everyone"/>
                      <w:r>
                        <w:rPr>
                          <w:rFonts w:ascii="Liberation Serif" w:hAnsi="Liberation Serif"/>
                          <w:sz w:val="28"/>
                          <w:szCs w:val="28"/>
                        </w:rPr>
                        <w:t>Утвержден</w:t>
                      </w:r>
                    </w:p>
                    <w:p w:rsidR="0063351C" w:rsidRPr="003C063F" w:rsidRDefault="0063351C" w:rsidP="0063351C">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63351C" w:rsidRPr="003C063F" w:rsidRDefault="0063351C" w:rsidP="0063351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63351C" w:rsidRPr="003C063F" w:rsidTr="004A7329">
                        <w:tc>
                          <w:tcPr>
                            <w:tcW w:w="534" w:type="dxa"/>
                            <w:shd w:val="clear" w:color="auto" w:fill="auto"/>
                          </w:tcPr>
                          <w:permEnd w:id="949051246"/>
                          <w:p w:rsidR="0063351C" w:rsidRPr="003C063F" w:rsidRDefault="0063351C" w:rsidP="004A7329">
                            <w:pPr>
                              <w:rPr>
                                <w:rFonts w:ascii="Liberation Serif" w:hAnsi="Liberation Serif"/>
                                <w:sz w:val="28"/>
                                <w:szCs w:val="28"/>
                              </w:rPr>
                            </w:pPr>
                            <w:r w:rsidRPr="003C063F">
                              <w:rPr>
                                <w:rFonts w:ascii="Liberation Serif" w:hAnsi="Liberation Serif"/>
                                <w:sz w:val="28"/>
                                <w:szCs w:val="28"/>
                              </w:rPr>
                              <w:t>от</w:t>
                            </w:r>
                          </w:p>
                        </w:tc>
                        <w:permStart w:id="1506301149" w:edGrp="everyone"/>
                        <w:tc>
                          <w:tcPr>
                            <w:tcW w:w="2126" w:type="dxa"/>
                            <w:tcBorders>
                              <w:bottom w:val="single" w:sz="4" w:space="0" w:color="auto"/>
                            </w:tcBorders>
                            <w:shd w:val="clear" w:color="auto" w:fill="auto"/>
                          </w:tcPr>
                          <w:p w:rsidR="0063351C" w:rsidRPr="003C063F" w:rsidRDefault="0063351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06301149"/>
                          </w:p>
                        </w:tc>
                        <w:tc>
                          <w:tcPr>
                            <w:tcW w:w="484" w:type="dxa"/>
                            <w:shd w:val="clear" w:color="auto" w:fill="auto"/>
                          </w:tcPr>
                          <w:p w:rsidR="0063351C" w:rsidRPr="003C063F" w:rsidRDefault="0063351C" w:rsidP="004A7329">
                            <w:pPr>
                              <w:rPr>
                                <w:rFonts w:ascii="Liberation Serif" w:hAnsi="Liberation Serif"/>
                                <w:sz w:val="28"/>
                                <w:szCs w:val="28"/>
                              </w:rPr>
                            </w:pPr>
                            <w:r w:rsidRPr="003C063F">
                              <w:rPr>
                                <w:rFonts w:ascii="Liberation Serif" w:hAnsi="Liberation Serif"/>
                                <w:sz w:val="28"/>
                                <w:szCs w:val="28"/>
                              </w:rPr>
                              <w:t>№</w:t>
                            </w:r>
                          </w:p>
                        </w:tc>
                        <w:permStart w:id="2048269299" w:edGrp="everyone"/>
                        <w:tc>
                          <w:tcPr>
                            <w:tcW w:w="1159" w:type="dxa"/>
                            <w:tcBorders>
                              <w:bottom w:val="single" w:sz="4" w:space="0" w:color="auto"/>
                            </w:tcBorders>
                            <w:shd w:val="clear" w:color="auto" w:fill="auto"/>
                          </w:tcPr>
                          <w:p w:rsidR="0063351C" w:rsidRPr="003C063F" w:rsidRDefault="0063351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48269299"/>
                          </w:p>
                        </w:tc>
                      </w:tr>
                    </w:tbl>
                    <w:p w:rsidR="0063351C" w:rsidRPr="003C063F" w:rsidRDefault="0063351C" w:rsidP="0063351C">
                      <w:pPr>
                        <w:rPr>
                          <w:rFonts w:ascii="Liberation Serif" w:hAnsi="Liberation Serif"/>
                          <w:sz w:val="28"/>
                          <w:szCs w:val="28"/>
                        </w:rPr>
                      </w:pPr>
                    </w:p>
                    <w:p w:rsidR="0063351C" w:rsidRPr="003C063F" w:rsidRDefault="0063351C" w:rsidP="0063351C">
                      <w:pPr>
                        <w:rPr>
                          <w:rFonts w:ascii="Liberation Serif" w:hAnsi="Liberation Serif"/>
                          <w:sz w:val="28"/>
                          <w:szCs w:val="28"/>
                        </w:rPr>
                      </w:pPr>
                    </w:p>
                    <w:p w:rsidR="0063351C" w:rsidRPr="003C063F" w:rsidRDefault="0063351C" w:rsidP="0063351C">
                      <w:pPr>
                        <w:rPr>
                          <w:rFonts w:ascii="Liberation Serif" w:hAnsi="Liberation Serif"/>
                        </w:rPr>
                      </w:pPr>
                    </w:p>
                  </w:txbxContent>
                </v:textbox>
              </v:shape>
            </w:pict>
          </mc:Fallback>
        </mc:AlternateContent>
      </w:r>
    </w:p>
    <w:p w:rsidR="0063351C" w:rsidRPr="0063351C" w:rsidRDefault="0063351C" w:rsidP="0063351C">
      <w:pPr>
        <w:jc w:val="center"/>
        <w:rPr>
          <w:rFonts w:ascii="Liberation Serif" w:hAnsi="Liberation Serif"/>
          <w:sz w:val="28"/>
          <w:szCs w:val="28"/>
        </w:rPr>
      </w:pPr>
    </w:p>
    <w:p w:rsidR="0063351C" w:rsidRPr="0063351C" w:rsidRDefault="0063351C" w:rsidP="0063351C">
      <w:pPr>
        <w:jc w:val="center"/>
        <w:rPr>
          <w:rFonts w:ascii="Liberation Serif" w:hAnsi="Liberation Serif"/>
          <w:sz w:val="28"/>
          <w:szCs w:val="28"/>
        </w:rPr>
      </w:pPr>
    </w:p>
    <w:p w:rsidR="0063351C" w:rsidRPr="0063351C" w:rsidRDefault="0063351C" w:rsidP="0063351C">
      <w:pPr>
        <w:jc w:val="center"/>
        <w:rPr>
          <w:rFonts w:ascii="Liberation Serif" w:hAnsi="Liberation Serif"/>
          <w:sz w:val="28"/>
          <w:szCs w:val="28"/>
        </w:rPr>
      </w:pPr>
    </w:p>
    <w:p w:rsidR="0063351C" w:rsidRPr="0063351C" w:rsidRDefault="0063351C" w:rsidP="0063351C">
      <w:pPr>
        <w:jc w:val="center"/>
        <w:rPr>
          <w:rFonts w:ascii="Liberation Serif" w:hAnsi="Liberation Serif"/>
          <w:sz w:val="28"/>
          <w:szCs w:val="28"/>
        </w:rPr>
      </w:pPr>
    </w:p>
    <w:p w:rsidR="0063351C" w:rsidRPr="0063351C" w:rsidRDefault="0063351C" w:rsidP="0063351C">
      <w:pPr>
        <w:widowControl w:val="0"/>
        <w:autoSpaceDE w:val="0"/>
        <w:autoSpaceDN w:val="0"/>
        <w:adjustRightInd w:val="0"/>
        <w:jc w:val="center"/>
        <w:rPr>
          <w:rFonts w:ascii="Liberation Serif" w:hAnsi="Liberation Serif"/>
          <w:b/>
          <w:bCs/>
          <w:sz w:val="28"/>
          <w:szCs w:val="28"/>
        </w:rPr>
      </w:pPr>
      <w:bookmarkStart w:id="0" w:name="Par27"/>
      <w:bookmarkEnd w:id="0"/>
      <w:r w:rsidRPr="0063351C">
        <w:rPr>
          <w:rFonts w:ascii="Liberation Serif" w:hAnsi="Liberation Serif"/>
          <w:b/>
          <w:bCs/>
          <w:sz w:val="28"/>
          <w:szCs w:val="28"/>
        </w:rPr>
        <w:t>АДМИНИСТРАТИВНЫЙ РЕГЛАМЕНТ</w:t>
      </w:r>
    </w:p>
    <w:p w:rsidR="0063351C" w:rsidRPr="0063351C" w:rsidRDefault="0063351C" w:rsidP="0063351C">
      <w:pPr>
        <w:widowControl w:val="0"/>
        <w:autoSpaceDE w:val="0"/>
        <w:autoSpaceDN w:val="0"/>
        <w:adjustRightInd w:val="0"/>
        <w:jc w:val="center"/>
        <w:rPr>
          <w:rFonts w:ascii="Liberation Serif" w:hAnsi="Liberation Serif"/>
          <w:b/>
          <w:bCs/>
          <w:sz w:val="28"/>
          <w:szCs w:val="28"/>
        </w:rPr>
      </w:pPr>
      <w:r w:rsidRPr="0063351C">
        <w:rPr>
          <w:rFonts w:ascii="Liberation Serif" w:hAnsi="Liberation Serif"/>
          <w:b/>
          <w:bCs/>
          <w:sz w:val="28"/>
          <w:szCs w:val="28"/>
        </w:rPr>
        <w:t xml:space="preserve">предоставления муниципальной услуги </w:t>
      </w:r>
    </w:p>
    <w:p w:rsidR="0063351C" w:rsidRPr="0063351C" w:rsidRDefault="0063351C" w:rsidP="0063351C">
      <w:pPr>
        <w:widowControl w:val="0"/>
        <w:autoSpaceDE w:val="0"/>
        <w:autoSpaceDN w:val="0"/>
        <w:adjustRightInd w:val="0"/>
        <w:jc w:val="center"/>
        <w:rPr>
          <w:rFonts w:ascii="Liberation Serif" w:hAnsi="Liberation Serif"/>
          <w:b/>
          <w:bCs/>
          <w:sz w:val="28"/>
          <w:szCs w:val="28"/>
        </w:rPr>
      </w:pPr>
      <w:r w:rsidRPr="0063351C">
        <w:rPr>
          <w:rFonts w:ascii="Liberation Serif" w:hAnsi="Liberation Serif"/>
          <w:b/>
          <w:bCs/>
          <w:sz w:val="28"/>
          <w:szCs w:val="28"/>
        </w:rPr>
        <w:t xml:space="preserve">«Обеспечение прав граждан на предоставление услуги по погребению </w:t>
      </w:r>
    </w:p>
    <w:p w:rsidR="0063351C" w:rsidRPr="0063351C" w:rsidRDefault="0063351C" w:rsidP="0063351C">
      <w:pPr>
        <w:widowControl w:val="0"/>
        <w:autoSpaceDE w:val="0"/>
        <w:autoSpaceDN w:val="0"/>
        <w:adjustRightInd w:val="0"/>
        <w:jc w:val="center"/>
        <w:rPr>
          <w:rFonts w:ascii="Liberation Serif" w:hAnsi="Liberation Serif"/>
          <w:b/>
          <w:bCs/>
          <w:sz w:val="28"/>
          <w:szCs w:val="28"/>
        </w:rPr>
      </w:pPr>
      <w:r w:rsidRPr="0063351C">
        <w:rPr>
          <w:rFonts w:ascii="Liberation Serif" w:hAnsi="Liberation Serif"/>
          <w:b/>
          <w:bCs/>
          <w:sz w:val="28"/>
          <w:szCs w:val="28"/>
        </w:rPr>
        <w:t>(в рамках гарантированного перечня услуг по погребению)»</w:t>
      </w:r>
    </w:p>
    <w:p w:rsidR="0063351C" w:rsidRPr="0063351C" w:rsidRDefault="0063351C" w:rsidP="0063351C">
      <w:pPr>
        <w:widowControl w:val="0"/>
        <w:autoSpaceDE w:val="0"/>
        <w:autoSpaceDN w:val="0"/>
        <w:adjustRightInd w:val="0"/>
        <w:ind w:firstLine="540"/>
        <w:jc w:val="both"/>
        <w:rPr>
          <w:rFonts w:ascii="Liberation Serif" w:eastAsia="Calibri" w:hAnsi="Liberation Serif"/>
          <w:sz w:val="28"/>
          <w:szCs w:val="28"/>
          <w:lang w:eastAsia="en-US"/>
        </w:rPr>
      </w:pPr>
    </w:p>
    <w:p w:rsidR="0063351C" w:rsidRPr="0063351C" w:rsidRDefault="0063351C" w:rsidP="0063351C">
      <w:pPr>
        <w:widowControl w:val="0"/>
        <w:autoSpaceDE w:val="0"/>
        <w:contextualSpacing/>
        <w:jc w:val="center"/>
        <w:rPr>
          <w:rFonts w:ascii="Liberation Serif" w:eastAsia="Arial" w:hAnsi="Liberation Serif"/>
          <w:b/>
          <w:sz w:val="28"/>
          <w:szCs w:val="28"/>
          <w:lang w:eastAsia="ar-SA"/>
        </w:rPr>
      </w:pPr>
      <w:r w:rsidRPr="0063351C">
        <w:rPr>
          <w:rFonts w:ascii="Liberation Serif" w:eastAsia="Arial" w:hAnsi="Liberation Serif"/>
          <w:b/>
          <w:sz w:val="28"/>
          <w:szCs w:val="28"/>
          <w:lang w:val="en-US" w:eastAsia="ar-SA"/>
        </w:rPr>
        <w:t>I</w:t>
      </w:r>
      <w:r w:rsidRPr="0063351C">
        <w:rPr>
          <w:rFonts w:ascii="Liberation Serif" w:eastAsia="Arial" w:hAnsi="Liberation Serif"/>
          <w:b/>
          <w:sz w:val="28"/>
          <w:szCs w:val="28"/>
          <w:lang w:eastAsia="ar-SA"/>
        </w:rPr>
        <w:t>. Общие положения</w:t>
      </w:r>
    </w:p>
    <w:p w:rsidR="0063351C" w:rsidRPr="0063351C" w:rsidRDefault="0063351C" w:rsidP="0063351C">
      <w:pPr>
        <w:autoSpaceDE w:val="0"/>
        <w:autoSpaceDN w:val="0"/>
        <w:adjustRightInd w:val="0"/>
        <w:ind w:right="-711"/>
        <w:jc w:val="center"/>
        <w:rPr>
          <w:rFonts w:ascii="Liberation Serif" w:eastAsia="Calibri" w:hAnsi="Liberation Serif"/>
          <w:b/>
          <w:sz w:val="28"/>
          <w:szCs w:val="28"/>
          <w:lang w:eastAsia="en-US"/>
        </w:rPr>
      </w:pPr>
    </w:p>
    <w:p w:rsidR="0063351C" w:rsidRPr="0063351C" w:rsidRDefault="0063351C" w:rsidP="0063351C">
      <w:pPr>
        <w:autoSpaceDE w:val="0"/>
        <w:autoSpaceDN w:val="0"/>
        <w:adjustRightInd w:val="0"/>
        <w:ind w:right="-711"/>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 xml:space="preserve"> Предмет регулирования регламента</w:t>
      </w:r>
    </w:p>
    <w:p w:rsidR="0063351C" w:rsidRPr="0063351C" w:rsidRDefault="0063351C" w:rsidP="0063351C">
      <w:pPr>
        <w:widowControl w:val="0"/>
        <w:autoSpaceDE w:val="0"/>
        <w:contextualSpacing/>
        <w:jc w:val="center"/>
        <w:rPr>
          <w:rFonts w:ascii="Liberation Serif" w:eastAsia="Arial" w:hAnsi="Liberation Serif"/>
          <w:sz w:val="28"/>
          <w:szCs w:val="28"/>
          <w:lang w:eastAsia="ar-SA"/>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 Административный регламент предоставления муниципальной услуги «Обеспечение прав граждан на предоставление услуги по погребению</w:t>
      </w:r>
      <w:r w:rsidRPr="0063351C">
        <w:rPr>
          <w:rFonts w:ascii="Liberation Serif" w:eastAsia="Calibri" w:hAnsi="Liberation Serif"/>
          <w:b/>
          <w:sz w:val="28"/>
          <w:szCs w:val="28"/>
          <w:lang w:eastAsia="en-US"/>
        </w:rPr>
        <w:t xml:space="preserve"> </w:t>
      </w:r>
      <w:r w:rsidRPr="0063351C">
        <w:rPr>
          <w:rFonts w:ascii="Liberation Serif" w:eastAsia="Calibri" w:hAnsi="Liberation Serif"/>
          <w:sz w:val="28"/>
          <w:szCs w:val="28"/>
          <w:lang w:eastAsia="en-US"/>
        </w:rPr>
        <w:t>(в рамках гарантированного перечня услуг по погребению)»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 Административный регламент регулирует предоставление услуг согласно гарантированному перечню услуг по погребению умерших на территории городского округа Верхняя Пышма.</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Муниципальная услуга включает в себя: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оформление документов, необходимых для погребения;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предоставление и доставка гроба и других предметов, необходимых для погребения (предоставляется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перевозка тела (останков) умершего от места его (их) хранения на кладбище в пределах городского округа Верхняя Пышма без дополнительных остановок и заездов по какой</w:t>
      </w:r>
      <w:r w:rsidRPr="0063351C">
        <w:rPr>
          <w:rFonts w:ascii="Liberation Serif" w:eastAsia="Calibri" w:hAnsi="Liberation Serif"/>
          <w:sz w:val="28"/>
          <w:szCs w:val="28"/>
          <w:lang w:eastAsia="en-US"/>
        </w:rPr>
        <w:noBreakHyphen/>
        <w:t>либо необходимости и без сопровождающих лиц;</w:t>
      </w: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2"/>
          <w:sz w:val="28"/>
          <w:szCs w:val="28"/>
          <w:lang w:eastAsia="en-US"/>
        </w:rPr>
      </w:pPr>
      <w:r w:rsidRPr="0063351C">
        <w:rPr>
          <w:rFonts w:ascii="Liberation Serif" w:eastAsia="Calibri" w:hAnsi="Liberation Serif"/>
          <w:sz w:val="28"/>
          <w:szCs w:val="28"/>
          <w:lang w:eastAsia="en-US"/>
        </w:rPr>
        <w:t xml:space="preserve">- </w:t>
      </w:r>
      <w:r w:rsidRPr="0063351C">
        <w:rPr>
          <w:rFonts w:ascii="Liberation Serif" w:eastAsia="Calibri" w:hAnsi="Liberation Serif"/>
          <w:spacing w:val="-2"/>
          <w:sz w:val="28"/>
          <w:szCs w:val="28"/>
          <w:lang w:eastAsia="en-US"/>
        </w:rPr>
        <w:t>погребение (захоронение)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Гражданам, получившим настоящую муниципальную услугу, не выплачивается социальное пособие на погребение, предусмотренное статьей 10 Федерального закона от 12.01.1996 № 8-ФЗ «О погребении и похоронном деле». </w:t>
      </w: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 xml:space="preserve">Круг заявителей </w:t>
      </w: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3. Заявителями на получение муниципальной услуги являются:</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супруг (супруга), близкие родственники,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при отсутствии супруга, близких родственников, иных родственников либо законного представителя умершего – юридические лица (учреждения здравоохранения, учреждения социального обслуживания).</w:t>
      </w:r>
    </w:p>
    <w:p w:rsidR="0063351C" w:rsidRPr="0063351C" w:rsidRDefault="0063351C" w:rsidP="0063351C">
      <w:pPr>
        <w:widowControl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w:t>
      </w:r>
    </w:p>
    <w:p w:rsidR="0063351C" w:rsidRPr="0063351C" w:rsidRDefault="0063351C" w:rsidP="0063351C">
      <w:pPr>
        <w:widowControl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нотариально удостоверенной доверенностью;</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 доверенностью, приравненной к нотариально удостоверенной. </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autoSpaceDE w:val="0"/>
        <w:autoSpaceDN w:val="0"/>
        <w:adjustRightInd w:val="0"/>
        <w:ind w:right="-711" w:firstLine="540"/>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Наименование органа, предоставляющего муниципальную услугу</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4. Муниципальную услугу заявителям предоставляет муниципальное бюджетное учреждение «Специализированная похоронная служба городского округа Верхняя Пышма» (далее – МБУ «Специализированная похоронная служба»).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МБУ «Специализированная похоронная служба» осуществляет следующие функции: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 осуществляет прием граждан или представителей юридических лиц либо учреждений здравоохранения с заявлениями; </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предоставляет земельный участок для захоронения умершего;</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принимает в письменной форме заявки на предоставление услуг согласно гарантированному перечню услуг по погребению умерших;</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регистрирует захоронение.</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МБУ «Специализированная похоронная служба» осуществляет погребение умерших в рамках гарантированного перечня услуг по погребению умерших.</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Место погребения умершего определяется с учетом исполнения волеизъявления умершего о погребении его тела (останков) на указанном им месте погребения. 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МБУ «Специализированная похоронная служба» с учетом места смерти, а также с учётом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погребения умершего, захоронение умершего осуществляется на специально отведенной секции городского кладбища. Погребение умершего, личность которого установлена, но тело которого не востребовано родственниками и иными лицами, взявшими на </w:t>
      </w:r>
      <w:r w:rsidRPr="0063351C">
        <w:rPr>
          <w:rFonts w:ascii="Liberation Serif" w:eastAsia="Calibri" w:hAnsi="Liberation Serif"/>
          <w:sz w:val="28"/>
          <w:szCs w:val="28"/>
          <w:lang w:eastAsia="en-US"/>
        </w:rPr>
        <w:lastRenderedPageBreak/>
        <w:t>себя обязанность по погребению умершего, осуществляется на специальной секции городского кладбища.</w:t>
      </w:r>
    </w:p>
    <w:p w:rsidR="0063351C" w:rsidRPr="0063351C" w:rsidRDefault="0063351C" w:rsidP="0063351C">
      <w:pPr>
        <w:widowControl w:val="0"/>
        <w:autoSpaceDE w:val="0"/>
        <w:autoSpaceDN w:val="0"/>
        <w:adjustRightInd w:val="0"/>
        <w:ind w:firstLine="709"/>
        <w:jc w:val="both"/>
        <w:outlineLvl w:val="1"/>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Регистрация места погребения осуществляется </w:t>
      </w:r>
      <w:r w:rsidRPr="0063351C">
        <w:rPr>
          <w:rFonts w:ascii="Liberation Serif" w:eastAsia="Calibri" w:hAnsi="Liberation Serif"/>
          <w:bCs/>
          <w:sz w:val="28"/>
          <w:szCs w:val="28"/>
          <w:lang w:eastAsia="en-US"/>
        </w:rPr>
        <w:t xml:space="preserve">в административном здании городского кладбища. </w:t>
      </w:r>
    </w:p>
    <w:p w:rsidR="0063351C" w:rsidRPr="0063351C" w:rsidRDefault="0063351C" w:rsidP="0063351C">
      <w:pPr>
        <w:widowControl w:val="0"/>
        <w:autoSpaceDE w:val="0"/>
        <w:ind w:firstLine="706"/>
        <w:jc w:val="both"/>
        <w:rPr>
          <w:rFonts w:ascii="Liberation Serif" w:eastAsia="Arial" w:hAnsi="Liberation Serif"/>
          <w:spacing w:val="-2"/>
          <w:sz w:val="28"/>
          <w:szCs w:val="28"/>
          <w:lang w:eastAsia="ar-SA"/>
        </w:rPr>
      </w:pPr>
      <w:r w:rsidRPr="0063351C">
        <w:rPr>
          <w:rFonts w:ascii="Liberation Serif" w:eastAsia="Arial" w:hAnsi="Liberation Serif"/>
          <w:spacing w:val="-2"/>
          <w:sz w:val="28"/>
          <w:szCs w:val="28"/>
          <w:lang w:eastAsia="ar-SA"/>
        </w:rPr>
        <w:t xml:space="preserve">Информация о месте нахождения, контактных телефонах и графике работы МБУ «Специализированная похоронная служба», представлена на официальном сайте городского округа Верхняя Пышма в сети «Интернет» по адресу: </w:t>
      </w:r>
      <w:hyperlink r:id="rId9" w:history="1">
        <w:r w:rsidRPr="0063351C">
          <w:rPr>
            <w:rFonts w:ascii="Liberation Serif" w:eastAsia="Arial" w:hAnsi="Liberation Serif"/>
            <w:spacing w:val="-2"/>
            <w:sz w:val="28"/>
            <w:szCs w:val="28"/>
            <w:lang w:eastAsia="ar-SA"/>
          </w:rPr>
          <w:t>http://movp.ru</w:t>
        </w:r>
      </w:hyperlink>
      <w:r w:rsidRPr="0063351C">
        <w:rPr>
          <w:rFonts w:ascii="Liberation Serif" w:eastAsia="Arial" w:hAnsi="Liberation Serif"/>
          <w:spacing w:val="-2"/>
          <w:sz w:val="28"/>
          <w:szCs w:val="28"/>
          <w:lang w:eastAsia="ar-SA"/>
        </w:rPr>
        <w:t>, на официальном интернет-сайте государственных (муниципальных) учреждений по адресу: http://www.</w:t>
      </w:r>
      <w:r w:rsidRPr="0063351C">
        <w:rPr>
          <w:rFonts w:ascii="Liberation Serif" w:eastAsia="Arial" w:hAnsi="Liberation Serif"/>
          <w:spacing w:val="-2"/>
          <w:sz w:val="28"/>
          <w:szCs w:val="28"/>
          <w:lang w:val="en-US" w:eastAsia="ar-SA"/>
        </w:rPr>
        <w:t>bus</w:t>
      </w:r>
      <w:r w:rsidRPr="0063351C">
        <w:rPr>
          <w:rFonts w:ascii="Liberation Serif" w:eastAsia="Arial" w:hAnsi="Liberation Serif"/>
          <w:spacing w:val="-2"/>
          <w:sz w:val="28"/>
          <w:szCs w:val="28"/>
          <w:lang w:eastAsia="ar-SA"/>
        </w:rPr>
        <w:t>.</w:t>
      </w:r>
      <w:r w:rsidRPr="0063351C">
        <w:rPr>
          <w:rFonts w:ascii="Liberation Serif" w:eastAsia="Arial" w:hAnsi="Liberation Serif"/>
          <w:spacing w:val="-2"/>
          <w:sz w:val="28"/>
          <w:szCs w:val="28"/>
          <w:lang w:val="en-US" w:eastAsia="ar-SA"/>
        </w:rPr>
        <w:t>gov</w:t>
      </w:r>
      <w:r w:rsidRPr="0063351C">
        <w:rPr>
          <w:rFonts w:ascii="Liberation Serif" w:eastAsia="Arial" w:hAnsi="Liberation Serif"/>
          <w:spacing w:val="-2"/>
          <w:sz w:val="28"/>
          <w:szCs w:val="28"/>
          <w:lang w:eastAsia="ar-SA"/>
        </w:rPr>
        <w:t xml:space="preserve">.ru. </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Учредителем МБУ «Специализированная похоронная служба» является администрация города Верхняя Пышма (адрес: Свердловская область, г. Верхняя Пышма, ул. Красноармейская, 13). В администрацию города Верхняя Пышма заявители вправе обращаться по вопросам обжалования действий (бездействия) МБУ «Специализированная похоронная служба» в порядке, предусмотренным разделом № 5 настоящего Административного регламента. </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Требования к порядку информирования о предоставлении муниципальной услуги</w:t>
      </w:r>
    </w:p>
    <w:p w:rsidR="0063351C" w:rsidRPr="0063351C" w:rsidRDefault="0063351C" w:rsidP="0063351C">
      <w:pPr>
        <w:widowControl w:val="0"/>
        <w:autoSpaceDE w:val="0"/>
        <w:autoSpaceDN w:val="0"/>
        <w:adjustRightInd w:val="0"/>
        <w:ind w:firstLine="709"/>
        <w:jc w:val="center"/>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 Информация по вопросам предоставления муниципальной услуги предоставляется заявителям специалистами МБУ «Специализированная похоронная служба» при личном обращении, по телефону.</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Месторасположение и график приема специалистов МБУ «Специализированная похоронная служба» указан на официальном сайте городского округа Верхняя Пышма в сети «Интернет» по адресу: </w:t>
      </w:r>
      <w:hyperlink r:id="rId10" w:history="1">
        <w:r w:rsidRPr="0063351C">
          <w:rPr>
            <w:rFonts w:ascii="Liberation Serif" w:eastAsia="Calibri" w:hAnsi="Liberation Serif"/>
            <w:sz w:val="28"/>
            <w:szCs w:val="28"/>
            <w:lang w:eastAsia="en-US"/>
          </w:rPr>
          <w:t>http://movp.ru</w:t>
        </w:r>
      </w:hyperlink>
      <w:r w:rsidRPr="0063351C">
        <w:rPr>
          <w:rFonts w:ascii="Liberation Serif" w:eastAsia="Calibri" w:hAnsi="Liberation Serif"/>
          <w:sz w:val="28"/>
          <w:szCs w:val="28"/>
          <w:lang w:eastAsia="en-US"/>
        </w:rPr>
        <w:t>, на официальном интернет-сайте государственных (муниципальных) учреждений по адресу: http://www.</w:t>
      </w:r>
      <w:r w:rsidRPr="0063351C">
        <w:rPr>
          <w:rFonts w:ascii="Liberation Serif" w:eastAsia="Calibri" w:hAnsi="Liberation Serif"/>
          <w:sz w:val="28"/>
          <w:szCs w:val="28"/>
          <w:lang w:val="en-US" w:eastAsia="en-US"/>
        </w:rPr>
        <w:t>bus</w:t>
      </w:r>
      <w:r w:rsidRPr="0063351C">
        <w:rPr>
          <w:rFonts w:ascii="Liberation Serif" w:eastAsia="Calibri" w:hAnsi="Liberation Serif"/>
          <w:sz w:val="28"/>
          <w:szCs w:val="28"/>
          <w:lang w:eastAsia="en-US"/>
        </w:rPr>
        <w:t>.</w:t>
      </w:r>
      <w:r w:rsidRPr="0063351C">
        <w:rPr>
          <w:rFonts w:ascii="Liberation Serif" w:eastAsia="Calibri" w:hAnsi="Liberation Serif"/>
          <w:sz w:val="28"/>
          <w:szCs w:val="28"/>
          <w:lang w:val="en-US" w:eastAsia="en-US"/>
        </w:rPr>
        <w:t>gov</w:t>
      </w:r>
      <w:r w:rsidRPr="0063351C">
        <w:rPr>
          <w:rFonts w:ascii="Liberation Serif" w:eastAsia="Calibri" w:hAnsi="Liberation Serif"/>
          <w:sz w:val="28"/>
          <w:szCs w:val="28"/>
          <w:lang w:eastAsia="en-US"/>
        </w:rPr>
        <w:t xml:space="preserve">.ru. </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Время предоставления заявителю устной консультации на личном приеме не должно превышать 15 минут.</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МБУ «Специализированная похоронная служба» и не должно превышать 10 минут.</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 ответе на телефонные звонки сотрудник МБУ «Специализированная похоронная служба»,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с окружающими людьми, не допускать прерывания разговора. В конце информирования сотрудник МБУ «Специализированная похоронная служба» должен кратко подвести итоги и перечислить все действия заявителя, необходимые для получения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На устный запрос заявителя по телефону или на личном приеме </w:t>
      </w:r>
      <w:r w:rsidRPr="0063351C">
        <w:rPr>
          <w:rFonts w:ascii="Liberation Serif" w:eastAsia="Calibri" w:hAnsi="Liberation Serif"/>
          <w:sz w:val="28"/>
          <w:szCs w:val="28"/>
          <w:lang w:eastAsia="en-US"/>
        </w:rPr>
        <w:lastRenderedPageBreak/>
        <w:t>сотрудник МБУ «Специализированная похоронная служба» дает ответ самостоятельно.</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Основными требованиями к информированию заявителей являются:</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достоверность предоставляемой информации;</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четкость в изложении информации;</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полнота информирования;</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удобство и доступность получения информации;</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оперативность предоставления информации.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Сотрудник МБУ «Специализированная похоронная служба»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Сотрудник МБУ «Специализированная похоронная служба» обеспечивается личной нагрудной карточкой (бейджем) с указанием фамилии, имени, отчества и должности.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6. Информация о порядке предоставления муниципальной услуги размещается на информационных стендах по месту нахождения МБУ «Специализированная похоронная служба» и его подразделений.</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7. На информационных стендах МБУ «Специализированная похоронная служба» размещается следующая информация:</w:t>
      </w:r>
    </w:p>
    <w:p w:rsidR="0063351C" w:rsidRPr="0063351C" w:rsidRDefault="0063351C" w:rsidP="0063351C">
      <w:pPr>
        <w:widowControl w:val="0"/>
        <w:tabs>
          <w:tab w:val="left" w:pos="142"/>
        </w:tabs>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Административный регламент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перечень и формы документов, необходимых для получения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справочные телефоны МБУ «Специализированная похоронная служба»;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режим работы МБУ «Специализированная похоронная служба».</w:t>
      </w:r>
    </w:p>
    <w:p w:rsidR="0063351C" w:rsidRPr="0063351C" w:rsidRDefault="0063351C" w:rsidP="0063351C">
      <w:pPr>
        <w:widowControl w:val="0"/>
        <w:autoSpaceDE w:val="0"/>
        <w:autoSpaceDN w:val="0"/>
        <w:adjustRightInd w:val="0"/>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Информационные стенды должны быть максимально заметны, функциональны.</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8. На официальном сайте </w:t>
      </w:r>
      <w:r w:rsidRPr="0063351C">
        <w:rPr>
          <w:rFonts w:ascii="Liberation Serif" w:eastAsia="Calibri" w:hAnsi="Liberation Serif"/>
          <w:sz w:val="28"/>
          <w:szCs w:val="28"/>
          <w:lang w:val="en-US" w:eastAsia="en-US"/>
        </w:rPr>
        <w:t>www</w:t>
      </w:r>
      <w:r w:rsidRPr="0063351C">
        <w:rPr>
          <w:rFonts w:ascii="Liberation Serif" w:eastAsia="Calibri" w:hAnsi="Liberation Serif"/>
          <w:sz w:val="28"/>
          <w:szCs w:val="28"/>
          <w:lang w:eastAsia="en-US"/>
        </w:rPr>
        <w:t>.</w:t>
      </w:r>
      <w:r w:rsidRPr="0063351C">
        <w:rPr>
          <w:rFonts w:ascii="Liberation Serif" w:eastAsia="Calibri" w:hAnsi="Liberation Serif"/>
          <w:sz w:val="28"/>
          <w:szCs w:val="28"/>
          <w:lang w:val="en-US" w:eastAsia="en-US"/>
        </w:rPr>
        <w:t>gosuslugi</w:t>
      </w:r>
      <w:r w:rsidRPr="0063351C">
        <w:rPr>
          <w:rFonts w:ascii="Liberation Serif" w:eastAsia="Calibri" w:hAnsi="Liberation Serif"/>
          <w:sz w:val="28"/>
          <w:szCs w:val="28"/>
          <w:lang w:eastAsia="en-US"/>
        </w:rPr>
        <w:t>.</w:t>
      </w:r>
      <w:r w:rsidRPr="0063351C">
        <w:rPr>
          <w:rFonts w:ascii="Liberation Serif" w:eastAsia="Calibri" w:hAnsi="Liberation Serif"/>
          <w:sz w:val="28"/>
          <w:szCs w:val="28"/>
          <w:lang w:val="en-US" w:eastAsia="en-US"/>
        </w:rPr>
        <w:t>ru</w:t>
      </w:r>
      <w:r w:rsidRPr="0063351C">
        <w:rPr>
          <w:rFonts w:ascii="Liberation Serif" w:eastAsia="Calibri" w:hAnsi="Liberation Serif"/>
          <w:sz w:val="28"/>
          <w:szCs w:val="28"/>
          <w:lang w:eastAsia="en-US"/>
        </w:rPr>
        <w:t xml:space="preserve"> размещается: </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Административный регламент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почтовые адреса, номера телефонов МБУ «Специализированная похоронная служба», а также графики работы и графики приема заявителей;</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перечень и формы документов, необходимых для получения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процедура предоставления муниципальной услуги (в текстовом виде);</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перечень нормативных правовых актов, регулирующих порядок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порядок обжалования действий (бездействия) должностных лиц, а также принимаемых ими решений в ходе предоставления муниципальной услуги.</w:t>
      </w:r>
    </w:p>
    <w:p w:rsidR="0063351C" w:rsidRPr="0063351C" w:rsidRDefault="0063351C" w:rsidP="0063351C">
      <w:pPr>
        <w:widowControl w:val="0"/>
        <w:autoSpaceDE w:val="0"/>
        <w:rPr>
          <w:rFonts w:ascii="Liberation Serif" w:eastAsia="Arial" w:hAnsi="Liberation Serif"/>
          <w:sz w:val="28"/>
          <w:szCs w:val="28"/>
          <w:lang w:eastAsia="ar-SA"/>
        </w:rPr>
      </w:pPr>
    </w:p>
    <w:p w:rsidR="0063351C" w:rsidRPr="0063351C" w:rsidRDefault="0063351C" w:rsidP="0063351C">
      <w:pPr>
        <w:widowControl w:val="0"/>
        <w:autoSpaceDE w:val="0"/>
        <w:jc w:val="center"/>
        <w:rPr>
          <w:rFonts w:ascii="Liberation Serif" w:eastAsia="Arial" w:hAnsi="Liberation Serif"/>
          <w:b/>
          <w:sz w:val="28"/>
          <w:szCs w:val="28"/>
          <w:lang w:eastAsia="ar-SA"/>
        </w:rPr>
      </w:pPr>
      <w:r w:rsidRPr="0063351C">
        <w:rPr>
          <w:rFonts w:ascii="Liberation Serif" w:eastAsia="Arial" w:hAnsi="Liberation Serif"/>
          <w:b/>
          <w:sz w:val="28"/>
          <w:szCs w:val="28"/>
          <w:lang w:val="en-US" w:eastAsia="ar-SA"/>
        </w:rPr>
        <w:t>II</w:t>
      </w:r>
      <w:r w:rsidRPr="0063351C">
        <w:rPr>
          <w:rFonts w:ascii="Liberation Serif" w:eastAsia="Arial" w:hAnsi="Liberation Serif"/>
          <w:b/>
          <w:sz w:val="28"/>
          <w:szCs w:val="28"/>
          <w:lang w:eastAsia="ar-SA"/>
        </w:rPr>
        <w:t>. Стандарт предоставления муниципальной услуги</w:t>
      </w:r>
    </w:p>
    <w:p w:rsidR="0063351C" w:rsidRPr="0063351C" w:rsidRDefault="0063351C" w:rsidP="0063351C">
      <w:pPr>
        <w:widowControl w:val="0"/>
        <w:autoSpaceDE w:val="0"/>
        <w:jc w:val="center"/>
        <w:rPr>
          <w:rFonts w:ascii="Liberation Serif" w:eastAsia="Arial" w:hAnsi="Liberation Serif"/>
          <w:b/>
          <w:sz w:val="28"/>
          <w:szCs w:val="28"/>
          <w:lang w:eastAsia="ar-SA"/>
        </w:rPr>
      </w:pPr>
    </w:p>
    <w:p w:rsidR="0063351C" w:rsidRPr="0063351C" w:rsidRDefault="0063351C" w:rsidP="0063351C">
      <w:pPr>
        <w:autoSpaceDE w:val="0"/>
        <w:autoSpaceDN w:val="0"/>
        <w:adjustRightInd w:val="0"/>
        <w:ind w:right="-711" w:firstLine="540"/>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Наименование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9. Муниципальная услуга – «Обеспечение прав граждан на предоставление услуги по погребению (в рамках гарантированного перечня услуг по погребению)» (далее – муниципальная услуга).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autoSpaceDE w:val="0"/>
        <w:autoSpaceDN w:val="0"/>
        <w:adjustRightInd w:val="0"/>
        <w:ind w:right="-711" w:firstLine="540"/>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Наименование органа, предоставляющего муниципальную услугу</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10. Муниципальную услугу предоставляет МБУ «Специализированная похоронная служба».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ind w:right="-711"/>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Описание результата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11. Результатом предоставления муниципальной услуги является обеспечение прав граждан на предоставление услуги по погребению (в рамках гарантированного перечня услуг по погребению умерших).</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12. Срок предоставления муниципальной услуги не должен превышать семи рабочих дней со дня представления заявителем всех документов, указанных в пункте 14 настоящего Административного регламента.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ind w:right="-711"/>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Нормативные правовые акты, регулирующие предоставление муниципальной услуги</w:t>
      </w:r>
    </w:p>
    <w:p w:rsidR="0063351C" w:rsidRPr="0063351C" w:rsidRDefault="0063351C" w:rsidP="0063351C">
      <w:pPr>
        <w:ind w:right="-711"/>
        <w:jc w:val="center"/>
        <w:rPr>
          <w:rFonts w:ascii="Liberation Serif" w:eastAsia="Calibri" w:hAnsi="Liberation Serif"/>
          <w:b/>
          <w:sz w:val="28"/>
          <w:szCs w:val="28"/>
          <w:lang w:eastAsia="en-US"/>
        </w:rPr>
      </w:pPr>
    </w:p>
    <w:p w:rsidR="0063351C" w:rsidRPr="0063351C" w:rsidRDefault="0063351C" w:rsidP="0063351C">
      <w:pPr>
        <w:autoSpaceDE w:val="0"/>
        <w:autoSpaceDN w:val="0"/>
        <w:adjustRightInd w:val="0"/>
        <w:ind w:right="-1"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13.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 официальном сайте городского округа Верхняя Пышма в сети «Интернет» по адресу: </w:t>
      </w:r>
      <w:hyperlink r:id="rId11" w:history="1">
        <w:r w:rsidRPr="0063351C">
          <w:rPr>
            <w:rFonts w:ascii="Liberation Serif" w:eastAsia="Calibri" w:hAnsi="Liberation Serif"/>
            <w:sz w:val="28"/>
            <w:szCs w:val="28"/>
            <w:lang w:eastAsia="en-US"/>
          </w:rPr>
          <w:t>http://movp.ru</w:t>
        </w:r>
      </w:hyperlink>
      <w:r w:rsidRPr="0063351C">
        <w:rPr>
          <w:rFonts w:ascii="Liberation Serif" w:eastAsia="Calibri" w:hAnsi="Liberation Serif"/>
          <w:sz w:val="28"/>
          <w:szCs w:val="28"/>
          <w:lang w:eastAsia="en-US"/>
        </w:rPr>
        <w:t>, на официальном интернет-сайте государственных (муниципальных) учреждений по адресу: http://www.</w:t>
      </w:r>
      <w:r w:rsidRPr="0063351C">
        <w:rPr>
          <w:rFonts w:ascii="Liberation Serif" w:eastAsia="Calibri" w:hAnsi="Liberation Serif"/>
          <w:sz w:val="28"/>
          <w:szCs w:val="28"/>
          <w:lang w:val="en-US" w:eastAsia="en-US"/>
        </w:rPr>
        <w:t>bus</w:t>
      </w:r>
      <w:r w:rsidRPr="0063351C">
        <w:rPr>
          <w:rFonts w:ascii="Liberation Serif" w:eastAsia="Calibri" w:hAnsi="Liberation Serif"/>
          <w:sz w:val="28"/>
          <w:szCs w:val="28"/>
          <w:lang w:eastAsia="en-US"/>
        </w:rPr>
        <w:t>.</w:t>
      </w:r>
      <w:r w:rsidRPr="0063351C">
        <w:rPr>
          <w:rFonts w:ascii="Liberation Serif" w:eastAsia="Calibri" w:hAnsi="Liberation Serif"/>
          <w:sz w:val="28"/>
          <w:szCs w:val="28"/>
          <w:lang w:val="en-US" w:eastAsia="en-US"/>
        </w:rPr>
        <w:t>gov</w:t>
      </w:r>
      <w:r w:rsidRPr="0063351C">
        <w:rPr>
          <w:rFonts w:ascii="Liberation Serif" w:eastAsia="Calibri" w:hAnsi="Liberation Serif"/>
          <w:sz w:val="28"/>
          <w:szCs w:val="28"/>
          <w:lang w:eastAsia="en-US"/>
        </w:rPr>
        <w:t xml:space="preserve">.ru. </w:t>
      </w:r>
    </w:p>
    <w:p w:rsidR="0063351C" w:rsidRPr="0063351C" w:rsidRDefault="0063351C" w:rsidP="0063351C">
      <w:pPr>
        <w:autoSpaceDE w:val="0"/>
        <w:autoSpaceDN w:val="0"/>
        <w:adjustRightInd w:val="0"/>
        <w:ind w:right="-1"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Орган местного самоуправления,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rsidR="0063351C" w:rsidRPr="0063351C" w:rsidRDefault="0063351C" w:rsidP="0063351C">
      <w:pPr>
        <w:ind w:right="-711"/>
        <w:jc w:val="center"/>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lastRenderedPageBreak/>
        <w:t xml:space="preserve">Исчерпывающий перечень документов, необходимых в соответствии </w:t>
      </w:r>
      <w:r w:rsidRPr="0063351C">
        <w:rPr>
          <w:rFonts w:ascii="Liberation Serif" w:eastAsia="Calibri" w:hAnsi="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p>
    <w:p w:rsidR="0063351C" w:rsidRPr="0063351C" w:rsidRDefault="0063351C" w:rsidP="0063351C">
      <w:pPr>
        <w:widowControl w:val="0"/>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14. Перечень необходимых для предоставления муниципальной услуги документов, подлежащих представлению заявителем, приведен в таблице №1.</w:t>
      </w:r>
    </w:p>
    <w:p w:rsidR="0063351C" w:rsidRPr="0063351C" w:rsidRDefault="0063351C" w:rsidP="0063351C">
      <w:pPr>
        <w:widowControl w:val="0"/>
        <w:ind w:firstLine="720"/>
        <w:jc w:val="both"/>
        <w:rPr>
          <w:rFonts w:ascii="Liberation Serif" w:eastAsia="Andale Sans UI" w:hAnsi="Liberation Serif"/>
          <w:sz w:val="28"/>
          <w:szCs w:val="28"/>
          <w:lang w:eastAsia="ar-SA"/>
        </w:rPr>
      </w:pPr>
    </w:p>
    <w:p w:rsidR="0063351C" w:rsidRPr="0063351C" w:rsidRDefault="0063351C" w:rsidP="0063351C">
      <w:pPr>
        <w:widowControl w:val="0"/>
        <w:jc w:val="both"/>
        <w:rPr>
          <w:rFonts w:ascii="Liberation Serif" w:eastAsia="Andale Sans UI" w:hAnsi="Liberation Serif"/>
          <w:sz w:val="28"/>
          <w:szCs w:val="28"/>
          <w:lang w:eastAsia="ar-SA"/>
        </w:rPr>
      </w:pPr>
      <w:r w:rsidRPr="0063351C">
        <w:rPr>
          <w:rFonts w:ascii="Liberation Serif" w:eastAsia="Andale Sans UI" w:hAnsi="Liberation Serif"/>
          <w:sz w:val="28"/>
          <w:szCs w:val="28"/>
          <w:lang w:eastAsia="ar-SA"/>
        </w:rPr>
        <w:t>Таблица №1</w:t>
      </w:r>
    </w:p>
    <w:p w:rsidR="0063351C" w:rsidRPr="0063351C" w:rsidRDefault="0063351C" w:rsidP="0063351C">
      <w:pPr>
        <w:widowControl w:val="0"/>
        <w:ind w:firstLine="720"/>
        <w:jc w:val="both"/>
        <w:rPr>
          <w:rFonts w:ascii="Liberation Serif" w:eastAsia="Andale Sans UI" w:hAnsi="Liberation Serif"/>
          <w:sz w:val="28"/>
          <w:szCs w:val="28"/>
          <w:lang w:eastAsia="ar-SA"/>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78"/>
        <w:gridCol w:w="1982"/>
        <w:gridCol w:w="2838"/>
      </w:tblGrid>
      <w:tr w:rsidR="0063351C" w:rsidRPr="0063351C" w:rsidTr="00A01754">
        <w:tblPrEx>
          <w:tblCellMar>
            <w:top w:w="0" w:type="dxa"/>
            <w:bottom w:w="0" w:type="dxa"/>
          </w:tblCellMar>
        </w:tblPrEx>
        <w:trPr>
          <w:trHeight w:val="600"/>
          <w:tblCellSpacing w:w="5" w:type="nil"/>
        </w:trPr>
        <w:tc>
          <w:tcPr>
            <w:tcW w:w="4678" w:type="dxa"/>
            <w:tcBorders>
              <w:top w:val="single" w:sz="4" w:space="0" w:color="auto"/>
              <w:left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Наименование документа</w:t>
            </w:r>
          </w:p>
        </w:tc>
        <w:tc>
          <w:tcPr>
            <w:tcW w:w="1982" w:type="dxa"/>
            <w:tcBorders>
              <w:top w:val="single" w:sz="4" w:space="0" w:color="auto"/>
              <w:left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Форма    </w:t>
            </w:r>
            <w:r w:rsidRPr="0063351C">
              <w:rPr>
                <w:rFonts w:ascii="Liberation Serif" w:hAnsi="Liberation Serif"/>
              </w:rPr>
              <w:br/>
              <w:t>представления</w:t>
            </w:r>
            <w:r w:rsidRPr="0063351C">
              <w:rPr>
                <w:rFonts w:ascii="Liberation Serif" w:hAnsi="Liberation Serif"/>
              </w:rPr>
              <w:br/>
              <w:t xml:space="preserve">  документа</w:t>
            </w:r>
          </w:p>
        </w:tc>
        <w:tc>
          <w:tcPr>
            <w:tcW w:w="2838" w:type="dxa"/>
            <w:tcBorders>
              <w:top w:val="single" w:sz="4" w:space="0" w:color="auto"/>
              <w:left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Примечание</w:t>
            </w:r>
          </w:p>
        </w:tc>
      </w:tr>
    </w:tbl>
    <w:p w:rsidR="0063351C" w:rsidRPr="0063351C" w:rsidRDefault="0063351C" w:rsidP="0063351C">
      <w:pPr>
        <w:widowControl w:val="0"/>
        <w:ind w:firstLine="720"/>
        <w:jc w:val="both"/>
        <w:rPr>
          <w:rFonts w:ascii="Liberation Serif" w:eastAsia="Andale Sans UI" w:hAnsi="Liberation Serif"/>
          <w:sz w:val="28"/>
          <w:szCs w:val="28"/>
          <w:lang w:eastAsia="ar-SA"/>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78"/>
        <w:gridCol w:w="1982"/>
        <w:gridCol w:w="2838"/>
      </w:tblGrid>
      <w:tr w:rsidR="0063351C" w:rsidRPr="0063351C" w:rsidTr="00A01754">
        <w:tblPrEx>
          <w:tblCellMar>
            <w:top w:w="0" w:type="dxa"/>
            <w:bottom w:w="0" w:type="dxa"/>
          </w:tblCellMar>
        </w:tblPrEx>
        <w:trPr>
          <w:tblHeader/>
          <w:tblCellSpacing w:w="5" w:type="nil"/>
        </w:trPr>
        <w:tc>
          <w:tcPr>
            <w:tcW w:w="4678" w:type="dxa"/>
            <w:tcBorders>
              <w:top w:val="single" w:sz="4" w:space="0" w:color="auto"/>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1</w:t>
            </w:r>
          </w:p>
        </w:tc>
        <w:tc>
          <w:tcPr>
            <w:tcW w:w="1982" w:type="dxa"/>
            <w:tcBorders>
              <w:top w:val="single" w:sz="4" w:space="0" w:color="auto"/>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2</w:t>
            </w:r>
          </w:p>
        </w:tc>
        <w:tc>
          <w:tcPr>
            <w:tcW w:w="2838" w:type="dxa"/>
            <w:tcBorders>
              <w:top w:val="single" w:sz="4" w:space="0" w:color="auto"/>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3</w:t>
            </w:r>
          </w:p>
        </w:tc>
      </w:tr>
      <w:tr w:rsidR="0063351C" w:rsidRPr="0063351C" w:rsidTr="00A01754">
        <w:tblPrEx>
          <w:tblCellMar>
            <w:top w:w="0" w:type="dxa"/>
            <w:bottom w:w="0" w:type="dxa"/>
          </w:tblCellMar>
        </w:tblPrEx>
        <w:trPr>
          <w:tblCellSpacing w:w="5" w:type="nil"/>
        </w:trPr>
        <w:tc>
          <w:tcPr>
            <w:tcW w:w="9498" w:type="dxa"/>
            <w:gridSpan w:val="3"/>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Заявитель – супруг (супруга), близкий родственник, иной родственник либо законный представитель умершего или иное лицо, взявшее на себя обязанность осуществить погребение умершего</w:t>
            </w:r>
          </w:p>
        </w:tc>
      </w:tr>
      <w:tr w:rsidR="0063351C" w:rsidRPr="0063351C" w:rsidTr="00A01754">
        <w:tblPrEx>
          <w:tblCellMar>
            <w:top w:w="0" w:type="dxa"/>
            <w:bottom w:w="0" w:type="dxa"/>
          </w:tblCellMar>
        </w:tblPrEx>
        <w:trPr>
          <w:trHeight w:val="603"/>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Заявление о предоставлении услуг согласно гарантированному перечню услуг по погребению умерших</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 заполняется по форме, приведенной в приложении № 1 к настоящему Административному регламенту</w:t>
            </w:r>
          </w:p>
        </w:tc>
      </w:tr>
      <w:tr w:rsidR="0063351C" w:rsidRPr="0063351C" w:rsidTr="00A01754">
        <w:tblPrEx>
          <w:tblCellMar>
            <w:top w:w="0" w:type="dxa"/>
            <w:bottom w:w="0" w:type="dxa"/>
          </w:tblCellMar>
        </w:tblPrEx>
        <w:trPr>
          <w:trHeight w:val="603"/>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Документы, предоставляемые органами записи актов гражданского состояния:*</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293"/>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firstLine="209"/>
              <w:rPr>
                <w:rFonts w:ascii="Liberation Serif" w:hAnsi="Liberation Serif"/>
              </w:rPr>
            </w:pPr>
            <w:r w:rsidRPr="0063351C">
              <w:rPr>
                <w:rFonts w:ascii="Liberation Serif" w:hAnsi="Liberation Serif"/>
              </w:rPr>
              <w:t>свидетельство о смерти</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293"/>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firstLine="209"/>
              <w:rPr>
                <w:rFonts w:ascii="Liberation Serif" w:hAnsi="Liberation Serif"/>
              </w:rPr>
            </w:pPr>
            <w:r w:rsidRPr="0063351C">
              <w:rPr>
                <w:rFonts w:ascii="Liberation Serif" w:hAnsi="Liberation Serif"/>
              </w:rPr>
              <w:t xml:space="preserve">справка о смерти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Справка о смерти представляется по форме № 33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w:t>
            </w:r>
            <w:r w:rsidRPr="0063351C">
              <w:rPr>
                <w:rFonts w:ascii="Liberation Serif" w:hAnsi="Liberation Serif"/>
              </w:rPr>
              <w:lastRenderedPageBreak/>
              <w:t>гражданского состояния"), для получения социального пособия на погребение</w:t>
            </w:r>
          </w:p>
        </w:tc>
      </w:tr>
      <w:tr w:rsidR="0063351C" w:rsidRPr="0063351C" w:rsidTr="00A01754">
        <w:tblPrEx>
          <w:tblCellMar>
            <w:top w:w="0" w:type="dxa"/>
            <w:bottom w:w="0" w:type="dxa"/>
          </w:tblCellMar>
        </w:tblPrEx>
        <w:trPr>
          <w:trHeight w:val="293"/>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firstLine="209"/>
              <w:rPr>
                <w:rFonts w:ascii="Liberation Serif" w:hAnsi="Liberation Serif"/>
              </w:rPr>
            </w:pPr>
            <w:r w:rsidRPr="0063351C">
              <w:rPr>
                <w:rFonts w:ascii="Liberation Serif" w:hAnsi="Liberation Serif"/>
              </w:rPr>
              <w:lastRenderedPageBreak/>
              <w:t xml:space="preserve">справка о рождении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Справка о рождении представляется по форме № 26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ребенка или умершего на первой неделе жизни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(предъявление свидетельства о смерти не требуется)</w:t>
            </w: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 удостоверяющий личность заявителя, из числа следующих*:</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паспорт гражданина </w:t>
            </w:r>
          </w:p>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Российской Федерации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удостоверение личности               </w:t>
            </w:r>
            <w:r w:rsidRPr="0063351C">
              <w:rPr>
                <w:rFonts w:ascii="Liberation Serif" w:hAnsi="Liberation Serif"/>
              </w:rPr>
              <w:br/>
              <w:t xml:space="preserve">военнослужащего Российской Федерации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общегражданский заграничный паспорт  </w:t>
            </w:r>
            <w:r w:rsidRPr="0063351C">
              <w:rPr>
                <w:rFonts w:ascii="Liberation Serif" w:hAnsi="Liberation Serif"/>
              </w:rPr>
              <w:br/>
              <w:t xml:space="preserve">гражданина Российской Федерации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паспорт гражданина иностранного      </w:t>
            </w:r>
            <w:r w:rsidRPr="0063351C">
              <w:rPr>
                <w:rFonts w:ascii="Liberation Serif" w:hAnsi="Liberation Serif"/>
              </w:rPr>
              <w:br/>
              <w:t xml:space="preserve">государства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p>
        </w:tc>
      </w:tr>
      <w:tr w:rsidR="0063351C" w:rsidRPr="0063351C" w:rsidTr="00A01754">
        <w:tblPrEx>
          <w:tblCellMar>
            <w:top w:w="0" w:type="dxa"/>
            <w:bottom w:w="0" w:type="dxa"/>
          </w:tblCellMar>
        </w:tblPrEx>
        <w:trPr>
          <w:trHeight w:val="4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right="170"/>
              <w:rPr>
                <w:rFonts w:ascii="Liberation Serif" w:hAnsi="Liberation Serif"/>
              </w:rPr>
            </w:pPr>
            <w:r w:rsidRPr="0063351C">
              <w:rPr>
                <w:rFonts w:ascii="Liberation Serif" w:hAnsi="Liberation Serif"/>
              </w:rPr>
              <w:t>Свидетельство о смерти ранее захороненного родственника, выданное органами записи актов гражданского состояния*</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Подлинник либо нотариально заверенная копия с двух сторон</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 представляется заявителем в случае родственного захоронения</w:t>
            </w:r>
          </w:p>
        </w:tc>
      </w:tr>
      <w:tr w:rsidR="0063351C" w:rsidRPr="0063351C" w:rsidTr="00A01754">
        <w:tblPrEx>
          <w:tblCellMar>
            <w:top w:w="0" w:type="dxa"/>
            <w:bottom w:w="0" w:type="dxa"/>
          </w:tblCellMar>
        </w:tblPrEx>
        <w:trPr>
          <w:trHeight w:val="300"/>
          <w:tblCellSpacing w:w="5" w:type="nil"/>
        </w:trPr>
        <w:tc>
          <w:tcPr>
            <w:tcW w:w="9498" w:type="dxa"/>
            <w:gridSpan w:val="3"/>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Заявитель – юридическое лицо</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Заявление о предоставлении услуг согласно гарантированному перечню услуг по погребению умерших</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Документ заполняется по форме, приведенной в приложении № 2 к настоящему </w:t>
            </w:r>
            <w:r w:rsidRPr="0063351C">
              <w:rPr>
                <w:rFonts w:ascii="Liberation Serif" w:hAnsi="Liberation Serif"/>
              </w:rPr>
              <w:lastRenderedPageBreak/>
              <w:t>Административному регламенту</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lastRenderedPageBreak/>
              <w:t>Документ, удостоверяющий личность представителя заявителя, из числа следующих*:</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Документ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представляется в соответствии с документом, указанным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в доверенности представителя</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паспорт гражданина </w:t>
            </w:r>
          </w:p>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Российской Федерации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170" w:right="170"/>
              <w:rPr>
                <w:rFonts w:ascii="Liberation Serif" w:hAnsi="Liberation Serif"/>
              </w:rPr>
            </w:pPr>
            <w:r w:rsidRPr="0063351C">
              <w:rPr>
                <w:rFonts w:ascii="Liberation Serif" w:hAnsi="Liberation Serif"/>
              </w:rPr>
              <w:t xml:space="preserve">общегражданский заграничный паспорт  </w:t>
            </w:r>
            <w:r w:rsidRPr="0063351C">
              <w:rPr>
                <w:rFonts w:ascii="Liberation Serif" w:hAnsi="Liberation Serif"/>
              </w:rPr>
              <w:br/>
              <w:t xml:space="preserve">гражданина Российской Федерации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Документы, предоставляемые органами записи актов гражданского состояния:*</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209"/>
              <w:rPr>
                <w:rFonts w:ascii="Liberation Serif" w:hAnsi="Liberation Serif"/>
              </w:rPr>
            </w:pPr>
            <w:r w:rsidRPr="0063351C">
              <w:rPr>
                <w:rFonts w:ascii="Liberation Serif" w:hAnsi="Liberation Serif"/>
              </w:rPr>
              <w:t>свидетельство о смерти</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shd w:val="clear" w:color="auto" w:fill="auto"/>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Документ не предъявляется, когда личность умершего не установлена или тело умершего не востребовано</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209"/>
              <w:rPr>
                <w:rFonts w:ascii="Liberation Serif" w:hAnsi="Liberation Serif"/>
              </w:rPr>
            </w:pPr>
            <w:r w:rsidRPr="0063351C">
              <w:rPr>
                <w:rFonts w:ascii="Liberation Serif" w:hAnsi="Liberation Serif"/>
              </w:rPr>
              <w:t xml:space="preserve">справка о смерти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shd w:val="clear" w:color="auto" w:fill="auto"/>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Справка о смерти представляется по форме № 34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в случае, если личность умершего не установлена или тело умершего не востребовано</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209"/>
              <w:rPr>
                <w:rFonts w:ascii="Liberation Serif" w:hAnsi="Liberation Serif"/>
              </w:rPr>
            </w:pPr>
            <w:r w:rsidRPr="0063351C">
              <w:rPr>
                <w:rFonts w:ascii="Liberation Serif" w:hAnsi="Liberation Serif"/>
              </w:rPr>
              <w:t xml:space="preserve">справка о смерти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Справка о смерти представляется по форме № 33 (утвержденная Постановлением Правительства РФ от 31.10.1998 N 1274 (ред. от 02.02.2006) "Об утверждении форм бланков заявлений о </w:t>
            </w:r>
            <w:r w:rsidRPr="0063351C">
              <w:rPr>
                <w:rFonts w:ascii="Liberation Serif" w:hAnsi="Liberation Serif"/>
              </w:rPr>
              <w:lastRenderedPageBreak/>
              <w:t xml:space="preserve">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 </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ind w:left="209"/>
              <w:rPr>
                <w:rFonts w:ascii="Liberation Serif" w:hAnsi="Liberation Serif"/>
              </w:rPr>
            </w:pPr>
            <w:r w:rsidRPr="0063351C">
              <w:rPr>
                <w:rFonts w:ascii="Liberation Serif" w:hAnsi="Liberation Serif"/>
              </w:rPr>
              <w:lastRenderedPageBreak/>
              <w:t xml:space="preserve">справка о рождении </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jc w:val="center"/>
              <w:rPr>
                <w:rFonts w:ascii="Liberation Serif" w:hAnsi="Liberation Serif"/>
              </w:rPr>
            </w:pPr>
            <w:r w:rsidRPr="0063351C">
              <w:rPr>
                <w:rFonts w:ascii="Liberation Serif" w:hAnsi="Liberation Serif"/>
              </w:rPr>
              <w:t>Подлинник</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Справка о рождении представляется по форме № 26 (утвержденная Постановлением Правительства РФ от 31.10.1998 N 1274 (ред. от 02.02.2006)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ребенка или умершего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на первой неделе жизни (предъявление свидетельства о смерти не требуется)</w:t>
            </w:r>
          </w:p>
        </w:tc>
      </w:tr>
      <w:tr w:rsidR="0063351C" w:rsidRPr="0063351C" w:rsidTr="00A01754">
        <w:tblPrEx>
          <w:tblCellMar>
            <w:top w:w="0" w:type="dxa"/>
            <w:bottom w:w="0" w:type="dxa"/>
          </w:tblCellMar>
        </w:tblPrEx>
        <w:trPr>
          <w:trHeight w:val="300"/>
          <w:tblCellSpacing w:w="5" w:type="nil"/>
        </w:trPr>
        <w:tc>
          <w:tcPr>
            <w:tcW w:w="467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Согласие органов внутренних дел на захоронение умершего</w:t>
            </w:r>
          </w:p>
        </w:tc>
        <w:tc>
          <w:tcPr>
            <w:tcW w:w="1982"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Подлинник </w:t>
            </w:r>
          </w:p>
        </w:tc>
        <w:tc>
          <w:tcPr>
            <w:tcW w:w="2838" w:type="dxa"/>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В случае если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личность умершего </w:t>
            </w: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xml:space="preserve">не установлена </w:t>
            </w:r>
          </w:p>
        </w:tc>
      </w:tr>
      <w:tr w:rsidR="0063351C" w:rsidRPr="0063351C" w:rsidTr="00A01754">
        <w:tblPrEx>
          <w:tblCellMar>
            <w:top w:w="0" w:type="dxa"/>
            <w:bottom w:w="0" w:type="dxa"/>
          </w:tblCellMar>
        </w:tblPrEx>
        <w:trPr>
          <w:trHeight w:val="600"/>
          <w:tblCellSpacing w:w="5" w:type="nil"/>
        </w:trPr>
        <w:tc>
          <w:tcPr>
            <w:tcW w:w="9498" w:type="dxa"/>
            <w:gridSpan w:val="3"/>
            <w:tcBorders>
              <w:left w:val="single" w:sz="4" w:space="0" w:color="auto"/>
              <w:bottom w:val="single" w:sz="4" w:space="0" w:color="auto"/>
              <w:right w:val="single" w:sz="4" w:space="0" w:color="auto"/>
            </w:tcBorders>
          </w:tcPr>
          <w:p w:rsidR="0063351C" w:rsidRPr="0063351C" w:rsidRDefault="0063351C" w:rsidP="0063351C">
            <w:pPr>
              <w:widowControl w:val="0"/>
              <w:autoSpaceDE w:val="0"/>
              <w:autoSpaceDN w:val="0"/>
              <w:adjustRightInd w:val="0"/>
              <w:rPr>
                <w:rFonts w:ascii="Liberation Serif" w:hAnsi="Liberation Serif"/>
              </w:rPr>
            </w:pP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 Документы включены в перечень документов, представляемых заявителем, утвержденный частью 6 статьи 7 Федерального закона от 27.07.2010 № 210-ФЗ «Об организации предоставления государственных и муниципальных услуг».</w:t>
            </w:r>
          </w:p>
          <w:p w:rsidR="0063351C" w:rsidRPr="0063351C" w:rsidRDefault="0063351C" w:rsidP="0063351C">
            <w:pPr>
              <w:widowControl w:val="0"/>
              <w:autoSpaceDE w:val="0"/>
              <w:autoSpaceDN w:val="0"/>
              <w:adjustRightInd w:val="0"/>
              <w:rPr>
                <w:rFonts w:ascii="Liberation Serif" w:hAnsi="Liberation Serif"/>
                <w:color w:val="000000"/>
              </w:rPr>
            </w:pPr>
          </w:p>
          <w:p w:rsidR="0063351C" w:rsidRPr="0063351C" w:rsidRDefault="0063351C" w:rsidP="0063351C">
            <w:pPr>
              <w:widowControl w:val="0"/>
              <w:autoSpaceDE w:val="0"/>
              <w:autoSpaceDN w:val="0"/>
              <w:adjustRightInd w:val="0"/>
              <w:rPr>
                <w:rFonts w:ascii="Liberation Serif" w:hAnsi="Liberation Serif"/>
              </w:rPr>
            </w:pPr>
            <w:r w:rsidRPr="0063351C">
              <w:rPr>
                <w:rFonts w:ascii="Liberation Serif" w:hAnsi="Liberation Serif"/>
              </w:rPr>
              <w:t>Примечание: документы, представленные на иностранном языке, подлежат переводу на русский язык и нотариальному заверению правильности перевода.</w:t>
            </w:r>
          </w:p>
        </w:tc>
      </w:tr>
    </w:tbl>
    <w:p w:rsidR="0063351C" w:rsidRPr="0063351C" w:rsidRDefault="0063351C" w:rsidP="0063351C">
      <w:pPr>
        <w:widowControl w:val="0"/>
        <w:autoSpaceDE w:val="0"/>
        <w:autoSpaceDN w:val="0"/>
        <w:adjustRightInd w:val="0"/>
        <w:ind w:firstLine="540"/>
        <w:jc w:val="both"/>
        <w:rPr>
          <w:rFonts w:ascii="Liberation Serif" w:eastAsia="Calibri" w:hAnsi="Liberation Serif"/>
          <w:sz w:val="28"/>
          <w:szCs w:val="28"/>
          <w:lang w:eastAsia="en-US"/>
        </w:rPr>
      </w:pPr>
    </w:p>
    <w:p w:rsidR="0063351C" w:rsidRPr="0063351C" w:rsidRDefault="0063351C" w:rsidP="0063351C">
      <w:pPr>
        <w:widowControl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15. Документы, необходимые для предоставления муниципальной услуги, формируемые в ходе межведомственного информационного </w:t>
      </w:r>
      <w:r w:rsidRPr="0063351C">
        <w:rPr>
          <w:rFonts w:ascii="Liberation Serif" w:eastAsia="Calibri" w:hAnsi="Liberation Serif"/>
          <w:sz w:val="28"/>
          <w:szCs w:val="28"/>
          <w:lang w:eastAsia="en-US"/>
        </w:rPr>
        <w:lastRenderedPageBreak/>
        <w:t>взаимодействия, отсутствуют.</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16. Услуги, получение которых необходимо и обязательно для получения муниципальной услуги, отсутствуют.</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widowControl w:val="0"/>
        <w:tabs>
          <w:tab w:val="left" w:pos="709"/>
        </w:tabs>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Указание на запрет требовать от заявителя</w:t>
      </w:r>
    </w:p>
    <w:p w:rsidR="0063351C" w:rsidRPr="0063351C" w:rsidRDefault="0063351C" w:rsidP="0063351C">
      <w:pPr>
        <w:widowControl w:val="0"/>
        <w:tabs>
          <w:tab w:val="left" w:pos="709"/>
        </w:tabs>
        <w:autoSpaceDE w:val="0"/>
        <w:autoSpaceDN w:val="0"/>
        <w:adjustRightInd w:val="0"/>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представления документов и информации или осуществления действий</w:t>
      </w:r>
    </w:p>
    <w:p w:rsidR="0063351C" w:rsidRPr="0063351C" w:rsidRDefault="0063351C" w:rsidP="0063351C">
      <w:pPr>
        <w:widowControl w:val="0"/>
        <w:tabs>
          <w:tab w:val="left" w:pos="709"/>
        </w:tabs>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autoSpaceDE w:val="0"/>
        <w:autoSpaceDN w:val="0"/>
        <w:adjustRightInd w:val="0"/>
        <w:ind w:right="-711"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17. Запрещается требовать от заявителя:</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63351C">
        <w:rPr>
          <w:rFonts w:ascii="Liberation Serif" w:eastAsia="Calibri" w:hAnsi="Liberation Serif"/>
          <w:sz w:val="28"/>
          <w:szCs w:val="28"/>
          <w:lang w:eastAsia="en-US"/>
        </w:rPr>
        <w:br/>
        <w:t>о предоставлении муниципальной услуги;</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наличие ошибок в заявлении о предоставлении муниципальной услуги </w:t>
      </w:r>
      <w:r w:rsidRPr="0063351C">
        <w:rPr>
          <w:rFonts w:ascii="Liberation Serif" w:eastAsia="Calibri" w:hAnsi="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63351C">
        <w:rPr>
          <w:rFonts w:ascii="Liberation Serif" w:eastAsia="Calibri" w:hAnsi="Liberation Serif"/>
          <w:sz w:val="28"/>
          <w:szCs w:val="28"/>
          <w:lang w:eastAsia="en-US"/>
        </w:rPr>
        <w:br/>
        <w:t>в предоставлении муниципальной услуги и не включенных в представленный ранее комплект документов;</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3351C" w:rsidRPr="0063351C" w:rsidRDefault="0063351C" w:rsidP="0063351C">
      <w:pPr>
        <w:autoSpaceDE w:val="0"/>
        <w:autoSpaceDN w:val="0"/>
        <w:adjustRightInd w:val="0"/>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w:t>
      </w:r>
      <w:r w:rsidRPr="0063351C">
        <w:rPr>
          <w:rFonts w:ascii="Liberation Serif" w:eastAsia="Calibri" w:hAnsi="Liberation Serif"/>
          <w:sz w:val="28"/>
          <w:szCs w:val="28"/>
          <w:lang w:eastAsia="en-US"/>
        </w:rPr>
        <w:lastRenderedPageBreak/>
        <w:t xml:space="preserve">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r w:rsidRPr="0063351C">
        <w:rPr>
          <w:rFonts w:ascii="Liberation Serif" w:eastAsia="Calibri" w:hAnsi="Liberation Serif"/>
          <w:sz w:val="28"/>
          <w:szCs w:val="28"/>
          <w:lang w:eastAsia="en-US"/>
        </w:rPr>
        <w:br/>
        <w:t>за доставленные неудобства.</w:t>
      </w:r>
    </w:p>
    <w:p w:rsidR="0063351C" w:rsidRPr="0063351C" w:rsidRDefault="0063351C" w:rsidP="0063351C">
      <w:pPr>
        <w:autoSpaceDE w:val="0"/>
        <w:autoSpaceDN w:val="0"/>
        <w:adjustRightInd w:val="0"/>
        <w:ind w:right="-2" w:firstLine="708"/>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 предоставлении муниципальной услуги запрещается:</w:t>
      </w:r>
    </w:p>
    <w:p w:rsidR="0063351C" w:rsidRPr="0063351C" w:rsidRDefault="0063351C" w:rsidP="0063351C">
      <w:pPr>
        <w:autoSpaceDE w:val="0"/>
        <w:autoSpaceDN w:val="0"/>
        <w:adjustRightInd w:val="0"/>
        <w:ind w:right="-2" w:firstLine="708"/>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отказывать в приеме запроса и иных документов, необходимых </w:t>
      </w:r>
      <w:r w:rsidRPr="0063351C">
        <w:rPr>
          <w:rFonts w:ascii="Liberation Serif" w:eastAsia="Calibri" w:hAnsi="Liberation Serif"/>
          <w:sz w:val="28"/>
          <w:szCs w:val="28"/>
          <w:lang w:eastAsia="en-US"/>
        </w:rPr>
        <w:br/>
        <w:t>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p>
    <w:p w:rsidR="0063351C" w:rsidRPr="0063351C" w:rsidRDefault="0063351C" w:rsidP="0063351C">
      <w:pPr>
        <w:autoSpaceDE w:val="0"/>
        <w:autoSpaceDN w:val="0"/>
        <w:adjustRightInd w:val="0"/>
        <w:ind w:right="-711"/>
        <w:jc w:val="center"/>
        <w:outlineLvl w:val="1"/>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18. Основанием для отказа в приеме документов является: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представление заявителем неполного пакета документов, предусмотренных пунктом 14 настоящего Административного регламента, или документов, в которых содержатся недостоверные сведения;</w:t>
      </w:r>
    </w:p>
    <w:p w:rsidR="0063351C" w:rsidRPr="0063351C" w:rsidRDefault="0063351C" w:rsidP="0063351C">
      <w:pPr>
        <w:autoSpaceDE w:val="0"/>
        <w:autoSpaceDN w:val="0"/>
        <w:adjustRightInd w:val="0"/>
        <w:ind w:right="-2" w:firstLine="708"/>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отсутствие в заявлении о предоставлении муниципальной услуги сведений, необходимых для предоставления муниципальной услуги;</w:t>
      </w:r>
    </w:p>
    <w:p w:rsidR="0063351C" w:rsidRPr="0063351C" w:rsidRDefault="0063351C" w:rsidP="0063351C">
      <w:pPr>
        <w:tabs>
          <w:tab w:val="left" w:pos="9781"/>
        </w:tabs>
        <w:ind w:right="-2"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 отсутствие заполнения, недостоверное, неполное либо неправильное, </w:t>
      </w:r>
      <w:r w:rsidRPr="0063351C">
        <w:rPr>
          <w:rFonts w:ascii="Liberation Serif" w:eastAsia="Calibri" w:hAnsi="Liberation Serif"/>
          <w:sz w:val="28"/>
          <w:szCs w:val="28"/>
          <w:lang w:eastAsia="en-US"/>
        </w:rPr>
        <w:br/>
        <w:t>не соответствующее требованиям, установленным регламентом);</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autoSpaceDE w:val="0"/>
        <w:autoSpaceDN w:val="0"/>
        <w:adjustRightInd w:val="0"/>
        <w:ind w:right="-711"/>
        <w:jc w:val="center"/>
        <w:outlineLvl w:val="1"/>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Исчерпывающий перечень оснований для приостановления</w:t>
      </w:r>
    </w:p>
    <w:p w:rsidR="0063351C" w:rsidRPr="0063351C" w:rsidRDefault="0063351C" w:rsidP="0063351C">
      <w:pPr>
        <w:autoSpaceDE w:val="0"/>
        <w:autoSpaceDN w:val="0"/>
        <w:adjustRightInd w:val="0"/>
        <w:ind w:right="-711"/>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или отказа в предоставлении муниципальной услуги</w:t>
      </w:r>
    </w:p>
    <w:p w:rsidR="0063351C" w:rsidRPr="0063351C" w:rsidRDefault="0063351C" w:rsidP="0063351C">
      <w:pPr>
        <w:autoSpaceDE w:val="0"/>
        <w:autoSpaceDN w:val="0"/>
        <w:adjustRightInd w:val="0"/>
        <w:ind w:right="-711"/>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19. Основаниями для отказа в предоставлении муниципальной услуги являются: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с заявлением обратилось лицо, не уполномоченное в соответствии с законодательством Российской Федерации представлять интересы заявителя;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отсутствуют документы, предусмотренные пунктом 14 настоящего регламента, необходимые для предоставления муниципальной услуги;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20. Оснований для приостановления предоставления муниципальной услуги законодательством Российской Федерации не предусмотрено.</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21. Неполучение (несвоевременное получение) документов, находящихся</w:t>
      </w:r>
      <w:r w:rsidRPr="0063351C">
        <w:rPr>
          <w:rFonts w:ascii="Liberation Serif" w:eastAsia="Calibri" w:hAnsi="Liberation Serif"/>
          <w:sz w:val="28"/>
          <w:szCs w:val="28"/>
          <w:lang w:eastAsia="en-US"/>
        </w:rPr>
        <w:br/>
        <w:t xml:space="preserve">в распоряжении органов государственной власти либо органов местного </w:t>
      </w:r>
      <w:r w:rsidRPr="0063351C">
        <w:rPr>
          <w:rFonts w:ascii="Liberation Serif" w:eastAsia="Calibri" w:hAnsi="Liberation Serif"/>
          <w:sz w:val="28"/>
          <w:szCs w:val="28"/>
          <w:lang w:eastAsia="en-US"/>
        </w:rPr>
        <w:lastRenderedPageBreak/>
        <w:t>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63351C" w:rsidRPr="0063351C" w:rsidRDefault="0063351C" w:rsidP="0063351C">
      <w:pPr>
        <w:widowControl w:val="0"/>
        <w:autoSpaceDE w:val="0"/>
        <w:autoSpaceDN w:val="0"/>
        <w:adjustRightInd w:val="0"/>
        <w:ind w:firstLine="706"/>
        <w:jc w:val="center"/>
        <w:rPr>
          <w:rFonts w:ascii="Liberation Serif" w:eastAsia="Calibri" w:hAnsi="Liberation Serif"/>
          <w:sz w:val="28"/>
          <w:szCs w:val="28"/>
          <w:lang w:eastAsia="en-US"/>
        </w:rPr>
      </w:pPr>
      <w:r w:rsidRPr="0063351C">
        <w:rPr>
          <w:rFonts w:ascii="Liberation Serif" w:eastAsia="Calibri" w:hAnsi="Liberation Serif"/>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22. Государственная услуга предоставляется без взимания государственной пошлины или иной платы.</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w:t>
      </w: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Максимальный срок ожидания в очереди при подаче запроса</w:t>
      </w:r>
      <w:r w:rsidRPr="0063351C" w:rsidDel="00252C1E">
        <w:rPr>
          <w:rFonts w:ascii="Liberation Serif" w:eastAsia="Calibri" w:hAnsi="Liberation Serif"/>
          <w:b/>
          <w:sz w:val="28"/>
          <w:szCs w:val="28"/>
          <w:lang w:eastAsia="en-US"/>
        </w:rPr>
        <w:t xml:space="preserve"> о</w:t>
      </w:r>
      <w:r w:rsidRPr="0063351C">
        <w:rPr>
          <w:rFonts w:ascii="Liberation Serif" w:eastAsia="Calibri" w:hAnsi="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3351C" w:rsidRPr="0063351C" w:rsidRDefault="0063351C" w:rsidP="0063351C">
      <w:pPr>
        <w:widowControl w:val="0"/>
        <w:autoSpaceDE w:val="0"/>
        <w:autoSpaceDN w:val="0"/>
        <w:adjustRightInd w:val="0"/>
        <w:ind w:firstLine="706"/>
        <w:jc w:val="center"/>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23. Максимальный срок ожидания в очереди при подаче запроса </w:t>
      </w:r>
      <w:r w:rsidRPr="0063351C">
        <w:rPr>
          <w:rFonts w:ascii="Liberation Serif" w:eastAsia="Calibri" w:hAnsi="Liberation Serif"/>
          <w:sz w:val="28"/>
          <w:szCs w:val="28"/>
          <w:lang w:eastAsia="en-US"/>
        </w:rPr>
        <w:br/>
        <w:t>о предоставлении муниципальной услуги и при получении результата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 не должен превышать 15 минут.</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63351C" w:rsidRPr="0063351C" w:rsidRDefault="0063351C" w:rsidP="0063351C">
      <w:pPr>
        <w:widowControl w:val="0"/>
        <w:autoSpaceDE w:val="0"/>
        <w:autoSpaceDN w:val="0"/>
        <w:adjustRightInd w:val="0"/>
        <w:ind w:firstLine="706"/>
        <w:jc w:val="center"/>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2"/>
          <w:szCs w:val="22"/>
          <w:lang w:eastAsia="en-US"/>
        </w:rPr>
      </w:pPr>
      <w:r w:rsidRPr="0063351C">
        <w:rPr>
          <w:rFonts w:ascii="Liberation Serif" w:eastAsia="Calibri" w:hAnsi="Liberation Serif"/>
          <w:sz w:val="28"/>
          <w:szCs w:val="28"/>
          <w:lang w:eastAsia="en-US"/>
        </w:rPr>
        <w:t>24. Вход в здание МБУ «Специализированная похоронная служба» оборудуется входной вывеской, содержащей наименование и график работы организации.</w:t>
      </w:r>
      <w:r w:rsidRPr="0063351C">
        <w:rPr>
          <w:rFonts w:ascii="Liberation Serif" w:eastAsia="Calibri" w:hAnsi="Liberation Serif"/>
          <w:sz w:val="22"/>
          <w:szCs w:val="22"/>
          <w:lang w:eastAsia="en-US"/>
        </w:rPr>
        <w:t xml:space="preserve">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помещениях, в которых предоставляется муниципальная услуга, обеспечивается: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1) соответствие санитарно-эпидемиологическим правилам и нормативам, правилам противопожарной безопасности;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lastRenderedPageBreak/>
        <w:t xml:space="preserve">2) создание инвалидам следующих условий доступности объектов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соответствии с требованиями, установленными законодательными и иными нормативными правовыми актами: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муниципальную услугу, ассистивных и вспомогательных технологий;</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3) помещения должны иметь места для ожидания, информирования, приема заявителей.</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Места ожидания обеспечиваются стульями, скамьями (банкетками);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4) помещения должны иметь туалет со свободным доступом к нему</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рабочее время;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5) места информирования, предназначенные для ознакомления граждан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 информационными материалами, оборудуются: информационными стендами;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столами (стойками) с канцелярскими принадлежностями для оформления документов, стульями.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 информационных стендах в помещениях, предназначенных для приема граждан, размещается информация, указанная в пункте 7 настоящего Административного регламента.</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Показателями доступности и качества предоставления муниципальной услуги</w:t>
      </w: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25. Показателями доступности и качества предоставления муниципальной услуги являются:</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количество обращений за получением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количество получателей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количество регламентированных посещений органа власти для получения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максимальное количество документов, необходимых для получения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максимальное количество документов, самостоятельно представляемых заявителем для получения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максимальное время ожидания от момента обращения за получением услуги до фактического начала предоставления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доступность бланков заявлений или иных документов, необходимых для предоставления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lastRenderedPageBreak/>
        <w:t>размещение информации о порядке предоставления услуги в брошюрах, буклетах, на информационных стендах, размещенных в помещении МБУ «Специализированная похоронная служба», предоставляющего услугу;</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размещение информации о порядке предоставления услуги в сети Интернет;</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возможность получения консультации специалиста по вопросам предоставления услуги, в том числе по телефону, при личном обращении, при письменном обращении;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доля заявителей, удовлетворенных качеством предоставления услуги, от общего числа опрошенных заявителей;</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доля заявителей, удовлетворенных результатом предоставления услуги, от общего числа опрошенных заявителей;</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количество обоснованных жалоб на нарушение Административного регламента предоставления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доля обоснованных жалоб от общего количества обращений за получением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количество обращений в судебные органы для обжалования действий (бездействия) и (или) решений должностных лиц в ходе предоставления услуги.</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предоставлении государственной услуги не принимают участие многофункциональные центры.</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муниципальная услуга посредством комплексного запроса многофункциональными центрами не предоставляется.</w:t>
      </w:r>
    </w:p>
    <w:p w:rsidR="0063351C" w:rsidRPr="0063351C" w:rsidRDefault="0063351C" w:rsidP="0063351C">
      <w:pPr>
        <w:widowControl w:val="0"/>
        <w:numPr>
          <w:ilvl w:val="0"/>
          <w:numId w:val="1"/>
        </w:numPr>
        <w:autoSpaceDE w:val="0"/>
        <w:autoSpaceDN w:val="0"/>
        <w:adjustRightInd w:val="0"/>
        <w:spacing w:after="200" w:line="276" w:lineRule="auto"/>
        <w:ind w:left="142"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муниципальная услуга не предоставляется по экстерриториальному принципу.</w:t>
      </w:r>
    </w:p>
    <w:p w:rsidR="0063351C" w:rsidRPr="0063351C" w:rsidRDefault="0063351C" w:rsidP="0063351C">
      <w:pPr>
        <w:widowControl w:val="0"/>
        <w:autoSpaceDE w:val="0"/>
        <w:autoSpaceDN w:val="0"/>
        <w:adjustRightInd w:val="0"/>
        <w:ind w:left="426"/>
        <w:jc w:val="both"/>
        <w:rPr>
          <w:rFonts w:ascii="Liberation Serif" w:eastAsia="Calibri" w:hAnsi="Liberation Serif"/>
          <w:sz w:val="28"/>
          <w:szCs w:val="28"/>
          <w:lang w:eastAsia="en-US"/>
        </w:rPr>
      </w:pPr>
    </w:p>
    <w:p w:rsidR="0063351C" w:rsidRPr="0063351C" w:rsidRDefault="0063351C" w:rsidP="0063351C">
      <w:pPr>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3351C" w:rsidRPr="0063351C" w:rsidRDefault="0063351C" w:rsidP="0063351C">
      <w:pPr>
        <w:jc w:val="center"/>
        <w:rPr>
          <w:rFonts w:ascii="Liberation Serif" w:eastAsia="Calibri" w:hAnsi="Liberation Serif"/>
          <w:b/>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lastRenderedPageBreak/>
        <w:t>26. Муниципальная услуга по экстерриториальному принципу и в электронной форме не предоставляется.</w:t>
      </w:r>
    </w:p>
    <w:p w:rsidR="0063351C" w:rsidRPr="0063351C" w:rsidRDefault="0063351C" w:rsidP="0063351C">
      <w:pPr>
        <w:autoSpaceDE w:val="0"/>
        <w:autoSpaceDN w:val="0"/>
        <w:adjustRightInd w:val="0"/>
        <w:ind w:right="-711"/>
        <w:outlineLvl w:val="2"/>
        <w:rPr>
          <w:rFonts w:ascii="Liberation Serif" w:eastAsia="Calibri" w:hAnsi="Liberation Serif"/>
          <w:bCs/>
          <w:iCs/>
          <w:sz w:val="28"/>
          <w:szCs w:val="28"/>
          <w:lang w:eastAsia="en-US"/>
        </w:rPr>
      </w:pPr>
    </w:p>
    <w:p w:rsidR="0063351C" w:rsidRPr="0063351C" w:rsidRDefault="0063351C" w:rsidP="0063351C">
      <w:pPr>
        <w:widowControl w:val="0"/>
        <w:autoSpaceDE w:val="0"/>
        <w:jc w:val="center"/>
        <w:rPr>
          <w:rFonts w:ascii="Liberation Serif" w:eastAsia="Arial" w:hAnsi="Liberation Serif"/>
          <w:b/>
          <w:sz w:val="28"/>
          <w:szCs w:val="28"/>
          <w:lang w:eastAsia="ar-SA"/>
        </w:rPr>
      </w:pPr>
    </w:p>
    <w:p w:rsidR="0063351C" w:rsidRPr="0063351C" w:rsidRDefault="0063351C" w:rsidP="0063351C">
      <w:pPr>
        <w:widowControl w:val="0"/>
        <w:autoSpaceDE w:val="0"/>
        <w:jc w:val="center"/>
        <w:rPr>
          <w:rFonts w:ascii="Liberation Serif" w:eastAsia="Arial" w:hAnsi="Liberation Serif"/>
          <w:b/>
          <w:sz w:val="28"/>
          <w:szCs w:val="28"/>
          <w:lang w:eastAsia="ar-SA"/>
        </w:rPr>
      </w:pPr>
      <w:r w:rsidRPr="0063351C">
        <w:rPr>
          <w:rFonts w:ascii="Liberation Serif" w:eastAsia="Arial" w:hAnsi="Liberation Serif"/>
          <w:b/>
          <w:sz w:val="28"/>
          <w:szCs w:val="28"/>
          <w:lang w:val="en-US" w:eastAsia="ar-SA"/>
        </w:rPr>
        <w:t>III</w:t>
      </w:r>
      <w:r w:rsidRPr="0063351C">
        <w:rPr>
          <w:rFonts w:ascii="Liberation Serif" w:eastAsia="Arial" w:hAnsi="Liberation Serif"/>
          <w:b/>
          <w:sz w:val="28"/>
          <w:szCs w:val="28"/>
          <w:lang w:eastAsia="ar-SA"/>
        </w:rPr>
        <w:t>. Состав, последовательность и сроки выполнения административных процедур, требования к порядку их выполнения</w:t>
      </w:r>
    </w:p>
    <w:p w:rsidR="0063351C" w:rsidRPr="0063351C" w:rsidRDefault="0063351C" w:rsidP="0063351C">
      <w:pPr>
        <w:widowControl w:val="0"/>
        <w:autoSpaceDE w:val="0"/>
        <w:autoSpaceDN w:val="0"/>
        <w:adjustRightInd w:val="0"/>
        <w:jc w:val="both"/>
        <w:rPr>
          <w:rFonts w:ascii="Liberation Serif" w:eastAsia="Calibri" w:hAnsi="Liberation Serif"/>
          <w:b/>
          <w:sz w:val="28"/>
          <w:szCs w:val="28"/>
          <w:lang w:eastAsia="en-US"/>
        </w:rPr>
      </w:pPr>
    </w:p>
    <w:p w:rsidR="0063351C" w:rsidRPr="0063351C" w:rsidRDefault="0063351C" w:rsidP="0063351C">
      <w:pPr>
        <w:widowControl w:val="0"/>
        <w:autoSpaceDE w:val="0"/>
        <w:ind w:firstLine="706"/>
        <w:jc w:val="center"/>
        <w:rPr>
          <w:rFonts w:ascii="Liberation Serif" w:eastAsia="Arial" w:hAnsi="Liberation Serif"/>
          <w:b/>
          <w:sz w:val="28"/>
          <w:szCs w:val="28"/>
          <w:lang w:eastAsia="ar-SA"/>
        </w:rPr>
      </w:pPr>
      <w:r w:rsidRPr="0063351C">
        <w:rPr>
          <w:rFonts w:ascii="Liberation Serif" w:eastAsia="Arial" w:hAnsi="Liberation Serif"/>
          <w:b/>
          <w:sz w:val="28"/>
          <w:szCs w:val="28"/>
          <w:lang w:eastAsia="ar-SA"/>
        </w:rPr>
        <w:t xml:space="preserve">Состав </w:t>
      </w:r>
      <w:r w:rsidRPr="0063351C">
        <w:rPr>
          <w:rFonts w:ascii="Liberation Serif" w:hAnsi="Liberation Serif"/>
          <w:b/>
          <w:bCs/>
          <w:sz w:val="28"/>
          <w:szCs w:val="28"/>
          <w:lang w:eastAsia="ar-SA"/>
        </w:rPr>
        <w:t>административных процедур</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27. Предоставление муниципальной услуги включает в себя следующие административные процедуры:</w:t>
      </w:r>
    </w:p>
    <w:p w:rsidR="0063351C" w:rsidRPr="0063351C" w:rsidRDefault="0063351C" w:rsidP="0063351C">
      <w:pPr>
        <w:widowControl w:val="0"/>
        <w:numPr>
          <w:ilvl w:val="0"/>
          <w:numId w:val="2"/>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прием и регистрация заявления и документов;</w:t>
      </w:r>
    </w:p>
    <w:p w:rsidR="0063351C" w:rsidRPr="0063351C" w:rsidRDefault="0063351C" w:rsidP="0063351C">
      <w:pPr>
        <w:widowControl w:val="0"/>
        <w:numPr>
          <w:ilvl w:val="0"/>
          <w:numId w:val="2"/>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принятие решения о месте погребения и оформление разрешения на погребение умершего;</w:t>
      </w:r>
    </w:p>
    <w:p w:rsidR="0063351C" w:rsidRPr="0063351C" w:rsidRDefault="0063351C" w:rsidP="0063351C">
      <w:pPr>
        <w:widowControl w:val="0"/>
        <w:numPr>
          <w:ilvl w:val="0"/>
          <w:numId w:val="2"/>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организация погребения умершего;</w:t>
      </w:r>
    </w:p>
    <w:p w:rsidR="0063351C" w:rsidRPr="0063351C" w:rsidRDefault="0063351C" w:rsidP="0063351C">
      <w:pPr>
        <w:widowControl w:val="0"/>
        <w:numPr>
          <w:ilvl w:val="0"/>
          <w:numId w:val="2"/>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регистрация погребения умершего.</w:t>
      </w:r>
    </w:p>
    <w:p w:rsidR="0063351C" w:rsidRPr="0063351C" w:rsidRDefault="0063351C" w:rsidP="0063351C">
      <w:pPr>
        <w:widowControl w:val="0"/>
        <w:autoSpaceDE w:val="0"/>
        <w:autoSpaceDN w:val="0"/>
        <w:adjustRightInd w:val="0"/>
        <w:ind w:left="42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left="42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Прием и регистрация заявления и документов</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4"/>
          <w:sz w:val="28"/>
          <w:szCs w:val="28"/>
          <w:lang w:eastAsia="en-US"/>
        </w:rPr>
      </w:pPr>
      <w:r w:rsidRPr="0063351C">
        <w:rPr>
          <w:rFonts w:ascii="Liberation Serif" w:eastAsia="Calibri" w:hAnsi="Liberation Serif"/>
          <w:spacing w:val="-4"/>
          <w:sz w:val="28"/>
          <w:szCs w:val="28"/>
          <w:lang w:eastAsia="en-US"/>
        </w:rPr>
        <w:t>28. Основанием для начала предоставления муниципальной услуги является представление заявителем в МБУ «Специализированная похоронная служба» заявления (</w:t>
      </w:r>
      <w:hyperlink w:anchor="Par447" w:history="1">
        <w:r w:rsidRPr="0063351C">
          <w:rPr>
            <w:rFonts w:ascii="Liberation Serif" w:eastAsia="Calibri" w:hAnsi="Liberation Serif"/>
            <w:spacing w:val="-4"/>
            <w:sz w:val="28"/>
            <w:szCs w:val="28"/>
            <w:lang w:eastAsia="en-US"/>
          </w:rPr>
          <w:t>форма</w:t>
        </w:r>
      </w:hyperlink>
      <w:r w:rsidRPr="0063351C">
        <w:rPr>
          <w:rFonts w:ascii="Liberation Serif" w:eastAsia="Calibri" w:hAnsi="Liberation Serif"/>
          <w:spacing w:val="-4"/>
          <w:sz w:val="28"/>
          <w:szCs w:val="28"/>
          <w:lang w:eastAsia="en-US"/>
        </w:rPr>
        <w:t xml:space="preserve"> заявления для заявителя – физического лица приведена в приложении № 1, форма заявления для заявителя – юридического лица приведена в приложении № 2) и документов, необходимых для предоставления муниципальной услуги указанных в п.14 настоящего Административного регламента.</w:t>
      </w: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4"/>
          <w:sz w:val="28"/>
          <w:szCs w:val="28"/>
          <w:lang w:eastAsia="en-US"/>
        </w:rPr>
      </w:pPr>
      <w:r w:rsidRPr="0063351C">
        <w:rPr>
          <w:rFonts w:ascii="Liberation Serif" w:eastAsia="Calibri" w:hAnsi="Liberation Serif"/>
          <w:spacing w:val="-4"/>
          <w:sz w:val="28"/>
          <w:szCs w:val="28"/>
          <w:lang w:eastAsia="en-US"/>
        </w:rPr>
        <w:t xml:space="preserve">29. Сотрудник МБУ «Специализированная похоронная служба» принимает документы, осуществляет проверку представленных документов на соответствие перечню документов, указанному в </w:t>
      </w:r>
      <w:hyperlink w:anchor="Par239" w:history="1">
        <w:r w:rsidRPr="0063351C">
          <w:rPr>
            <w:rFonts w:ascii="Liberation Serif" w:eastAsia="Calibri" w:hAnsi="Liberation Serif"/>
            <w:spacing w:val="-4"/>
            <w:sz w:val="28"/>
            <w:szCs w:val="28"/>
            <w:lang w:eastAsia="en-US"/>
          </w:rPr>
          <w:t>пункте 1</w:t>
        </w:r>
      </w:hyperlink>
      <w:r w:rsidRPr="0063351C">
        <w:rPr>
          <w:rFonts w:ascii="Liberation Serif" w:eastAsia="Calibri" w:hAnsi="Liberation Serif"/>
          <w:spacing w:val="-4"/>
          <w:sz w:val="28"/>
          <w:szCs w:val="28"/>
          <w:lang w:eastAsia="en-US"/>
        </w:rPr>
        <w:t>4 настоящего Административного регламента.</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30. В случае выявления причин для отказа в принятии документов, указанных в </w:t>
      </w:r>
      <w:hyperlink w:anchor="Par302" w:history="1">
        <w:r w:rsidRPr="0063351C">
          <w:rPr>
            <w:rFonts w:ascii="Liberation Serif" w:eastAsia="Calibri" w:hAnsi="Liberation Serif"/>
            <w:sz w:val="28"/>
            <w:szCs w:val="28"/>
            <w:lang w:eastAsia="en-US"/>
          </w:rPr>
          <w:t xml:space="preserve">пункте </w:t>
        </w:r>
      </w:hyperlink>
      <w:r w:rsidRPr="0063351C">
        <w:rPr>
          <w:rFonts w:ascii="Liberation Serif" w:eastAsia="Calibri" w:hAnsi="Liberation Serif"/>
          <w:sz w:val="28"/>
          <w:szCs w:val="28"/>
          <w:lang w:eastAsia="en-US"/>
        </w:rPr>
        <w:t>19 Административного регламента, сотрудник МБУ «Специализированная похоронная служба» уведомляет об этом заявителя в устной форме, объясняет причины отказа и возвращает документы заявителю.</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31. В случае представления заявителем полного пакета документов, указанных в </w:t>
      </w:r>
      <w:hyperlink w:anchor="Par239" w:history="1">
        <w:r w:rsidRPr="0063351C">
          <w:rPr>
            <w:rFonts w:ascii="Liberation Serif" w:eastAsia="Calibri" w:hAnsi="Liberation Serif"/>
            <w:sz w:val="28"/>
            <w:szCs w:val="28"/>
            <w:lang w:eastAsia="en-US"/>
          </w:rPr>
          <w:t xml:space="preserve">пункте </w:t>
        </w:r>
      </w:hyperlink>
      <w:r w:rsidRPr="0063351C">
        <w:rPr>
          <w:rFonts w:ascii="Liberation Serif" w:eastAsia="Calibri" w:hAnsi="Liberation Serif"/>
          <w:sz w:val="28"/>
          <w:szCs w:val="28"/>
          <w:lang w:eastAsia="en-US"/>
        </w:rPr>
        <w:t>14 настоящего Административного регламента, сотрудник МБУ «Специализированная похоронная служба» регистрирует заявление в журнале регистрации заявлений о предоставлении услуг согласно гарантированному перечню услуг по погребению умерших.</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журнале регистрации должны содержаться следующие сведения:</w:t>
      </w:r>
    </w:p>
    <w:p w:rsidR="0063351C" w:rsidRPr="0063351C" w:rsidRDefault="0063351C" w:rsidP="0063351C">
      <w:pPr>
        <w:widowControl w:val="0"/>
        <w:numPr>
          <w:ilvl w:val="0"/>
          <w:numId w:val="3"/>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lastRenderedPageBreak/>
        <w:t>порядковый номер и дата обращения;</w:t>
      </w:r>
    </w:p>
    <w:p w:rsidR="0063351C" w:rsidRPr="0063351C" w:rsidRDefault="0063351C" w:rsidP="0063351C">
      <w:pPr>
        <w:widowControl w:val="0"/>
        <w:numPr>
          <w:ilvl w:val="0"/>
          <w:numId w:val="3"/>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фамилия, имя, отчество заявителя;</w:t>
      </w:r>
    </w:p>
    <w:p w:rsidR="0063351C" w:rsidRPr="0063351C" w:rsidRDefault="0063351C" w:rsidP="0063351C">
      <w:pPr>
        <w:widowControl w:val="0"/>
        <w:numPr>
          <w:ilvl w:val="0"/>
          <w:numId w:val="3"/>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адрес места жительства и контактный телефон заявителя;</w:t>
      </w:r>
    </w:p>
    <w:p w:rsidR="0063351C" w:rsidRPr="0063351C" w:rsidRDefault="0063351C" w:rsidP="0063351C">
      <w:pPr>
        <w:widowControl w:val="0"/>
        <w:numPr>
          <w:ilvl w:val="0"/>
          <w:numId w:val="3"/>
        </w:numPr>
        <w:autoSpaceDE w:val="0"/>
        <w:autoSpaceDN w:val="0"/>
        <w:adjustRightInd w:val="0"/>
        <w:spacing w:after="200" w:line="276" w:lineRule="auto"/>
        <w:ind w:left="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реквизиты доверенности.</w:t>
      </w: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4"/>
          <w:sz w:val="28"/>
          <w:szCs w:val="28"/>
          <w:lang w:eastAsia="en-US"/>
        </w:rPr>
      </w:pPr>
      <w:r w:rsidRPr="0063351C">
        <w:rPr>
          <w:rFonts w:ascii="Liberation Serif" w:eastAsia="Calibri" w:hAnsi="Liberation Serif"/>
          <w:spacing w:val="-4"/>
          <w:sz w:val="28"/>
          <w:szCs w:val="28"/>
          <w:lang w:eastAsia="en-US"/>
        </w:rPr>
        <w:t>Журнал регистрации должен быть пронумерован, прошнурован, скреплен печатью, подписью руководителя МБУ «Специализированная похоронная служба». Нумерация в журнале регистрации сквозная начиная с первого номера, ведется по годам. Все исправления в журнале регистрации должны быть оговорены надписью «Исправленному верить» и подтверждены подписью должностного лица, внесшего исправления.</w:t>
      </w: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4"/>
          <w:sz w:val="28"/>
          <w:szCs w:val="28"/>
          <w:lang w:eastAsia="en-US"/>
        </w:rPr>
      </w:pPr>
      <w:r w:rsidRPr="0063351C">
        <w:rPr>
          <w:rFonts w:ascii="Liberation Serif" w:eastAsia="Calibri" w:hAnsi="Liberation Serif"/>
          <w:sz w:val="28"/>
          <w:szCs w:val="28"/>
          <w:lang w:eastAsia="en-US"/>
        </w:rPr>
        <w:t xml:space="preserve">32. </w:t>
      </w:r>
      <w:r w:rsidRPr="0063351C">
        <w:rPr>
          <w:rFonts w:ascii="Liberation Serif" w:eastAsia="Calibri" w:hAnsi="Liberation Serif"/>
          <w:spacing w:val="-4"/>
          <w:sz w:val="28"/>
          <w:szCs w:val="28"/>
          <w:lang w:eastAsia="en-US"/>
        </w:rPr>
        <w:t xml:space="preserve">После регистрации заявления сотрудник МБУ «Специализированная похоронная служба» уведомляет заявителя о необходимости определения им места захоронения умершего с учетом исполнения волеизъявления умершего и выдает заявление на оказание услуги со штампом входящего регистрационного номера заявления для предъявления сотруднику администрации кладбища в целях определения места захоронения.  </w:t>
      </w:r>
    </w:p>
    <w:p w:rsidR="0063351C" w:rsidRPr="0063351C" w:rsidRDefault="0063351C" w:rsidP="0063351C">
      <w:pPr>
        <w:widowControl w:val="0"/>
        <w:autoSpaceDE w:val="0"/>
        <w:autoSpaceDN w:val="0"/>
        <w:adjustRightInd w:val="0"/>
        <w:ind w:firstLine="706"/>
        <w:jc w:val="both"/>
        <w:rPr>
          <w:rFonts w:ascii="Liberation Serif" w:eastAsia="Calibri" w:hAnsi="Liberation Serif"/>
          <w:spacing w:val="-4"/>
          <w:sz w:val="28"/>
          <w:szCs w:val="28"/>
          <w:lang w:eastAsia="en-US"/>
        </w:rPr>
      </w:pPr>
      <w:r w:rsidRPr="0063351C">
        <w:rPr>
          <w:rFonts w:ascii="Liberation Serif" w:eastAsia="Calibri" w:hAnsi="Liberation Serif"/>
          <w:spacing w:val="-4"/>
          <w:sz w:val="28"/>
          <w:szCs w:val="28"/>
          <w:lang w:eastAsia="en-US"/>
        </w:rPr>
        <w:t>В случае отказа заявителя от выбора места погребения сотрудник МБУ «Специализированная похоронная служба» письменно уведомляет заявителя о дате захоронения умершего и об определении места погребения на специальной секции городского кладбища.</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 погребении умершего путем кремации тела (останков) умершего сотрудник МБУ «Специализированная похоронная служба» письменно уведомляет заявителя о дате кремации умершего, а также разъясняет порядок выдачи заявителю урны с прахом и последующего захоронения урны с прахом.</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Принятие решения о месте захоронения и оформление заявки на погребение умершего</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33. Основанием для начала административной процедуры является предъявление заявителем в администрацию кладбища заявления на оказание услуги по погребению согласно гарантированному перечню услуг и его регистрация. </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 xml:space="preserve">Определение земельного участка для погребения умершего осуществляется сотрудником администрации кладбища с учетом исполнения волеизъявления умершего о погребении его тела (останков) на указанном им месте погребения или рядом с ранее умершими близкими родственниками или супругом (супругой). Исполнение волеизъявления умершего гарантируется при наличии на указанном месте погребения свободного участка земли или свободного места на месте погребения ранее умершего близкого родственника либо ранее умершего супруга (супруги). </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lastRenderedPageBreak/>
        <w:t>В предоставлении земельного участка для захоронения умершего на указанном заявителем месте отказывается в следующих случаях:</w:t>
      </w:r>
    </w:p>
    <w:p w:rsidR="0063351C" w:rsidRPr="0063351C" w:rsidRDefault="0063351C" w:rsidP="0063351C">
      <w:pPr>
        <w:widowControl w:val="0"/>
        <w:numPr>
          <w:ilvl w:val="0"/>
          <w:numId w:val="4"/>
        </w:numPr>
        <w:autoSpaceDE w:val="0"/>
        <w:spacing w:after="200" w:line="276" w:lineRule="auto"/>
        <w:ind w:firstLine="42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отсутствие свободного участка земли для захоронения;</w:t>
      </w:r>
    </w:p>
    <w:p w:rsidR="0063351C" w:rsidRPr="0063351C" w:rsidRDefault="0063351C" w:rsidP="0063351C">
      <w:pPr>
        <w:widowControl w:val="0"/>
        <w:numPr>
          <w:ilvl w:val="0"/>
          <w:numId w:val="4"/>
        </w:numPr>
        <w:autoSpaceDE w:val="0"/>
        <w:spacing w:after="200" w:line="276" w:lineRule="auto"/>
        <w:ind w:firstLine="42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невозможность захоронения по причине несоответствия размера земельного участка требованиям Положения о порядке организации похоронного дела на территории городского округа Верхняя Пышма и СанПиН 2.1.2882-11 «Гигиенические требования к размещению, устройству и содержанию кладбищ, зданий и сооружений похоронного назначения».</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сотрудником администрации кладбища с учетом места смерти, наличия свободного участка земли, а также с учетом заслуг умершего перед обществом и государством. В случае несогласия заявителя с определенным местом погребения заявитель вправе обратиться с требованием о предоставлении другого земельного участка. </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34. После определения места захоронения сотрудник администрации кладбища оформляет заключение о возможности предоставления земельного участка, которое является составной частью заявления, являющегося Приложением № 1 настоящего Административного регламента.</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Заключение о возможности предоставления земельного участка приобщается к пакету документов, полученных от заявителя, и сотрудник МБУ «Специализированная похоронная служба» уведомляет заявителя о дате захоронения умершего.</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35. Сотрудник МБУ «Специализированная похоронная служба» готовит в письменной форме разрешение на производство работ по подготовке могилы, предусмотренное Положением о порядке организации похоронного дела на территории городского округа Верхняя Пышма, утвержденным Постановлением администрации городского округа Верхняя Пышма от 03.10.2017г. № 713. В разрешении указываются фамилия, имя, отчество умершего, дата его смерти. В случае невозможности определения личных данных умершего указывается регистрационный номер, соответствующий номеру акта судебно-медицинской экспертизы. Номер акта судебно-медицинской экспертизы, указанный в заявлении о предоставлении муниципальной услуги, должен совпадать с номером акта судебно-медицинской экспертизы, указанного в согласии органов внутренних дел на захоронение умершего. </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36. Максимальная продолжительность выполнения административной процедуры не может превышать одного рабочего дня с момента получения полного пакета документов, предусмотренных п. 16 настоящего Административного регламента, необходимых для предоставления муниципальной услуги.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Организация погребения умершего</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37. Основанием для начала административной процедуры является получение полного пакета документов,</w:t>
      </w:r>
      <w:r w:rsidRPr="0063351C">
        <w:rPr>
          <w:rFonts w:ascii="Liberation Serif" w:hAnsi="Liberation Serif"/>
          <w:sz w:val="28"/>
          <w:szCs w:val="28"/>
        </w:rPr>
        <w:t xml:space="preserve"> </w:t>
      </w:r>
      <w:r w:rsidRPr="0063351C">
        <w:rPr>
          <w:rFonts w:ascii="Liberation Serif" w:eastAsia="Arial" w:hAnsi="Liberation Serif"/>
          <w:sz w:val="28"/>
          <w:szCs w:val="28"/>
          <w:lang w:eastAsia="ar-SA"/>
        </w:rPr>
        <w:t>предусмотренных п. 14 настоящего Административного регламента, необходимых для предоставления муниципальной услуги.</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38. МБУ «Специализированная похоронная служба» выполняет следующие действия:</w:t>
      </w:r>
    </w:p>
    <w:p w:rsidR="0063351C" w:rsidRPr="0063351C" w:rsidRDefault="0063351C" w:rsidP="0063351C">
      <w:pPr>
        <w:widowControl w:val="0"/>
        <w:numPr>
          <w:ilvl w:val="0"/>
          <w:numId w:val="5"/>
        </w:numPr>
        <w:autoSpaceDE w:val="0"/>
        <w:autoSpaceDN w:val="0"/>
        <w:adjustRightInd w:val="0"/>
        <w:spacing w:after="200" w:line="276" w:lineRule="auto"/>
        <w:ind w:firstLine="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предоставляет гроб и другие предметы, необходимые для погребения;</w:t>
      </w:r>
    </w:p>
    <w:p w:rsidR="0063351C" w:rsidRPr="0063351C" w:rsidRDefault="0063351C" w:rsidP="0063351C">
      <w:pPr>
        <w:widowControl w:val="0"/>
        <w:numPr>
          <w:ilvl w:val="0"/>
          <w:numId w:val="5"/>
        </w:numPr>
        <w:autoSpaceDE w:val="0"/>
        <w:autoSpaceDN w:val="0"/>
        <w:adjustRightInd w:val="0"/>
        <w:spacing w:after="200" w:line="276" w:lineRule="auto"/>
        <w:ind w:firstLine="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осуществляет транспортировку тела (останков) умершего от места его (их) хранения на кладбище в пределах муниципального образования «город Верхняя Пышма» без дополнительных остановок и заездов по какой</w:t>
      </w:r>
      <w:r w:rsidRPr="0063351C">
        <w:rPr>
          <w:rFonts w:ascii="Liberation Serif" w:eastAsia="Calibri" w:hAnsi="Liberation Serif"/>
          <w:sz w:val="28"/>
          <w:szCs w:val="28"/>
          <w:lang w:eastAsia="en-US"/>
        </w:rPr>
        <w:noBreakHyphen/>
        <w:t>либо необходимости и без сопровождающих лиц;</w:t>
      </w:r>
    </w:p>
    <w:p w:rsidR="0063351C" w:rsidRPr="0063351C" w:rsidRDefault="0063351C" w:rsidP="0063351C">
      <w:pPr>
        <w:widowControl w:val="0"/>
        <w:numPr>
          <w:ilvl w:val="0"/>
          <w:numId w:val="5"/>
        </w:numPr>
        <w:autoSpaceDE w:val="0"/>
        <w:autoSpaceDN w:val="0"/>
        <w:adjustRightInd w:val="0"/>
        <w:spacing w:after="200" w:line="276" w:lineRule="auto"/>
        <w:ind w:firstLine="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производит погребение тела (останков) умершего (захоронение).</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39. Максимальная продолжительность выполнения административной процедуры не может превышать пяти рабочих дней с момента регистрации заявления о предоставлении муниципальной услуги.</w:t>
      </w: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p>
    <w:p w:rsidR="0063351C" w:rsidRPr="0063351C" w:rsidRDefault="0063351C" w:rsidP="0063351C">
      <w:pPr>
        <w:widowControl w:val="0"/>
        <w:autoSpaceDE w:val="0"/>
        <w:autoSpaceDN w:val="0"/>
        <w:adjustRightInd w:val="0"/>
        <w:ind w:firstLine="706"/>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Регистрация погребения умершего</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40. Основанием для начала административной процедуры является погребение тела (останков) умершего (захоронение или кремация).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41. После захоронения тела (останков) умершего сотрудник администрации кладбища производит соответствующую запись в книге учета регистрации захоронений, которая хранится в администрации кладбища. Книга учета регистрации захоронений передается в конце каждого календарного года в архив МБУ «Специализированная похоронная служба».</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42. Заявителю, взявшему на себя обязанность осуществить погребение умершего, делается отметка на свидетельстве о смерти, с указанием даты захоронения и номера регистрации о захоронении в журнале регистраций захоронении.</w:t>
      </w:r>
    </w:p>
    <w:p w:rsidR="0063351C" w:rsidRPr="0063351C" w:rsidRDefault="0063351C" w:rsidP="0063351C">
      <w:pPr>
        <w:widowControl w:val="0"/>
        <w:tabs>
          <w:tab w:val="left" w:pos="1134"/>
        </w:tab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43. Максимальная продолжительность выполнения административной процедуры не может превышать 30 минут.</w:t>
      </w:r>
    </w:p>
    <w:p w:rsidR="0063351C" w:rsidRPr="0063351C" w:rsidRDefault="0063351C" w:rsidP="0063351C">
      <w:pPr>
        <w:widowControl w:val="0"/>
        <w:tabs>
          <w:tab w:val="left" w:pos="1134"/>
        </w:tabs>
        <w:autoSpaceDE w:val="0"/>
        <w:ind w:firstLine="706"/>
        <w:jc w:val="both"/>
        <w:rPr>
          <w:rFonts w:ascii="Liberation Serif" w:eastAsia="Arial" w:hAnsi="Liberation Serif"/>
          <w:sz w:val="28"/>
          <w:szCs w:val="28"/>
          <w:lang w:eastAsia="ar-SA"/>
        </w:rPr>
      </w:pPr>
    </w:p>
    <w:p w:rsidR="0063351C" w:rsidRPr="0063351C" w:rsidRDefault="0063351C" w:rsidP="0063351C">
      <w:pPr>
        <w:widowControl w:val="0"/>
        <w:tabs>
          <w:tab w:val="left" w:pos="1134"/>
        </w:tabs>
        <w:suppressAutoHyphens/>
        <w:autoSpaceDE w:val="0"/>
        <w:ind w:firstLine="706"/>
        <w:jc w:val="center"/>
        <w:rPr>
          <w:rFonts w:ascii="Liberation Serif" w:eastAsia="Arial" w:hAnsi="Liberation Serif"/>
          <w:b/>
          <w:sz w:val="28"/>
          <w:szCs w:val="28"/>
          <w:lang w:eastAsia="ar-SA"/>
        </w:rPr>
      </w:pPr>
      <w:r w:rsidRPr="0063351C">
        <w:rPr>
          <w:rFonts w:ascii="Liberation Serif" w:eastAsia="Arial" w:hAnsi="Liberation Serif"/>
          <w:b/>
          <w:sz w:val="28"/>
          <w:szCs w:val="28"/>
          <w:lang w:eastAsia="ar-SA"/>
        </w:rPr>
        <w:t>Порядок исправления допущенных опечаток и ошибок в выданных</w:t>
      </w:r>
    </w:p>
    <w:p w:rsidR="0063351C" w:rsidRPr="0063351C" w:rsidRDefault="0063351C" w:rsidP="0063351C">
      <w:pPr>
        <w:widowControl w:val="0"/>
        <w:tabs>
          <w:tab w:val="left" w:pos="1134"/>
        </w:tabs>
        <w:suppressAutoHyphens/>
        <w:autoSpaceDE w:val="0"/>
        <w:ind w:firstLine="706"/>
        <w:jc w:val="center"/>
        <w:rPr>
          <w:rFonts w:ascii="Liberation Serif" w:eastAsia="Arial" w:hAnsi="Liberation Serif"/>
          <w:b/>
          <w:sz w:val="28"/>
          <w:szCs w:val="28"/>
          <w:lang w:eastAsia="ar-SA"/>
        </w:rPr>
      </w:pPr>
      <w:r w:rsidRPr="0063351C">
        <w:rPr>
          <w:rFonts w:ascii="Liberation Serif" w:eastAsia="Arial" w:hAnsi="Liberation Serif"/>
          <w:b/>
          <w:sz w:val="28"/>
          <w:szCs w:val="28"/>
          <w:lang w:eastAsia="ar-SA"/>
        </w:rPr>
        <w:t>в результате предоставления муниципальной услуги документах</w:t>
      </w:r>
    </w:p>
    <w:p w:rsidR="0063351C" w:rsidRPr="0063351C" w:rsidRDefault="0063351C" w:rsidP="0063351C">
      <w:pPr>
        <w:widowControl w:val="0"/>
        <w:tabs>
          <w:tab w:val="left" w:pos="1134"/>
        </w:tabs>
        <w:suppressAutoHyphens/>
        <w:autoSpaceDE w:val="0"/>
        <w:ind w:firstLine="706"/>
        <w:jc w:val="both"/>
        <w:rPr>
          <w:rFonts w:ascii="Liberation Serif" w:eastAsia="Arial" w:hAnsi="Liberation Serif"/>
          <w:b/>
          <w:sz w:val="28"/>
          <w:szCs w:val="28"/>
          <w:lang w:eastAsia="ar-SA"/>
        </w:rPr>
      </w:pPr>
    </w:p>
    <w:p w:rsidR="0063351C" w:rsidRPr="0063351C" w:rsidRDefault="0063351C" w:rsidP="0063351C">
      <w:pPr>
        <w:widowControl w:val="0"/>
        <w:tabs>
          <w:tab w:val="left" w:pos="1134"/>
        </w:tabs>
        <w:suppressAutoHyphen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44. В случае выявления заявителем опечаток, ошибок в полученном заявителем документе, при предоставлении муниципальной услуги, заявитель вправе обратиться в МБУ «Специализированная похоронная служба» с заявлением об исправлении допущенных опечаток и ошибок в выданных в результате предоставления муниципальной услуги документах.</w:t>
      </w:r>
    </w:p>
    <w:p w:rsidR="0063351C" w:rsidRPr="0063351C" w:rsidRDefault="0063351C" w:rsidP="0063351C">
      <w:pPr>
        <w:widowControl w:val="0"/>
        <w:suppressAutoHyphen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Основанием для начала административной процедуры является поступление в МБУ «Специализированная похоронная служба»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опечаток и (или) ошибок и приложением копии документа, содержащего опечатки и (или) ошибки.</w:t>
      </w:r>
    </w:p>
    <w:p w:rsidR="0063351C" w:rsidRPr="0063351C" w:rsidRDefault="0063351C" w:rsidP="0063351C">
      <w:pPr>
        <w:widowControl w:val="0"/>
        <w:suppressAutoHyphen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Заявитель вправе представить заявление в МБУ «Специализированная похоронная служба» непосредственно либо направить почтовым отправлением.</w:t>
      </w:r>
    </w:p>
    <w:p w:rsidR="0063351C" w:rsidRPr="0063351C" w:rsidRDefault="0063351C" w:rsidP="0063351C">
      <w:pPr>
        <w:widowControl w:val="0"/>
        <w:suppressAutoHyphen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45. Срок выполнения административной процедуры не должен превышать десяти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63351C" w:rsidRPr="0063351C" w:rsidRDefault="0063351C" w:rsidP="0063351C">
      <w:pPr>
        <w:widowControl w:val="0"/>
        <w:suppressAutoHyphens/>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46. Результатом административной процедуры является исправление допущенных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муниципальной услуги документах.</w:t>
      </w:r>
    </w:p>
    <w:p w:rsidR="0063351C" w:rsidRPr="0063351C" w:rsidRDefault="0063351C" w:rsidP="0063351C">
      <w:pPr>
        <w:widowControl w:val="0"/>
        <w:autoSpaceDE w:val="0"/>
        <w:ind w:firstLine="706"/>
        <w:jc w:val="both"/>
        <w:rPr>
          <w:rFonts w:ascii="Liberation Serif" w:eastAsia="Arial" w:hAnsi="Liberation Serif"/>
          <w:sz w:val="28"/>
          <w:szCs w:val="28"/>
          <w:lang w:eastAsia="ar-SA"/>
        </w:rPr>
      </w:pPr>
      <w:r w:rsidRPr="0063351C">
        <w:rPr>
          <w:rFonts w:ascii="Liberation Serif" w:eastAsia="Arial" w:hAnsi="Liberation Serif"/>
          <w:sz w:val="28"/>
          <w:szCs w:val="28"/>
          <w:lang w:eastAsia="ar-SA"/>
        </w:rPr>
        <w:t>47. Способ фиксации результата административной процедуры является направление Заявителю документов и сведений с исправленными опечатками и ошибками или направление информации об отсутствии опечаток и (или) ошибок в выданных документах.</w:t>
      </w:r>
    </w:p>
    <w:p w:rsidR="0063351C" w:rsidRPr="0063351C" w:rsidRDefault="0063351C" w:rsidP="0063351C">
      <w:pPr>
        <w:widowControl w:val="0"/>
        <w:autoSpaceDE w:val="0"/>
        <w:jc w:val="both"/>
        <w:rPr>
          <w:rFonts w:ascii="Liberation Serif" w:eastAsia="Arial" w:hAnsi="Liberation Serif"/>
          <w:sz w:val="28"/>
          <w:szCs w:val="28"/>
          <w:lang w:eastAsia="ar-SA"/>
        </w:rPr>
      </w:pPr>
    </w:p>
    <w:p w:rsidR="0063351C" w:rsidRPr="0063351C" w:rsidRDefault="0063351C" w:rsidP="0063351C">
      <w:pPr>
        <w:widowControl w:val="0"/>
        <w:autoSpaceDE w:val="0"/>
        <w:jc w:val="center"/>
        <w:rPr>
          <w:rFonts w:ascii="Liberation Serif" w:eastAsia="Arial" w:hAnsi="Liberation Serif"/>
          <w:b/>
          <w:sz w:val="28"/>
          <w:szCs w:val="28"/>
          <w:lang w:eastAsia="ar-SA"/>
        </w:rPr>
      </w:pPr>
      <w:r w:rsidRPr="0063351C">
        <w:rPr>
          <w:rFonts w:ascii="Liberation Serif" w:eastAsia="Arial" w:hAnsi="Liberation Serif"/>
          <w:b/>
          <w:sz w:val="28"/>
          <w:szCs w:val="28"/>
          <w:lang w:val="en-US" w:eastAsia="ar-SA"/>
        </w:rPr>
        <w:t>IV</w:t>
      </w:r>
      <w:r w:rsidRPr="0063351C">
        <w:rPr>
          <w:rFonts w:ascii="Liberation Serif" w:eastAsia="Arial" w:hAnsi="Liberation Serif"/>
          <w:b/>
          <w:sz w:val="28"/>
          <w:szCs w:val="28"/>
          <w:lang w:eastAsia="ar-SA"/>
        </w:rPr>
        <w:t>. Формы контроля за исполнением Административного регламента</w:t>
      </w:r>
    </w:p>
    <w:p w:rsidR="0063351C" w:rsidRPr="0063351C" w:rsidRDefault="0063351C" w:rsidP="0063351C">
      <w:pPr>
        <w:widowControl w:val="0"/>
        <w:autoSpaceDE w:val="0"/>
        <w:autoSpaceDN w:val="0"/>
        <w:adjustRightInd w:val="0"/>
        <w:jc w:val="both"/>
        <w:rPr>
          <w:rFonts w:ascii="Liberation Serif" w:eastAsia="Calibri" w:hAnsi="Liberation Serif"/>
          <w:sz w:val="28"/>
          <w:szCs w:val="28"/>
          <w:lang w:eastAsia="en-US"/>
        </w:rPr>
      </w:pP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48.</w:t>
      </w:r>
      <w:r w:rsidRPr="0063351C">
        <w:rPr>
          <w:rFonts w:ascii="Liberation Serif" w:eastAsia="Calibri" w:hAnsi="Liberation Serif"/>
          <w:sz w:val="28"/>
          <w:szCs w:val="28"/>
          <w:lang w:eastAsia="en-US"/>
        </w:rPr>
        <w:t> </w:t>
      </w:r>
      <w:r w:rsidRPr="0063351C">
        <w:rPr>
          <w:rFonts w:ascii="Liberation Serif" w:eastAsia="Calibri" w:hAnsi="Liberation Serif"/>
          <w:sz w:val="28"/>
          <w:szCs w:val="28"/>
          <w:lang w:eastAsia="en-US"/>
        </w:rPr>
        <w:t>Контроль за исполнением Административного регламента осуществляется в следующих формах:</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текущий контроль;</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проведение проверок (плановых и внеплановых).</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49.</w:t>
      </w:r>
      <w:r w:rsidRPr="0063351C">
        <w:rPr>
          <w:rFonts w:ascii="Liberation Serif" w:eastAsia="Calibri" w:hAnsi="Liberation Serif"/>
          <w:sz w:val="28"/>
          <w:szCs w:val="28"/>
          <w:lang w:eastAsia="en-US"/>
        </w:rPr>
        <w:t> </w:t>
      </w:r>
      <w:r w:rsidRPr="0063351C">
        <w:rPr>
          <w:rFonts w:ascii="Liberation Serif" w:eastAsia="Calibri" w:hAnsi="Liberation Serif"/>
          <w:sz w:val="28"/>
          <w:szCs w:val="28"/>
          <w:lang w:eastAsia="en-US"/>
        </w:rPr>
        <w:t>Текущий контроль по предоставлению муниципальной услуги осуществляется заведующим кладбища МБУ «Специализированная похоронная служба».</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Руководитель МБУ «Специализированная похоронная служба» устанавливает периодичность осуществления текущего контроля и определяет должностное лицо, осуществляющее текущий контроль.</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50. Проверки могут быть плановыми (осуществляются в соответствии с графиком, утвержденным заместителем главы администрации по вопросам жилищно-коммунального хозяйства, транспорта и связи) и внеплановыми (по </w:t>
      </w:r>
      <w:r w:rsidRPr="0063351C">
        <w:rPr>
          <w:rFonts w:ascii="Liberation Serif" w:eastAsia="Calibri" w:hAnsi="Liberation Serif"/>
          <w:sz w:val="28"/>
          <w:szCs w:val="28"/>
          <w:lang w:eastAsia="en-US"/>
        </w:rPr>
        <w:lastRenderedPageBreak/>
        <w:t xml:space="preserve">конкретному обращению заявителя, а также по инициативе заместителя главы администрации по вопросам жилищно-коммунального хозяйства, транспорта и связи. </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Проверки проводятся в форме документарной или выездной проверки.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Плановые и внеплановые проверки проводятся комиссией, формируемой заместителем главы администрации по вопросам жилищно-коммунального хозяйства, транспорта и связи.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ходе проверок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По окончании документарной проверки составляется акт.</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По окончании выездной проверки составляется акт проверки.</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51.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содержащих жалобы на действия (бездействие) должностных лиц.</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52.</w:t>
      </w:r>
      <w:r w:rsidRPr="0063351C">
        <w:rPr>
          <w:rFonts w:ascii="Liberation Serif" w:eastAsia="Calibri" w:hAnsi="Liberation Serif"/>
          <w:sz w:val="28"/>
          <w:szCs w:val="28"/>
          <w:lang w:eastAsia="en-US"/>
        </w:rPr>
        <w:t> </w:t>
      </w:r>
      <w:r w:rsidRPr="0063351C">
        <w:rPr>
          <w:rFonts w:ascii="Liberation Serif" w:eastAsia="Calibri" w:hAnsi="Liberation Serif"/>
          <w:sz w:val="28"/>
          <w:szCs w:val="28"/>
          <w:lang w:eastAsia="en-US"/>
        </w:rPr>
        <w:t>Сотрудники МБУ «Специализированная похоронная служба» несут ответственность за решения и действия (бездействие), принимаемые и осуществляемые в ходе предоставления муниципальной услуги в соответствии с действующим законодательством.</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53. Ответственность сотрудников МБУ «Специализированная похоронная служба» закрепляется в их должностных инструкциях.</w:t>
      </w:r>
    </w:p>
    <w:p w:rsidR="0063351C" w:rsidRPr="0063351C" w:rsidRDefault="0063351C" w:rsidP="0063351C">
      <w:pPr>
        <w:widowControl w:val="0"/>
        <w:autoSpaceDE w:val="0"/>
        <w:jc w:val="center"/>
        <w:rPr>
          <w:rFonts w:ascii="Liberation Serif" w:eastAsia="Arial" w:hAnsi="Liberation Serif"/>
          <w:sz w:val="28"/>
          <w:szCs w:val="28"/>
          <w:lang w:eastAsia="ar-SA"/>
        </w:rPr>
      </w:pPr>
    </w:p>
    <w:p w:rsidR="0063351C" w:rsidRPr="0063351C" w:rsidRDefault="0063351C" w:rsidP="0063351C">
      <w:pPr>
        <w:widowControl w:val="0"/>
        <w:autoSpaceDE w:val="0"/>
        <w:jc w:val="center"/>
        <w:rPr>
          <w:rFonts w:ascii="Liberation Serif" w:eastAsia="Arial" w:hAnsi="Liberation Serif"/>
          <w:b/>
          <w:sz w:val="28"/>
          <w:szCs w:val="28"/>
          <w:lang w:eastAsia="ar-SA"/>
        </w:rPr>
      </w:pPr>
      <w:r w:rsidRPr="0063351C">
        <w:rPr>
          <w:rFonts w:ascii="Liberation Serif" w:eastAsia="Arial" w:hAnsi="Liberation Serif"/>
          <w:b/>
          <w:sz w:val="28"/>
          <w:szCs w:val="28"/>
          <w:lang w:val="en-US" w:eastAsia="ar-SA"/>
        </w:rPr>
        <w:t>V</w:t>
      </w:r>
      <w:r w:rsidRPr="0063351C">
        <w:rPr>
          <w:rFonts w:ascii="Liberation Serif" w:eastAsia="Arial" w:hAnsi="Liberation Serif"/>
          <w:b/>
          <w:sz w:val="28"/>
          <w:szCs w:val="28"/>
          <w:lang w:eastAsia="ar-SA"/>
        </w:rPr>
        <w:t>. Досудебный (внесудебный) порядок обжалования решений и действий (бездействия) учреждения, предоставляющего муниципальную услугу</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54. Заявитель имеет право на обжалование действий (бездействия) МБУ «Специализированная похоронная служба», предоставляющего муниципальную услугу, его сотрудников и решений, принятых в ходе предоставления муниципальной услуги, в том числе в следующих случаях:</w:t>
      </w:r>
    </w:p>
    <w:p w:rsidR="0063351C" w:rsidRPr="0063351C" w:rsidRDefault="0063351C" w:rsidP="0063351C">
      <w:pPr>
        <w:widowControl w:val="0"/>
        <w:numPr>
          <w:ilvl w:val="0"/>
          <w:numId w:val="6"/>
        </w:numPr>
        <w:tabs>
          <w:tab w:val="left" w:pos="0"/>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нарушение сроков регистрации заявления о предоставлении муниципальной услуги или сроков предоставления муниципальной услуги;</w:t>
      </w:r>
    </w:p>
    <w:p w:rsidR="0063351C" w:rsidRPr="0063351C" w:rsidRDefault="0063351C" w:rsidP="0063351C">
      <w:pPr>
        <w:widowControl w:val="0"/>
        <w:numPr>
          <w:ilvl w:val="0"/>
          <w:numId w:val="6"/>
        </w:numPr>
        <w:tabs>
          <w:tab w:val="left" w:pos="0"/>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требование от заявителя документов, не предусмотренных нормативными правовыми актами Российской Федерации и Свердловской области, регулирующими предоставление муниципальной услуги;</w:t>
      </w:r>
    </w:p>
    <w:p w:rsidR="0063351C" w:rsidRPr="0063351C" w:rsidRDefault="0063351C" w:rsidP="0063351C">
      <w:pPr>
        <w:widowControl w:val="0"/>
        <w:tabs>
          <w:tab w:val="left" w:pos="0"/>
          <w:tab w:val="left" w:pos="1134"/>
        </w:tabs>
        <w:ind w:left="66"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отказ в приеме у заявителя документов, представление которых предусмотрено нормативными правовыми актами Российской Федерации и Свердловской области, муниципальными правовыми актами для предоставления муниципальной услуги;</w:t>
      </w:r>
    </w:p>
    <w:p w:rsidR="0063351C" w:rsidRPr="0063351C" w:rsidRDefault="0063351C" w:rsidP="0063351C">
      <w:pPr>
        <w:widowControl w:val="0"/>
        <w:numPr>
          <w:ilvl w:val="0"/>
          <w:numId w:val="6"/>
        </w:numPr>
        <w:tabs>
          <w:tab w:val="left" w:pos="0"/>
          <w:tab w:val="left" w:pos="567"/>
        </w:tabs>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отказ в предоставлении муниципальной услуги по </w:t>
      </w:r>
      <w:r w:rsidRPr="0063351C">
        <w:rPr>
          <w:rFonts w:ascii="Liberation Serif" w:eastAsia="Calibri" w:hAnsi="Liberation Serif"/>
          <w:sz w:val="28"/>
          <w:szCs w:val="28"/>
          <w:lang w:eastAsia="en-US"/>
        </w:rPr>
        <w:lastRenderedPageBreak/>
        <w:t>основаниям, не предусмотренным нормативными правовыми актами Российской Федерации и принятыми в соответствии с ними иными нормативными правовыми актами Российской Федерации и Свердловской области, муниципальными правовыми актами;</w:t>
      </w:r>
    </w:p>
    <w:p w:rsidR="0063351C" w:rsidRPr="0063351C" w:rsidRDefault="0063351C" w:rsidP="0063351C">
      <w:pPr>
        <w:widowControl w:val="0"/>
        <w:numPr>
          <w:ilvl w:val="0"/>
          <w:numId w:val="6"/>
        </w:numPr>
        <w:tabs>
          <w:tab w:val="left" w:pos="0"/>
          <w:tab w:val="left" w:pos="567"/>
        </w:tabs>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63351C" w:rsidRPr="0063351C" w:rsidRDefault="0063351C" w:rsidP="0063351C">
      <w:pPr>
        <w:widowControl w:val="0"/>
        <w:numPr>
          <w:ilvl w:val="0"/>
          <w:numId w:val="6"/>
        </w:numPr>
        <w:tabs>
          <w:tab w:val="left" w:pos="0"/>
          <w:tab w:val="left" w:pos="567"/>
        </w:tabs>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bCs/>
          <w:sz w:val="28"/>
          <w:szCs w:val="28"/>
          <w:lang w:eastAsia="en-US"/>
        </w:rPr>
      </w:pPr>
      <w:r w:rsidRPr="0063351C">
        <w:rPr>
          <w:rFonts w:ascii="Liberation Serif" w:eastAsia="Calibri" w:hAnsi="Liberation Serif"/>
          <w:sz w:val="28"/>
          <w:szCs w:val="28"/>
          <w:lang w:eastAsia="en-US"/>
        </w:rPr>
        <w:t xml:space="preserve">55. Жалоба подается </w:t>
      </w:r>
      <w:r w:rsidRPr="0063351C">
        <w:rPr>
          <w:rFonts w:ascii="Liberation Serif" w:eastAsia="Calibri" w:hAnsi="Liberation Serif"/>
          <w:bCs/>
          <w:sz w:val="28"/>
          <w:szCs w:val="28"/>
          <w:lang w:eastAsia="en-US"/>
        </w:rPr>
        <w:t>в администрацию городского округа Верхняя Пышма:</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bCs/>
          <w:sz w:val="28"/>
          <w:szCs w:val="28"/>
          <w:lang w:eastAsia="en-US"/>
        </w:rPr>
        <w:t>-</w:t>
      </w:r>
      <w:r w:rsidRPr="0063351C">
        <w:rPr>
          <w:rFonts w:ascii="Liberation Serif" w:eastAsia="Calibri" w:hAnsi="Liberation Serif"/>
          <w:sz w:val="28"/>
          <w:szCs w:val="28"/>
          <w:lang w:eastAsia="en-US"/>
        </w:rPr>
        <w:t xml:space="preserve"> на имя заместителя главы администрации по вопросам жилищно-коммунального хозяйства, транспорта и связи – при обжаловании действий (бездействий) сотрудников учреждения предоставляющего муниципальную услугу. </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на имя главы администрации городского округа Верхняя Пышма - при обжаловании действий (бездействия) заместителя главы администрации по вопросам жилищно-коммунального хозяйства, транспорта и связи.</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sz w:val="28"/>
          <w:szCs w:val="28"/>
          <w:lang w:eastAsia="en-US"/>
        </w:rPr>
        <w:t xml:space="preserve">56.  </w:t>
      </w:r>
      <w:r w:rsidRPr="0063351C">
        <w:rPr>
          <w:rFonts w:ascii="Liberation Serif" w:eastAsia="Calibri" w:hAnsi="Liberation Serif"/>
          <w:bCs/>
          <w:sz w:val="28"/>
          <w:szCs w:val="28"/>
          <w:lang w:eastAsia="en-US"/>
        </w:rPr>
        <w:t>Жалоба может быть направлена по почте, через Отдел ГБУ СО МФЦ, с использованием информационно-телекоммуникационной сети Интернет, раздела официального сайта городского округа Верхняя Пышма «Подача жалобы», а также может быть принята в ходе личного приема заявителя.</w:t>
      </w:r>
    </w:p>
    <w:p w:rsidR="0063351C" w:rsidRPr="0063351C" w:rsidRDefault="0063351C" w:rsidP="0063351C">
      <w:pPr>
        <w:widowControl w:val="0"/>
        <w:tabs>
          <w:tab w:val="left" w:pos="1134"/>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57. Жалобы можно подать по адресам, указанным в </w:t>
      </w:r>
      <w:hyperlink w:anchor="Par38" w:history="1">
        <w:r w:rsidRPr="0063351C">
          <w:rPr>
            <w:rFonts w:ascii="Liberation Serif" w:eastAsia="Calibri" w:hAnsi="Liberation Serif"/>
            <w:sz w:val="28"/>
            <w:szCs w:val="28"/>
            <w:lang w:eastAsia="en-US"/>
          </w:rPr>
          <w:t xml:space="preserve">пункте </w:t>
        </w:r>
      </w:hyperlink>
      <w:r w:rsidRPr="0063351C">
        <w:rPr>
          <w:rFonts w:ascii="Liberation Serif" w:eastAsia="Calibri" w:hAnsi="Liberation Serif"/>
          <w:sz w:val="28"/>
          <w:szCs w:val="28"/>
          <w:lang w:eastAsia="en-US"/>
        </w:rPr>
        <w:t>4 настоящего Административного регламента.</w:t>
      </w:r>
    </w:p>
    <w:p w:rsidR="0063351C" w:rsidRPr="0063351C" w:rsidRDefault="0063351C" w:rsidP="0063351C">
      <w:pPr>
        <w:widowControl w:val="0"/>
        <w:tabs>
          <w:tab w:val="left" w:pos="1276"/>
        </w:tabs>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58. Жалоба должна содержать:</w:t>
      </w:r>
    </w:p>
    <w:p w:rsidR="0063351C" w:rsidRPr="0063351C" w:rsidRDefault="0063351C" w:rsidP="0063351C">
      <w:pPr>
        <w:widowControl w:val="0"/>
        <w:numPr>
          <w:ilvl w:val="0"/>
          <w:numId w:val="7"/>
        </w:numPr>
        <w:tabs>
          <w:tab w:val="left" w:pos="851"/>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63351C" w:rsidRPr="0063351C" w:rsidRDefault="0063351C" w:rsidP="0063351C">
      <w:pPr>
        <w:widowControl w:val="0"/>
        <w:numPr>
          <w:ilvl w:val="0"/>
          <w:numId w:val="7"/>
        </w:numPr>
        <w:tabs>
          <w:tab w:val="left" w:pos="851"/>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 xml:space="preserve">наименование учреждения, предоставляющего муниципальную услугу, сотрудников учреждения, предоставляющего муниципальную услугу, решения и действия </w:t>
      </w:r>
      <w:r w:rsidRPr="0063351C">
        <w:rPr>
          <w:rFonts w:ascii="Liberation Serif" w:eastAsia="Calibri" w:hAnsi="Liberation Serif"/>
          <w:sz w:val="28"/>
          <w:szCs w:val="28"/>
          <w:lang w:eastAsia="en-US"/>
        </w:rPr>
        <w:lastRenderedPageBreak/>
        <w:t>(бездействие) которых обжалуются;</w:t>
      </w:r>
    </w:p>
    <w:p w:rsidR="0063351C" w:rsidRPr="0063351C" w:rsidRDefault="0063351C" w:rsidP="0063351C">
      <w:pPr>
        <w:widowControl w:val="0"/>
        <w:numPr>
          <w:ilvl w:val="0"/>
          <w:numId w:val="7"/>
        </w:numPr>
        <w:tabs>
          <w:tab w:val="left" w:pos="851"/>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сведения об обжалуемых решениях и действиях (бездействии) учреждения, предоставляющего муниципальную услугу, сотрудника учреждения, предоставляющего муниципальную услугу;</w:t>
      </w:r>
    </w:p>
    <w:p w:rsidR="0063351C" w:rsidRPr="0063351C" w:rsidRDefault="0063351C" w:rsidP="0063351C">
      <w:pPr>
        <w:widowControl w:val="0"/>
        <w:numPr>
          <w:ilvl w:val="0"/>
          <w:numId w:val="7"/>
        </w:numPr>
        <w:tabs>
          <w:tab w:val="left" w:pos="851"/>
        </w:tabs>
        <w:autoSpaceDE w:val="0"/>
        <w:autoSpaceDN w:val="0"/>
        <w:adjustRightInd w:val="0"/>
        <w:spacing w:after="200" w:line="276" w:lineRule="auto"/>
        <w:ind w:firstLine="567"/>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доводы, на основании которых заявитель не согласен с решением и действием (бездействием) учреждения, предоставляющего муниципальную услугу либо сотрудника данного учреждения. Заявителем могут быть представлены документы (при наличии), подтверждающие доводы заявителя, либо их копии.</w:t>
      </w:r>
    </w:p>
    <w:p w:rsidR="0063351C" w:rsidRPr="0063351C" w:rsidRDefault="0063351C" w:rsidP="0063351C">
      <w:pPr>
        <w:widowControl w:val="0"/>
        <w:tabs>
          <w:tab w:val="left" w:pos="1134"/>
          <w:tab w:val="left" w:pos="10065"/>
        </w:tabs>
        <w:ind w:firstLine="709"/>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3351C" w:rsidRPr="0063351C" w:rsidRDefault="0063351C" w:rsidP="0063351C">
      <w:pPr>
        <w:widowControl w:val="0"/>
        <w:numPr>
          <w:ilvl w:val="0"/>
          <w:numId w:val="8"/>
        </w:numPr>
        <w:tabs>
          <w:tab w:val="left" w:pos="709"/>
        </w:tabs>
        <w:spacing w:after="200" w:line="276" w:lineRule="auto"/>
        <w:ind w:firstLine="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оформленная в соответствии с законодательством Российской Федерации доверенность;</w:t>
      </w:r>
    </w:p>
    <w:p w:rsidR="0063351C" w:rsidRPr="0063351C" w:rsidRDefault="0063351C" w:rsidP="0063351C">
      <w:pPr>
        <w:widowControl w:val="0"/>
        <w:numPr>
          <w:ilvl w:val="0"/>
          <w:numId w:val="8"/>
        </w:numPr>
        <w:tabs>
          <w:tab w:val="left" w:pos="709"/>
        </w:tabs>
        <w:spacing w:after="200" w:line="276" w:lineRule="auto"/>
        <w:ind w:firstLine="42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копия решения о назначении или протокола об избрании исполнительного органа.</w:t>
      </w:r>
    </w:p>
    <w:p w:rsidR="0063351C" w:rsidRPr="0063351C" w:rsidRDefault="0063351C" w:rsidP="0063351C">
      <w:pPr>
        <w:widowControl w:val="0"/>
        <w:tabs>
          <w:tab w:val="left" w:pos="1134"/>
          <w:tab w:val="left" w:pos="10065"/>
        </w:tabs>
        <w:ind w:firstLine="709"/>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Поступившая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sz w:val="28"/>
          <w:szCs w:val="28"/>
          <w:lang w:eastAsia="en-US"/>
        </w:rPr>
        <w:t xml:space="preserve">59. </w:t>
      </w:r>
      <w:r w:rsidRPr="0063351C">
        <w:rPr>
          <w:rFonts w:ascii="Liberation Serif" w:eastAsia="Calibri" w:hAnsi="Liberation Serif"/>
          <w:bCs/>
          <w:sz w:val="28"/>
          <w:szCs w:val="28"/>
          <w:lang w:eastAsia="en-US"/>
        </w:rPr>
        <w:t>В ответе о результате рассмотрения жалобы указываются:</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наименования учреждения, предоставляющего муниципальную услугу, и органа, рассмотревшего жалобу, должность, фамилия, имя, отчество (при наличии) должностного лица, принявшего решение по жалобе;</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сведения о сотруднике, решения или действия (бездействие) которого обжалуются;</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фамилия, имя, отчество (при наличии) или наименование заявителя;</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основания для принятия решения по жалобе;</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принятое по жалобе решение;</w:t>
      </w:r>
    </w:p>
    <w:p w:rsidR="0063351C" w:rsidRPr="0063351C" w:rsidRDefault="0063351C" w:rsidP="0063351C">
      <w:pPr>
        <w:tabs>
          <w:tab w:val="left" w:pos="1843"/>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lastRenderedPageBreak/>
        <w:t>-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63351C" w:rsidRPr="0063351C" w:rsidRDefault="0063351C" w:rsidP="0063351C">
      <w:pPr>
        <w:tabs>
          <w:tab w:val="left" w:pos="9639"/>
        </w:tabs>
        <w:ind w:firstLine="709"/>
        <w:jc w:val="both"/>
        <w:rPr>
          <w:rFonts w:ascii="Liberation Serif" w:eastAsia="Calibri" w:hAnsi="Liberation Serif"/>
          <w:bCs/>
          <w:sz w:val="28"/>
          <w:szCs w:val="28"/>
          <w:lang w:eastAsia="en-US"/>
        </w:rPr>
      </w:pPr>
      <w:r w:rsidRPr="0063351C">
        <w:rPr>
          <w:rFonts w:ascii="Liberation Serif" w:eastAsia="Calibri" w:hAnsi="Liberation Serif"/>
          <w:bCs/>
          <w:sz w:val="28"/>
          <w:szCs w:val="28"/>
          <w:lang w:eastAsia="en-US"/>
        </w:rPr>
        <w:t>- сведения о порядке обжалования принятого по жалобе решения.</w:t>
      </w:r>
    </w:p>
    <w:p w:rsidR="0063351C" w:rsidRPr="0063351C" w:rsidRDefault="0063351C" w:rsidP="0063351C">
      <w:pPr>
        <w:widowControl w:val="0"/>
        <w:autoSpaceDE w:val="0"/>
        <w:autoSpaceDN w:val="0"/>
        <w:adjustRightInd w:val="0"/>
        <w:ind w:firstLine="706"/>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ab/>
        <w:t>60. В удовлетворении жалобы может быть отказано в следующих случаях:</w:t>
      </w:r>
    </w:p>
    <w:p w:rsidR="0063351C" w:rsidRPr="0063351C" w:rsidRDefault="0063351C" w:rsidP="0063351C">
      <w:pPr>
        <w:widowControl w:val="0"/>
        <w:numPr>
          <w:ilvl w:val="0"/>
          <w:numId w:val="9"/>
        </w:numPr>
        <w:tabs>
          <w:tab w:val="left" w:pos="567"/>
          <w:tab w:val="left" w:pos="709"/>
        </w:tabs>
        <w:spacing w:after="200" w:line="276" w:lineRule="auto"/>
        <w:ind w:left="142" w:firstLine="142"/>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наличие вступившего в законную силу решения суда, арбитражного суда по жалобе о том же предмете и по тем же основаниям;</w:t>
      </w:r>
    </w:p>
    <w:p w:rsidR="0063351C" w:rsidRPr="0063351C" w:rsidRDefault="0063351C" w:rsidP="0063351C">
      <w:pPr>
        <w:widowControl w:val="0"/>
        <w:numPr>
          <w:ilvl w:val="0"/>
          <w:numId w:val="9"/>
        </w:numPr>
        <w:tabs>
          <w:tab w:val="left" w:pos="567"/>
          <w:tab w:val="left" w:pos="709"/>
        </w:tabs>
        <w:spacing w:after="200" w:line="276" w:lineRule="auto"/>
        <w:ind w:left="142" w:firstLine="142"/>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подача жалобы лицом, полномочия которого не подтверждены в порядке, установленном законодательством Российской Федерации;</w:t>
      </w:r>
    </w:p>
    <w:p w:rsidR="0063351C" w:rsidRPr="0063351C" w:rsidRDefault="0063351C" w:rsidP="0063351C">
      <w:pPr>
        <w:widowControl w:val="0"/>
        <w:numPr>
          <w:ilvl w:val="0"/>
          <w:numId w:val="9"/>
        </w:numPr>
        <w:tabs>
          <w:tab w:val="left" w:pos="567"/>
          <w:tab w:val="left" w:pos="709"/>
        </w:tabs>
        <w:spacing w:after="200" w:line="276" w:lineRule="auto"/>
        <w:ind w:left="142" w:firstLine="142"/>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наличие решения по жалобе, принятого ранее в отношении того же заявителя и по тому же предмету жалобы и тем же основаниям.</w:t>
      </w:r>
    </w:p>
    <w:p w:rsidR="0063351C" w:rsidRPr="0063351C" w:rsidRDefault="0063351C" w:rsidP="0063351C">
      <w:pPr>
        <w:widowControl w:val="0"/>
        <w:tabs>
          <w:tab w:val="left" w:pos="567"/>
          <w:tab w:val="left" w:pos="1134"/>
          <w:tab w:val="left" w:pos="10065"/>
        </w:tabs>
        <w:ind w:left="710" w:firstLine="142"/>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61. Жалоба может быть оставлена без ответа в следующих случаях:</w:t>
      </w:r>
    </w:p>
    <w:p w:rsidR="0063351C" w:rsidRPr="0063351C" w:rsidRDefault="0063351C" w:rsidP="0063351C">
      <w:pPr>
        <w:widowControl w:val="0"/>
        <w:numPr>
          <w:ilvl w:val="0"/>
          <w:numId w:val="10"/>
        </w:numPr>
        <w:tabs>
          <w:tab w:val="left" w:pos="207"/>
          <w:tab w:val="left" w:pos="709"/>
        </w:tabs>
        <w:spacing w:after="200" w:line="276" w:lineRule="auto"/>
        <w:ind w:left="142" w:firstLine="142"/>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rsidR="0063351C" w:rsidRPr="0063351C" w:rsidRDefault="0063351C" w:rsidP="0063351C">
      <w:pPr>
        <w:widowControl w:val="0"/>
        <w:numPr>
          <w:ilvl w:val="0"/>
          <w:numId w:val="10"/>
        </w:numPr>
        <w:tabs>
          <w:tab w:val="left" w:pos="207"/>
          <w:tab w:val="left" w:pos="709"/>
        </w:tabs>
        <w:spacing w:after="200" w:line="276" w:lineRule="auto"/>
        <w:ind w:left="142" w:firstLine="142"/>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3351C" w:rsidRPr="0063351C" w:rsidRDefault="0063351C" w:rsidP="0063351C">
      <w:pPr>
        <w:widowControl w:val="0"/>
        <w:tabs>
          <w:tab w:val="left" w:pos="1134"/>
          <w:tab w:val="left" w:pos="10065"/>
        </w:tabs>
        <w:ind w:firstLine="709"/>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351C" w:rsidRPr="0063351C" w:rsidRDefault="0063351C" w:rsidP="0063351C">
      <w:pPr>
        <w:widowControl w:val="0"/>
        <w:tabs>
          <w:tab w:val="left" w:pos="1134"/>
          <w:tab w:val="left" w:pos="10065"/>
        </w:tabs>
        <w:ind w:left="709"/>
        <w:contextualSpacing/>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В ответе по результатам рассмотрения жалобы указываются:</w:t>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наименование учреждения,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номер, дата, место принятия решения, включая сведения о должностном лице, решение или действие (бездействие) которого обжалуется;</w:t>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фамилия, имя, отчество (при наличии) или наименование заявителя;</w:t>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основания для принятия решения по жалобе;</w:t>
      </w:r>
    </w:p>
    <w:p w:rsidR="0063351C" w:rsidRPr="0063351C" w:rsidRDefault="0063351C" w:rsidP="0063351C">
      <w:pPr>
        <w:widowControl w:val="0"/>
        <w:numPr>
          <w:ilvl w:val="0"/>
          <w:numId w:val="11"/>
        </w:numPr>
        <w:tabs>
          <w:tab w:val="left" w:pos="709"/>
          <w:tab w:val="left" w:pos="6390"/>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принятое по жалобе решение;</w:t>
      </w:r>
      <w:r w:rsidRPr="0063351C">
        <w:rPr>
          <w:rFonts w:ascii="Liberation Serif" w:eastAsia="Calibri" w:hAnsi="Liberation Serif"/>
          <w:sz w:val="28"/>
          <w:szCs w:val="28"/>
          <w:lang w:eastAsia="en-US"/>
        </w:rPr>
        <w:tab/>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3351C" w:rsidRPr="0063351C" w:rsidRDefault="0063351C" w:rsidP="0063351C">
      <w:pPr>
        <w:widowControl w:val="0"/>
        <w:numPr>
          <w:ilvl w:val="0"/>
          <w:numId w:val="11"/>
        </w:numPr>
        <w:tabs>
          <w:tab w:val="left" w:pos="709"/>
        </w:tabs>
        <w:spacing w:after="200" w:line="276" w:lineRule="auto"/>
        <w:ind w:firstLine="284"/>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сведения о порядке обжалования принятого по жалобе решения.</w:t>
      </w:r>
    </w:p>
    <w:p w:rsidR="0063351C" w:rsidRPr="0063351C" w:rsidRDefault="0063351C" w:rsidP="0063351C">
      <w:pPr>
        <w:widowControl w:val="0"/>
        <w:tabs>
          <w:tab w:val="left" w:pos="0"/>
          <w:tab w:val="left" w:pos="1276"/>
        </w:tabs>
        <w:ind w:left="710"/>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2В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действующим законодательством Российской Федерации.</w:t>
      </w:r>
    </w:p>
    <w:p w:rsidR="0063351C" w:rsidRPr="0063351C" w:rsidRDefault="0063351C" w:rsidP="0063351C">
      <w:pPr>
        <w:widowControl w:val="0"/>
        <w:autoSpaceDE w:val="0"/>
        <w:autoSpaceDN w:val="0"/>
        <w:adjustRightInd w:val="0"/>
        <w:ind w:firstLine="709"/>
        <w:jc w:val="both"/>
        <w:rPr>
          <w:rFonts w:ascii="Liberation Serif" w:eastAsia="Calibri" w:hAnsi="Liberation Serif"/>
          <w:sz w:val="28"/>
          <w:szCs w:val="28"/>
          <w:lang w:eastAsia="en-US"/>
        </w:rPr>
      </w:pPr>
      <w:r w:rsidRPr="0063351C">
        <w:rPr>
          <w:rFonts w:ascii="Liberation Serif" w:eastAsia="Calibri" w:hAnsi="Liberation Serif"/>
          <w:sz w:val="28"/>
          <w:szCs w:val="28"/>
          <w:lang w:eastAsia="en-US"/>
        </w:rPr>
        <w:t>62. Заявитель имеет право на получение информации и документов, необходимых для обоснования и рассмотрения жалобы. Заявители информируются о порядке обжалования решений и действий (бездействия) должностных лиц учреждения посредством размещения информации на официальном сайте администрации городского округа Верхняя Пышма в сети Интернет. Консультирование заявителей о порядке обжалования решений и действий (бездействия) должностных лиц учреждения и иных муниципальных служащих осуществляется при письменном обращении, в том числе по электронной почте, на личном приеме.</w:t>
      </w:r>
    </w:p>
    <w:p w:rsidR="0063351C" w:rsidRPr="0063351C" w:rsidRDefault="0063351C" w:rsidP="0063351C">
      <w:pPr>
        <w:widowControl w:val="0"/>
        <w:autoSpaceDE w:val="0"/>
        <w:autoSpaceDN w:val="0"/>
        <w:adjustRightInd w:val="0"/>
        <w:ind w:firstLine="567"/>
        <w:jc w:val="both"/>
        <w:rPr>
          <w:rFonts w:ascii="Liberation Serif" w:eastAsia="Calibri" w:hAnsi="Liberation Serif"/>
          <w:sz w:val="26"/>
          <w:szCs w:val="26"/>
          <w:lang w:eastAsia="en-US"/>
        </w:rPr>
      </w:pP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br w:type="page"/>
      </w:r>
      <w:r w:rsidRPr="0063351C">
        <w:rPr>
          <w:rFonts w:ascii="Liberation Serif" w:eastAsia="Calibri" w:hAnsi="Liberation Serif"/>
          <w:sz w:val="22"/>
          <w:szCs w:val="22"/>
          <w:lang w:eastAsia="en-US"/>
        </w:rPr>
        <w:lastRenderedPageBreak/>
        <w:t>Приложение № 1</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к Административному регламенту</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Форма заявления</w:t>
      </w:r>
    </w:p>
    <w:p w:rsidR="0063351C" w:rsidRPr="0063351C" w:rsidRDefault="0063351C" w:rsidP="0063351C">
      <w:pPr>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о предоставлении услуг по погребению умершего</w:t>
      </w:r>
    </w:p>
    <w:p w:rsidR="0063351C" w:rsidRPr="0063351C" w:rsidRDefault="0063351C" w:rsidP="0063351C">
      <w:pPr>
        <w:ind w:firstLine="709"/>
        <w:jc w:val="center"/>
        <w:rPr>
          <w:rFonts w:ascii="Liberation Serif" w:eastAsia="Calibri" w:hAnsi="Liberation Serif"/>
          <w:b/>
          <w:sz w:val="28"/>
          <w:szCs w:val="28"/>
          <w:lang w:eastAsia="en-US"/>
        </w:rPr>
      </w:pPr>
      <w:r w:rsidRPr="0063351C">
        <w:rPr>
          <w:rFonts w:ascii="Liberation Serif" w:eastAsia="Calibri" w:hAnsi="Liberation Serif"/>
          <w:b/>
          <w:sz w:val="28"/>
          <w:szCs w:val="28"/>
          <w:lang w:eastAsia="en-US"/>
        </w:rPr>
        <w:t>согласно гарантированному перечню услуг (для физического лица)</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МБУ «Специализированная похоронная служба</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 xml:space="preserve">городского округа Верхняя Пышма» </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от ______________________________________,</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(фамилия, имя, отчество)</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паспорт ____________ № ___________________</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(серия)</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выдан «_____» ____________________20_____г.</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(кем выдан)</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адрес: ____________________________________</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w:t>
      </w:r>
    </w:p>
    <w:p w:rsidR="0063351C" w:rsidRPr="0063351C" w:rsidRDefault="0063351C" w:rsidP="0063351C">
      <w:pPr>
        <w:ind w:firstLine="4253"/>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телефон: _________________________________</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ЗАЯВЛЕНИЕ</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8"/>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Прошу произвести погребение умершего(ей): _____________________________________________________________________________</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(фамилия, имя, отчество)</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согласно гарантированному перечню услуг по погребению, определенному статьей 9 Федерального закона от 12.01.1996 № 8-ФЗ «О погребении и похоронном деле».</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Место нахождения тела умершего(ей) ____________________________________________</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(адрес, наименование медицинского учреждения)</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свидетельство о смерти ________________№_______________от______________________</w:t>
      </w:r>
    </w:p>
    <w:p w:rsidR="0063351C" w:rsidRPr="0063351C" w:rsidRDefault="0063351C" w:rsidP="0063351C">
      <w:pPr>
        <w:jc w:val="both"/>
        <w:rPr>
          <w:rFonts w:ascii="Liberation Serif" w:eastAsia="Calibri" w:hAnsi="Liberation Serif"/>
          <w:sz w:val="22"/>
          <w:szCs w:val="22"/>
          <w:lang w:eastAsia="en-US"/>
        </w:rPr>
      </w:pP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свидетельство о смерти ранее захороненного родственника___________________________</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_____________________________________________________________________________,</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(фамилия, имя, отчество ранее захороненного,</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____________________________________________________________________________.</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(серия, номер и дата выдачи свидетельства о смерти ранее захороненного родственника)</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в секции №__________________________________________________кладбища.</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(наименование)</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Сведения, указанные в заявлении о родственных отношениях, подтверждаю.</w:t>
      </w:r>
    </w:p>
    <w:p w:rsidR="0063351C" w:rsidRPr="0063351C" w:rsidRDefault="0063351C" w:rsidP="0063351C">
      <w:pPr>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Об ответственности, предусмотренной законодательством Российской Федерации за предоставление недостоверных сведений, предупрежден.</w:t>
      </w:r>
    </w:p>
    <w:p w:rsidR="0063351C" w:rsidRPr="0063351C" w:rsidRDefault="0063351C" w:rsidP="0063351C">
      <w:pPr>
        <w:ind w:firstLine="709"/>
        <w:jc w:val="both"/>
        <w:rPr>
          <w:rFonts w:ascii="Liberation Serif" w:eastAsia="Calibri" w:hAnsi="Liberation Serif"/>
          <w:sz w:val="22"/>
          <w:szCs w:val="22"/>
          <w:lang w:eastAsia="en-US"/>
        </w:rPr>
      </w:pP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Приложение: 1. ______________________________ на ___ л. в __экз.</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(наименование документа)</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2. ______________________________ на ___ л. в __экз.</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(наименование документа)</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3. ______________________________ на ___ л. в __экз.</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(наименование документа)</w:t>
      </w:r>
    </w:p>
    <w:p w:rsidR="0063351C" w:rsidRPr="0063351C" w:rsidRDefault="0063351C" w:rsidP="0063351C">
      <w:pPr>
        <w:ind w:firstLine="709"/>
        <w:jc w:val="both"/>
        <w:rPr>
          <w:rFonts w:ascii="Liberation Serif" w:eastAsia="Calibri" w:hAnsi="Liberation Serif"/>
          <w:sz w:val="22"/>
          <w:szCs w:val="22"/>
          <w:lang w:eastAsia="en-US"/>
        </w:rPr>
      </w:pP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vertAlign w:val="subscript"/>
          <w:lang w:eastAsia="en-US"/>
        </w:rPr>
        <w:t>_______________________(</w:t>
      </w:r>
      <w:r w:rsidRPr="0063351C">
        <w:rPr>
          <w:rFonts w:ascii="Liberation Serif" w:eastAsia="Calibri" w:hAnsi="Liberation Serif"/>
          <w:sz w:val="22"/>
          <w:szCs w:val="22"/>
          <w:lang w:eastAsia="en-US"/>
        </w:rPr>
        <w:t>подпись)                                                  ____________(дата)</w:t>
      </w:r>
    </w:p>
    <w:p w:rsidR="0063351C" w:rsidRPr="0063351C" w:rsidRDefault="0063351C" w:rsidP="0063351C">
      <w:pPr>
        <w:ind w:firstLine="709"/>
        <w:rPr>
          <w:rFonts w:ascii="Liberation Serif" w:eastAsia="Calibri" w:hAnsi="Liberation Serif"/>
          <w:sz w:val="22"/>
          <w:szCs w:val="22"/>
          <w:lang w:eastAsia="en-US"/>
        </w:rPr>
      </w:pPr>
      <w:r w:rsidRPr="0063351C">
        <w:rPr>
          <w:rFonts w:ascii="Liberation Serif" w:eastAsia="Calibri" w:hAnsi="Liberation Serif"/>
          <w:sz w:val="22"/>
          <w:szCs w:val="22"/>
          <w:lang w:eastAsia="en-US"/>
        </w:rPr>
        <w:t>Заключение администрации кладбища: </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lastRenderedPageBreak/>
        <w:t>____________________________________________________________________________________________________________________________________________________________________________________________________________________________________</w:t>
      </w:r>
    </w:p>
    <w:p w:rsidR="0063351C" w:rsidRPr="0063351C" w:rsidRDefault="0063351C" w:rsidP="0063351C">
      <w:pPr>
        <w:ind w:firstLine="709"/>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Подпись сотрудника</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МБУ «Специализированная похоронная служба</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Городского округа Верхняя Пышма»                    __________      ___________________</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(подпись)      (инициалы, фамилия)</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М.П.</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                                                                                                          ___________________</w:t>
      </w:r>
    </w:p>
    <w:p w:rsidR="0063351C" w:rsidRPr="0063351C" w:rsidRDefault="0063351C" w:rsidP="0063351C">
      <w:pPr>
        <w:ind w:firstLine="709"/>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(дата)</w:t>
      </w:r>
    </w:p>
    <w:p w:rsidR="0063351C" w:rsidRPr="0063351C" w:rsidRDefault="0063351C" w:rsidP="0063351C">
      <w:pPr>
        <w:ind w:firstLine="709"/>
        <w:jc w:val="both"/>
        <w:rPr>
          <w:rFonts w:ascii="Liberation Serif" w:eastAsia="Calibri" w:hAnsi="Liberation Serif"/>
          <w:sz w:val="22"/>
          <w:szCs w:val="22"/>
          <w:lang w:eastAsia="en-US"/>
        </w:rPr>
      </w:pP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br w:type="page"/>
      </w:r>
      <w:r w:rsidRPr="0063351C">
        <w:rPr>
          <w:rFonts w:ascii="Liberation Serif" w:eastAsia="Calibri" w:hAnsi="Liberation Serif"/>
          <w:sz w:val="22"/>
          <w:szCs w:val="22"/>
          <w:lang w:eastAsia="en-US"/>
        </w:rPr>
        <w:lastRenderedPageBreak/>
        <w:t>Приложение № 2</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к Административному регламенту</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jc w:val="center"/>
        <w:rPr>
          <w:rFonts w:ascii="Liberation Serif" w:eastAsia="Calibri" w:hAnsi="Liberation Serif"/>
          <w:b/>
          <w:sz w:val="22"/>
          <w:szCs w:val="22"/>
          <w:lang w:eastAsia="en-US"/>
        </w:rPr>
      </w:pPr>
      <w:r w:rsidRPr="0063351C">
        <w:rPr>
          <w:rFonts w:ascii="Liberation Serif" w:eastAsia="Calibri" w:hAnsi="Liberation Serif"/>
          <w:b/>
          <w:sz w:val="22"/>
          <w:szCs w:val="22"/>
          <w:lang w:eastAsia="en-US"/>
        </w:rPr>
        <w:t>Форма заявления</w:t>
      </w:r>
    </w:p>
    <w:p w:rsidR="0063351C" w:rsidRPr="0063351C" w:rsidRDefault="0063351C" w:rsidP="0063351C">
      <w:pPr>
        <w:ind w:firstLine="709"/>
        <w:contextualSpacing/>
        <w:jc w:val="center"/>
        <w:rPr>
          <w:rFonts w:ascii="Liberation Serif" w:eastAsia="Calibri" w:hAnsi="Liberation Serif"/>
          <w:b/>
          <w:sz w:val="22"/>
          <w:szCs w:val="22"/>
          <w:lang w:eastAsia="en-US"/>
        </w:rPr>
      </w:pPr>
      <w:r w:rsidRPr="0063351C">
        <w:rPr>
          <w:rFonts w:ascii="Liberation Serif" w:eastAsia="Calibri" w:hAnsi="Liberation Serif"/>
          <w:b/>
          <w:sz w:val="22"/>
          <w:szCs w:val="22"/>
          <w:lang w:eastAsia="en-US"/>
        </w:rPr>
        <w:t>о предоставлении услуг по погребению умершего</w:t>
      </w:r>
    </w:p>
    <w:p w:rsidR="0063351C" w:rsidRPr="0063351C" w:rsidRDefault="0063351C" w:rsidP="0063351C">
      <w:pPr>
        <w:ind w:firstLine="709"/>
        <w:contextualSpacing/>
        <w:jc w:val="center"/>
        <w:rPr>
          <w:rFonts w:ascii="Liberation Serif" w:eastAsia="Calibri" w:hAnsi="Liberation Serif"/>
          <w:b/>
          <w:sz w:val="22"/>
          <w:szCs w:val="22"/>
          <w:lang w:eastAsia="en-US"/>
        </w:rPr>
      </w:pPr>
      <w:r w:rsidRPr="0063351C">
        <w:rPr>
          <w:rFonts w:ascii="Liberation Serif" w:eastAsia="Calibri" w:hAnsi="Liberation Serif"/>
          <w:b/>
          <w:sz w:val="22"/>
          <w:szCs w:val="22"/>
          <w:lang w:eastAsia="en-US"/>
        </w:rPr>
        <w:t xml:space="preserve">согласно гарантированному перечню услуг (для юридического лица) </w:t>
      </w:r>
    </w:p>
    <w:p w:rsidR="0063351C" w:rsidRPr="0063351C" w:rsidRDefault="0063351C" w:rsidP="0063351C">
      <w:pPr>
        <w:ind w:firstLine="709"/>
        <w:contextualSpacing/>
        <w:jc w:val="center"/>
        <w:rPr>
          <w:rFonts w:ascii="Liberation Serif" w:eastAsia="Calibri" w:hAnsi="Liberation Serif"/>
          <w:b/>
          <w:sz w:val="22"/>
          <w:szCs w:val="22"/>
          <w:lang w:eastAsia="en-US"/>
        </w:rPr>
      </w:pPr>
      <w:r w:rsidRPr="0063351C">
        <w:rPr>
          <w:rFonts w:ascii="Liberation Serif" w:eastAsia="Calibri" w:hAnsi="Liberation Serif"/>
          <w:b/>
          <w:sz w:val="22"/>
          <w:szCs w:val="22"/>
          <w:lang w:eastAsia="en-US"/>
        </w:rPr>
        <w:t> </w:t>
      </w:r>
    </w:p>
    <w:p w:rsidR="0063351C" w:rsidRPr="0063351C" w:rsidRDefault="0063351C" w:rsidP="0063351C">
      <w:pPr>
        <w:ind w:firstLine="4536"/>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МБУ «Специализированная похоронная служба</w:t>
      </w:r>
    </w:p>
    <w:p w:rsidR="0063351C" w:rsidRPr="0063351C" w:rsidRDefault="0063351C" w:rsidP="0063351C">
      <w:pPr>
        <w:ind w:firstLine="4536"/>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xml:space="preserve">городского округа Верхняя Пышма» </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от ________________________________________,</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xml:space="preserve">(наименование органа или организации)    </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адрес: _____________________________________</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__________________________________________,</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телефон: __________________________________</w:t>
      </w:r>
    </w:p>
    <w:p w:rsidR="0063351C" w:rsidRPr="0063351C" w:rsidRDefault="0063351C" w:rsidP="0063351C">
      <w:pPr>
        <w:ind w:firstLine="709"/>
        <w:contextualSpacing/>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jc w:val="center"/>
        <w:rPr>
          <w:rFonts w:ascii="Liberation Serif" w:eastAsia="Calibri" w:hAnsi="Liberation Serif"/>
          <w:b/>
          <w:sz w:val="22"/>
          <w:szCs w:val="22"/>
          <w:lang w:eastAsia="en-US"/>
        </w:rPr>
      </w:pPr>
      <w:r w:rsidRPr="0063351C">
        <w:rPr>
          <w:rFonts w:ascii="Liberation Serif" w:eastAsia="Calibri" w:hAnsi="Liberation Serif"/>
          <w:b/>
          <w:sz w:val="22"/>
          <w:szCs w:val="22"/>
          <w:lang w:eastAsia="en-US"/>
        </w:rPr>
        <w:t>ЗАЯВЛЕНИЕ</w:t>
      </w:r>
    </w:p>
    <w:p w:rsidR="0063351C" w:rsidRPr="0063351C" w:rsidRDefault="0063351C" w:rsidP="0063351C">
      <w:pPr>
        <w:ind w:firstLine="709"/>
        <w:contextualSpacing/>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Прошу произвести погребение умершего(ей): ________________________________________________________________________________</w:t>
      </w:r>
    </w:p>
    <w:p w:rsidR="0063351C" w:rsidRPr="0063351C" w:rsidRDefault="0063351C" w:rsidP="0063351C">
      <w:pPr>
        <w:ind w:firstLine="709"/>
        <w:contextualSpacing/>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(фамилия, имя, отчество или номер Акта судебно-медицинской экспертизы)</w:t>
      </w:r>
    </w:p>
    <w:p w:rsidR="0063351C" w:rsidRPr="0063351C" w:rsidRDefault="0063351C" w:rsidP="0063351C">
      <w:pPr>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_______________________________________________________________________________ согласно гарантированному перечню услуг по погребению, определенному статьей 12 Федерального закона от 12.01.1996 № 8-ФЗ «О погребении и похоронном деле».</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contextualSpacing/>
        <w:jc w:val="both"/>
        <w:rPr>
          <w:rFonts w:ascii="Liberation Serif" w:eastAsia="Calibri" w:hAnsi="Liberation Serif"/>
          <w:sz w:val="22"/>
          <w:szCs w:val="22"/>
          <w:lang w:eastAsia="en-US"/>
        </w:rPr>
      </w:pPr>
      <w:r w:rsidRPr="0063351C">
        <w:rPr>
          <w:rFonts w:ascii="Liberation Serif" w:eastAsia="Calibri" w:hAnsi="Liberation Serif"/>
          <w:sz w:val="22"/>
          <w:szCs w:val="22"/>
          <w:lang w:eastAsia="en-US"/>
        </w:rPr>
        <w:t>Место нахождения тела умершего(ей)____________________________________________</w:t>
      </w:r>
    </w:p>
    <w:p w:rsidR="0063351C" w:rsidRPr="0063351C" w:rsidRDefault="0063351C" w:rsidP="0063351C">
      <w:pPr>
        <w:ind w:firstLine="709"/>
        <w:contextualSpacing/>
        <w:jc w:val="center"/>
        <w:rPr>
          <w:rFonts w:ascii="Liberation Serif" w:eastAsia="Calibri" w:hAnsi="Liberation Serif"/>
          <w:sz w:val="22"/>
          <w:szCs w:val="22"/>
          <w:lang w:eastAsia="en-US"/>
        </w:rPr>
      </w:pP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(адрес, наименование медицинского учреждения)</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Приложение: 1. ______________________________ на ___ л. в __экз.</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(наименование документа)</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2. ______________________________ на ___ л. в __экз.</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(наименование документа)</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3. ______________________________ на ___ л. в __экз.</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(наименование документа)</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__________________________            ______________</w:t>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_____________________    (должность руководителя)</w:t>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(подпись)</w:t>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 xml:space="preserve"> (инициалы, фамилия)</w:t>
      </w:r>
    </w:p>
    <w:p w:rsidR="0063351C" w:rsidRPr="0063351C" w:rsidRDefault="0063351C" w:rsidP="0063351C">
      <w:pPr>
        <w:ind w:firstLine="709"/>
        <w:contextualSpacing/>
        <w:jc w:val="right"/>
        <w:rPr>
          <w:rFonts w:ascii="Liberation Serif" w:eastAsia="Calibri" w:hAnsi="Liberation Serif"/>
          <w:sz w:val="22"/>
          <w:szCs w:val="22"/>
          <w:lang w:eastAsia="en-US"/>
        </w:rPr>
      </w:pPr>
      <w:r w:rsidRPr="0063351C">
        <w:rPr>
          <w:rFonts w:ascii="Liberation Serif" w:eastAsia="Calibri" w:hAnsi="Liberation Serif"/>
          <w:sz w:val="22"/>
          <w:szCs w:val="22"/>
          <w:lang w:eastAsia="en-US"/>
        </w:rPr>
        <w:t> </w:t>
      </w:r>
    </w:p>
    <w:p w:rsidR="0063351C" w:rsidRPr="0063351C" w:rsidRDefault="0063351C" w:rsidP="0063351C">
      <w:pPr>
        <w:ind w:firstLine="709"/>
        <w:contextualSpacing/>
        <w:rPr>
          <w:rFonts w:ascii="Liberation Serif" w:eastAsia="Calibri" w:hAnsi="Liberation Serif"/>
          <w:sz w:val="22"/>
          <w:szCs w:val="22"/>
          <w:lang w:eastAsia="en-US"/>
        </w:rPr>
      </w:pPr>
      <w:r w:rsidRPr="0063351C">
        <w:rPr>
          <w:rFonts w:ascii="Liberation Serif" w:eastAsia="Calibri" w:hAnsi="Liberation Serif"/>
          <w:sz w:val="22"/>
          <w:szCs w:val="22"/>
          <w:lang w:eastAsia="en-US"/>
        </w:rPr>
        <w:t>                                                                                                                        М.П.                                               ___________________</w:t>
      </w:r>
    </w:p>
    <w:p w:rsidR="0063351C" w:rsidRPr="0063351C" w:rsidRDefault="0063351C" w:rsidP="0063351C">
      <w:pPr>
        <w:ind w:firstLine="709"/>
        <w:contextualSpacing/>
        <w:rPr>
          <w:rFonts w:ascii="Calibri" w:eastAsia="Calibri" w:hAnsi="Calibri"/>
          <w:sz w:val="22"/>
          <w:szCs w:val="22"/>
          <w:lang w:eastAsia="en-US"/>
        </w:rPr>
      </w:pPr>
      <w:r w:rsidRPr="0063351C">
        <w:rPr>
          <w:rFonts w:ascii="Liberation Serif" w:eastAsia="Calibri" w:hAnsi="Liberation Serif"/>
          <w:sz w:val="22"/>
          <w:szCs w:val="22"/>
          <w:lang w:eastAsia="en-US"/>
        </w:rPr>
        <w:t xml:space="preserve">                                                                                                                                                </w:t>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r>
      <w:r w:rsidRPr="0063351C">
        <w:rPr>
          <w:rFonts w:ascii="Liberation Serif" w:eastAsia="Calibri" w:hAnsi="Liberation Serif"/>
          <w:sz w:val="22"/>
          <w:szCs w:val="22"/>
          <w:lang w:eastAsia="en-US"/>
        </w:rPr>
        <w:tab/>
        <w:t>(дата</w:t>
      </w:r>
      <w:r w:rsidRPr="0063351C">
        <w:rPr>
          <w:rFonts w:ascii="Calibri" w:eastAsia="Calibri" w:hAnsi="Calibri"/>
          <w:sz w:val="22"/>
          <w:szCs w:val="22"/>
          <w:lang w:eastAsia="en-US"/>
        </w:rPr>
        <w:t>)</w:t>
      </w:r>
    </w:p>
    <w:p w:rsidR="0063351C" w:rsidRDefault="0063351C">
      <w:pPr>
        <w:rPr>
          <w:lang w:val="en-US"/>
        </w:rPr>
      </w:pPr>
      <w:bookmarkStart w:id="1" w:name="_GoBack"/>
      <w:bookmarkEnd w:id="1"/>
    </w:p>
    <w:p w:rsidR="0063351C" w:rsidRDefault="0063351C">
      <w:pPr>
        <w:rPr>
          <w:lang w:val="en-US"/>
        </w:rPr>
      </w:pPr>
    </w:p>
    <w:p w:rsidR="0063351C" w:rsidRPr="0063351C" w:rsidRDefault="0063351C">
      <w:pPr>
        <w:rPr>
          <w:lang w:val="en-US"/>
        </w:rPr>
      </w:pPr>
    </w:p>
    <w:sectPr w:rsidR="0063351C" w:rsidRPr="0063351C">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09C" w:rsidRDefault="00CF009C" w:rsidP="003B697C">
      <w:r>
        <w:separator/>
      </w:r>
    </w:p>
  </w:endnote>
  <w:endnote w:type="continuationSeparator" w:id="0">
    <w:p w:rsidR="00CF009C" w:rsidRDefault="00CF009C" w:rsidP="003B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ndale Sans UI">
    <w:altName w:val="Times New Roman"/>
    <w:charset w:val="CC"/>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09C" w:rsidRDefault="00CF009C" w:rsidP="003B697C">
      <w:r>
        <w:separator/>
      </w:r>
    </w:p>
  </w:footnote>
  <w:footnote w:type="continuationSeparator" w:id="0">
    <w:p w:rsidR="00CF009C" w:rsidRDefault="00CF009C" w:rsidP="003B6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7C" w:rsidRDefault="003B697C">
    <w:pPr>
      <w:pStyle w:val="a3"/>
    </w:pPr>
  </w:p>
  <w:p w:rsidR="003B697C" w:rsidRDefault="003B69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905"/>
    <w:multiLevelType w:val="hybridMultilevel"/>
    <w:tmpl w:val="126AC59E"/>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nsid w:val="036D19A3"/>
    <w:multiLevelType w:val="hybridMultilevel"/>
    <w:tmpl w:val="718C711C"/>
    <w:lvl w:ilvl="0" w:tplc="8E908D06">
      <w:start w:val="1"/>
      <w:numFmt w:val="bullet"/>
      <w:lvlText w:val="˗"/>
      <w:lvlJc w:val="left"/>
      <w:pPr>
        <w:ind w:left="213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C66AB8"/>
    <w:multiLevelType w:val="hybridMultilevel"/>
    <w:tmpl w:val="BC826CAE"/>
    <w:lvl w:ilvl="0" w:tplc="8E908D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8919E1"/>
    <w:multiLevelType w:val="hybridMultilevel"/>
    <w:tmpl w:val="1D28D4B6"/>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nsid w:val="381C48D8"/>
    <w:multiLevelType w:val="hybridMultilevel"/>
    <w:tmpl w:val="B2BC5906"/>
    <w:lvl w:ilvl="0" w:tplc="8E908D06">
      <w:start w:val="1"/>
      <w:numFmt w:val="bullet"/>
      <w:lvlText w:val="˗"/>
      <w:lvlJc w:val="left"/>
      <w:pPr>
        <w:ind w:left="213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A44F3A"/>
    <w:multiLevelType w:val="hybridMultilevel"/>
    <w:tmpl w:val="59AA5A50"/>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
    <w:nsid w:val="580C7ACE"/>
    <w:multiLevelType w:val="hybridMultilevel"/>
    <w:tmpl w:val="0AF6DB2A"/>
    <w:lvl w:ilvl="0" w:tplc="8E908D06">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7">
    <w:nsid w:val="5D611079"/>
    <w:multiLevelType w:val="hybridMultilevel"/>
    <w:tmpl w:val="3DD0CF26"/>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6B518F"/>
    <w:multiLevelType w:val="hybridMultilevel"/>
    <w:tmpl w:val="486A6940"/>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74195E"/>
    <w:multiLevelType w:val="hybridMultilevel"/>
    <w:tmpl w:val="E7E01BF4"/>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881134"/>
    <w:multiLevelType w:val="hybridMultilevel"/>
    <w:tmpl w:val="501A6030"/>
    <w:lvl w:ilvl="0" w:tplc="8E908D06">
      <w:start w:val="1"/>
      <w:numFmt w:val="bullet"/>
      <w:lvlText w:val="˗"/>
      <w:lvlJc w:val="left"/>
      <w:pPr>
        <w:ind w:left="1426" w:hanging="360"/>
      </w:pPr>
      <w:rPr>
        <w:rFonts w:ascii="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0"/>
  </w:num>
  <w:num w:numId="6">
    <w:abstractNumId w:val="9"/>
  </w:num>
  <w:num w:numId="7">
    <w:abstractNumId w:val="7"/>
  </w:num>
  <w:num w:numId="8">
    <w:abstractNumId w:val="8"/>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7C"/>
    <w:rsid w:val="003B697C"/>
    <w:rsid w:val="005401F8"/>
    <w:rsid w:val="0063351C"/>
    <w:rsid w:val="00C3288C"/>
    <w:rsid w:val="00CF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9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97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B697C"/>
  </w:style>
  <w:style w:type="paragraph" w:styleId="a5">
    <w:name w:val="footer"/>
    <w:basedOn w:val="a"/>
    <w:link w:val="a6"/>
    <w:uiPriority w:val="99"/>
    <w:unhideWhenUsed/>
    <w:rsid w:val="003B697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B697C"/>
  </w:style>
  <w:style w:type="paragraph" w:styleId="a7">
    <w:name w:val="Balloon Text"/>
    <w:basedOn w:val="a"/>
    <w:link w:val="a8"/>
    <w:uiPriority w:val="99"/>
    <w:semiHidden/>
    <w:unhideWhenUsed/>
    <w:rsid w:val="003B697C"/>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3B697C"/>
    <w:rPr>
      <w:rFonts w:ascii="Tahoma" w:hAnsi="Tahoma" w:cs="Tahoma"/>
      <w:sz w:val="16"/>
      <w:szCs w:val="16"/>
    </w:rPr>
  </w:style>
  <w:style w:type="character" w:styleId="a9">
    <w:name w:val="Hyperlink"/>
    <w:rsid w:val="003B697C"/>
    <w:rPr>
      <w:color w:val="0000FF"/>
      <w:u w:val="single"/>
    </w:rPr>
  </w:style>
  <w:style w:type="paragraph" w:customStyle="1" w:styleId="ConsNormal">
    <w:name w:val="ConsNormal"/>
    <w:rsid w:val="003B697C"/>
    <w:pPr>
      <w:widowControl w:val="0"/>
      <w:snapToGrid w:val="0"/>
      <w:spacing w:after="0" w:line="240" w:lineRule="auto"/>
      <w:ind w:firstLine="720"/>
    </w:pPr>
    <w:rPr>
      <w:rFonts w:ascii="Arial" w:eastAsia="Times New Roman" w:hAnsi="Arial" w:cs="Times New Roman"/>
      <w:sz w:val="20"/>
      <w:szCs w:val="20"/>
      <w:lang w:eastAsia="ru-RU"/>
    </w:rPr>
  </w:style>
  <w:style w:type="paragraph" w:styleId="aa">
    <w:name w:val="Normal (Web)"/>
    <w:basedOn w:val="a"/>
    <w:uiPriority w:val="99"/>
    <w:unhideWhenUsed/>
    <w:rsid w:val="003B697C"/>
    <w:pPr>
      <w:spacing w:before="100" w:beforeAutospacing="1" w:after="100" w:afterAutospacing="1"/>
    </w:pPr>
  </w:style>
  <w:style w:type="paragraph" w:customStyle="1" w:styleId="ConsPlusNormal">
    <w:name w:val="ConsPlusNormal"/>
    <w:uiPriority w:val="99"/>
    <w:rsid w:val="003B697C"/>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9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97C"/>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3B697C"/>
  </w:style>
  <w:style w:type="paragraph" w:styleId="a5">
    <w:name w:val="footer"/>
    <w:basedOn w:val="a"/>
    <w:link w:val="a6"/>
    <w:uiPriority w:val="99"/>
    <w:unhideWhenUsed/>
    <w:rsid w:val="003B697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3B697C"/>
  </w:style>
  <w:style w:type="paragraph" w:styleId="a7">
    <w:name w:val="Balloon Text"/>
    <w:basedOn w:val="a"/>
    <w:link w:val="a8"/>
    <w:uiPriority w:val="99"/>
    <w:semiHidden/>
    <w:unhideWhenUsed/>
    <w:rsid w:val="003B697C"/>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3B697C"/>
    <w:rPr>
      <w:rFonts w:ascii="Tahoma" w:hAnsi="Tahoma" w:cs="Tahoma"/>
      <w:sz w:val="16"/>
      <w:szCs w:val="16"/>
    </w:rPr>
  </w:style>
  <w:style w:type="character" w:styleId="a9">
    <w:name w:val="Hyperlink"/>
    <w:rsid w:val="003B697C"/>
    <w:rPr>
      <w:color w:val="0000FF"/>
      <w:u w:val="single"/>
    </w:rPr>
  </w:style>
  <w:style w:type="paragraph" w:customStyle="1" w:styleId="ConsNormal">
    <w:name w:val="ConsNormal"/>
    <w:rsid w:val="003B697C"/>
    <w:pPr>
      <w:widowControl w:val="0"/>
      <w:snapToGrid w:val="0"/>
      <w:spacing w:after="0" w:line="240" w:lineRule="auto"/>
      <w:ind w:firstLine="720"/>
    </w:pPr>
    <w:rPr>
      <w:rFonts w:ascii="Arial" w:eastAsia="Times New Roman" w:hAnsi="Arial" w:cs="Times New Roman"/>
      <w:sz w:val="20"/>
      <w:szCs w:val="20"/>
      <w:lang w:eastAsia="ru-RU"/>
    </w:rPr>
  </w:style>
  <w:style w:type="paragraph" w:styleId="aa">
    <w:name w:val="Normal (Web)"/>
    <w:basedOn w:val="a"/>
    <w:uiPriority w:val="99"/>
    <w:unhideWhenUsed/>
    <w:rsid w:val="003B697C"/>
    <w:pPr>
      <w:spacing w:before="100" w:beforeAutospacing="1" w:after="100" w:afterAutospacing="1"/>
    </w:pPr>
  </w:style>
  <w:style w:type="paragraph" w:customStyle="1" w:styleId="ConsPlusNormal">
    <w:name w:val="ConsPlusNormal"/>
    <w:uiPriority w:val="99"/>
    <w:rsid w:val="003B697C"/>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36EDBD9FB4D345395B43DE2EA47FB4A511575ED0ABB7AB66C11BE28F64D3768025F237D30C109414B87A1FAA0E530AF31F0Ew5ZC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vp.ru" TargetMode="External"/><Relationship Id="rId5" Type="http://schemas.openxmlformats.org/officeDocument/2006/relationships/webSettings" Target="webSettings.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mov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8041</Words>
  <Characters>45834</Characters>
  <Application>Microsoft Office Word</Application>
  <DocSecurity>0</DocSecurity>
  <Lines>381</Lines>
  <Paragraphs>107</Paragraphs>
  <ScaleCrop>false</ScaleCrop>
  <Company/>
  <LinksUpToDate>false</LinksUpToDate>
  <CharactersWithSpaces>53768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2020-02-05T10:36:00Z</dcterms:created>
  <dcterms:modified xsi:type="dcterms:W3CDTF">2020-02-05T10:40:00Z</dcterms:modified>
</cp:coreProperties>
</file>