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64456" w:rsidTr="00264456">
        <w:trPr>
          <w:trHeight w:val="524"/>
        </w:trPr>
        <w:tc>
          <w:tcPr>
            <w:tcW w:w="9460" w:type="dxa"/>
            <w:gridSpan w:val="5"/>
            <w:hideMark/>
          </w:tcPr>
          <w:p w:rsidR="00264456" w:rsidRDefault="002644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64456" w:rsidRDefault="002644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4456" w:rsidRDefault="002644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4456" w:rsidRDefault="002644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6701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4456" w:rsidTr="00264456">
        <w:trPr>
          <w:trHeight w:val="524"/>
        </w:trPr>
        <w:tc>
          <w:tcPr>
            <w:tcW w:w="284" w:type="dxa"/>
            <w:vAlign w:val="bottom"/>
            <w:hideMark/>
          </w:tcPr>
          <w:p w:rsidR="00264456" w:rsidRDefault="0026445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4456" w:rsidRDefault="002644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264456">
              <w:rPr>
                <w:rFonts w:ascii="Liberation Serif" w:hAnsi="Liberation Serif"/>
              </w:rPr>
              <w:t>16</w:t>
            </w:r>
            <w:r>
              <w:rPr>
                <w:rFonts w:ascii="Liberation Serif" w:hAnsi="Liberation Serif"/>
              </w:rPr>
              <w:t>.11.2023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64456" w:rsidRDefault="002644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4456" w:rsidRDefault="002644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4456" w:rsidRDefault="002644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4456" w:rsidTr="00264456">
        <w:trPr>
          <w:trHeight w:val="130"/>
        </w:trPr>
        <w:tc>
          <w:tcPr>
            <w:tcW w:w="9460" w:type="dxa"/>
            <w:gridSpan w:val="5"/>
          </w:tcPr>
          <w:p w:rsidR="00264456" w:rsidRDefault="0026445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4456" w:rsidTr="00264456">
        <w:tc>
          <w:tcPr>
            <w:tcW w:w="9460" w:type="dxa"/>
            <w:gridSpan w:val="5"/>
          </w:tcPr>
          <w:p w:rsidR="00264456" w:rsidRPr="00264456" w:rsidRDefault="00264456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4456" w:rsidRPr="00264456" w:rsidRDefault="0026445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4456" w:rsidRPr="00264456" w:rsidRDefault="0026445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4456" w:rsidTr="00264456">
        <w:tc>
          <w:tcPr>
            <w:tcW w:w="9460" w:type="dxa"/>
            <w:gridSpan w:val="5"/>
            <w:hideMark/>
          </w:tcPr>
          <w:p w:rsidR="00264456" w:rsidRDefault="0026445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внесения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Юбилейная (от просп. Успенского до ул.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)» </w:t>
            </w:r>
          </w:p>
        </w:tc>
      </w:tr>
      <w:tr w:rsidR="00264456" w:rsidTr="00264456">
        <w:tc>
          <w:tcPr>
            <w:tcW w:w="9460" w:type="dxa"/>
            <w:gridSpan w:val="5"/>
          </w:tcPr>
          <w:p w:rsidR="00264456" w:rsidRDefault="002644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4456" w:rsidRDefault="002644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4456" w:rsidRDefault="00264456" w:rsidP="002644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-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264456" w:rsidRDefault="00264456" w:rsidP="0026445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264456" w:rsidRDefault="00264456" w:rsidP="0026445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30.11.2023 по 13.12.2023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 xml:space="preserve">внесения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</w:t>
      </w:r>
      <w:r>
        <w:rPr>
          <w:rFonts w:ascii="Liberation Serif" w:hAnsi="Liberation Serif"/>
          <w:sz w:val="28"/>
          <w:szCs w:val="28"/>
        </w:rPr>
        <w:br/>
        <w:t xml:space="preserve">ул. Юбилейная (от просп. Успенского до ул. </w:t>
      </w:r>
      <w:proofErr w:type="spellStart"/>
      <w:r>
        <w:rPr>
          <w:rFonts w:ascii="Liberation Serif" w:hAnsi="Liberation Serif"/>
          <w:sz w:val="28"/>
          <w:szCs w:val="28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)»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264456" w:rsidRDefault="00264456" w:rsidP="0026445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264456" w:rsidRDefault="00264456" w:rsidP="00264456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Документации по планировке территории для размещения линейного объекта «Дорожно-транспортная инфраструктура г. Верхняя Пышма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ул. Юбилейная (от просп. Успенского до ул.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)». Том 1. Основная часть. Положение о размещении линейных объектов (пояснительная записка). Шифр 98-УДН-ППТ-ТЧ;</w:t>
      </w:r>
    </w:p>
    <w:p w:rsidR="00264456" w:rsidRDefault="00264456" w:rsidP="00264456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Документации по планировке территории для размещения линейного объекта «Дорожно-транспортная инфраструктура г. Верхняя Пышма </w:t>
      </w:r>
      <w:r>
        <w:rPr>
          <w:rFonts w:ascii="Liberation Serif" w:hAnsi="Liberation Serif"/>
          <w:sz w:val="28"/>
          <w:szCs w:val="28"/>
          <w:lang w:val="ru-RU"/>
        </w:rPr>
        <w:br/>
      </w:r>
      <w:r>
        <w:rPr>
          <w:rFonts w:ascii="Liberation Serif" w:hAnsi="Liberation Serif"/>
          <w:sz w:val="28"/>
          <w:szCs w:val="28"/>
          <w:lang w:val="ru-RU"/>
        </w:rPr>
        <w:lastRenderedPageBreak/>
        <w:t xml:space="preserve">ул. Юбилейная (от просп. Успенского до ул.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)». Том 2. Материалы по обоснованию проекта планировки территории. Пояснительная записка. Шифр 98-УДН -ППТ-МО;</w:t>
      </w:r>
    </w:p>
    <w:p w:rsidR="00264456" w:rsidRDefault="00264456" w:rsidP="00264456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Документации по планировке территории для размещения линейного объекта «Дорожно-транспортная инфраструктура г. Верхняя Пышма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ул. Юбилейная (от просп. Успенского до ул.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)». Том 3. Основная часть. Сведения об образуемых и </w:t>
      </w:r>
      <w:proofErr w:type="gramStart"/>
      <w:r>
        <w:rPr>
          <w:rFonts w:ascii="Liberation Serif" w:hAnsi="Liberation Serif"/>
          <w:sz w:val="28"/>
          <w:szCs w:val="28"/>
          <w:lang w:val="ru-RU"/>
        </w:rPr>
        <w:t>изменяемых земельных участках</w:t>
      </w:r>
      <w:proofErr w:type="gramEnd"/>
      <w:r>
        <w:rPr>
          <w:rFonts w:ascii="Liberation Serif" w:hAnsi="Liberation Serif"/>
          <w:sz w:val="28"/>
          <w:szCs w:val="28"/>
          <w:lang w:val="ru-RU"/>
        </w:rPr>
        <w:t xml:space="preserve"> и их частях. </w:t>
      </w:r>
      <w:proofErr w:type="spellStart"/>
      <w:r>
        <w:rPr>
          <w:rFonts w:ascii="Liberation Serif" w:hAnsi="Liberation Serif"/>
          <w:sz w:val="28"/>
          <w:szCs w:val="28"/>
        </w:rPr>
        <w:t>Шифр</w:t>
      </w:r>
      <w:proofErr w:type="spellEnd"/>
      <w:r>
        <w:rPr>
          <w:rFonts w:ascii="Liberation Serif" w:hAnsi="Liberation Serif"/>
          <w:sz w:val="28"/>
          <w:szCs w:val="28"/>
        </w:rPr>
        <w:t xml:space="preserve"> 98-УДН-ПМТ-ТЧ;</w:t>
      </w:r>
    </w:p>
    <w:p w:rsidR="00264456" w:rsidRDefault="00264456" w:rsidP="00264456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Документации по планировке территории для размещения линейного объекта «Дорожно-транспортная инфраструктура г. Верхняя Пышма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ул. Юбилейная (от просп. Успенского до ул.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)». Том 4. Материалы по обоснованию проекта межевания территории. Пояснительная записка. Шифр 98-УДН-ПМТ-ТЧ.</w:t>
      </w:r>
    </w:p>
    <w:p w:rsidR="00264456" w:rsidRDefault="00264456" w:rsidP="00264456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264456" w:rsidRDefault="00264456" w:rsidP="00264456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115;</w:t>
      </w:r>
    </w:p>
    <w:p w:rsidR="00264456" w:rsidRDefault="00264456" w:rsidP="00264456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264456" w:rsidRDefault="00264456" w:rsidP="00264456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ab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264456" w:rsidRDefault="00264456" w:rsidP="00264456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26445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30.11.2023 по 13.12.2023.</w:t>
      </w:r>
    </w:p>
    <w:p w:rsidR="00264456" w:rsidRDefault="00264456" w:rsidP="0026445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30.11.2023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264456" w:rsidRDefault="00264456" w:rsidP="0026445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30.11.2023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обсуждения», Управлению архитектуры и градостроительства администрации городского округа Верхняя Пышма разместить материалы Проекта 30.11.2023 в Федеральной государственной информационной системе «Единый портал государственных и муниципальных услуг (функций)». </w:t>
      </w:r>
    </w:p>
    <w:p w:rsidR="00264456" w:rsidRDefault="00264456" w:rsidP="0026445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264456" w:rsidRDefault="00264456" w:rsidP="0026445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</w:t>
      </w:r>
      <w:r>
        <w:rPr>
          <w:rFonts w:ascii="Liberation Serif" w:hAnsi="Liberation Serif"/>
          <w:sz w:val="28"/>
          <w:szCs w:val="28"/>
        </w:rPr>
        <w:lastRenderedPageBreak/>
        <w:t xml:space="preserve">вносить предложения и замечания, касающиеся Проекта, </w:t>
      </w:r>
      <w:r>
        <w:rPr>
          <w:rFonts w:ascii="Liberation Serif" w:hAnsi="Liberation Serif"/>
          <w:sz w:val="28"/>
          <w:szCs w:val="28"/>
        </w:rPr>
        <w:br/>
        <w:t>с 30.11.2023 по 13.12.2023:</w:t>
      </w:r>
    </w:p>
    <w:p w:rsidR="00264456" w:rsidRDefault="00264456" w:rsidP="0026445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264456" w:rsidRDefault="00264456" w:rsidP="0026445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«ОБЩЕСТВЕННЫЕ ОБСУЖДЕНИЯ»;</w:t>
      </w:r>
    </w:p>
    <w:p w:rsidR="00264456" w:rsidRDefault="00264456" w:rsidP="0026445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115;</w:t>
      </w:r>
    </w:p>
    <w:p w:rsidR="00264456" w:rsidRDefault="00264456" w:rsidP="0026445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264456" w:rsidRDefault="00264456" w:rsidP="00264456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264456" w:rsidRDefault="00264456" w:rsidP="00264456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264456" w:rsidRDefault="00264456" w:rsidP="00264456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264456" w:rsidRDefault="00264456" w:rsidP="00264456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64456" w:rsidRDefault="00264456" w:rsidP="0026445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264456" w:rsidRDefault="00264456" w:rsidP="00264456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264456" w:rsidRDefault="00264456" w:rsidP="0026445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Преснецов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264456" w:rsidRDefault="00264456" w:rsidP="0026445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264456" w:rsidRDefault="00264456" w:rsidP="0026445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264456" w:rsidRDefault="00264456" w:rsidP="0026445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264456" w:rsidRDefault="00264456" w:rsidP="0026445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64456" w:rsidRDefault="00264456" w:rsidP="0026445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264456" w:rsidRDefault="00264456" w:rsidP="0026445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64456" w:rsidRDefault="00264456" w:rsidP="0026445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22.11.2023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264456" w:rsidRDefault="00264456" w:rsidP="0026445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264456" w:rsidRDefault="00264456" w:rsidP="0026445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bookmarkEnd w:id="0"/>
    <w:p w:rsidR="00264456" w:rsidRDefault="00264456" w:rsidP="002644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4456" w:rsidRDefault="00264456" w:rsidP="002644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64456" w:rsidTr="00264456">
        <w:tc>
          <w:tcPr>
            <w:tcW w:w="6237" w:type="dxa"/>
            <w:vAlign w:val="bottom"/>
            <w:hideMark/>
          </w:tcPr>
          <w:p w:rsidR="00264456" w:rsidRDefault="002644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64456" w:rsidRDefault="0026445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64456" w:rsidRDefault="00264456" w:rsidP="00264456">
      <w:pPr>
        <w:pStyle w:val="ConsNormal"/>
        <w:widowControl/>
        <w:ind w:firstLine="0"/>
        <w:rPr>
          <w:rFonts w:ascii="Liberation Serif" w:hAnsi="Liberation Serif"/>
        </w:rPr>
      </w:pPr>
    </w:p>
    <w:p w:rsidR="00C078AF" w:rsidRDefault="00C078AF"/>
    <w:sectPr w:rsidR="00C0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6AF0401"/>
    <w:multiLevelType w:val="hybridMultilevel"/>
    <w:tmpl w:val="1DB64804"/>
    <w:lvl w:ilvl="0" w:tplc="7DEA19E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57"/>
    <w:rsid w:val="000C4A57"/>
    <w:rsid w:val="00264456"/>
    <w:rsid w:val="00C0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C4143-6C90-4218-972E-A6FFEBE1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456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26445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6445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5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2023-11-17T07:54:00Z</dcterms:created>
  <dcterms:modified xsi:type="dcterms:W3CDTF">2023-11-17T07:55:00Z</dcterms:modified>
</cp:coreProperties>
</file>