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562"/>
      </w:tblGrid>
      <w:tr w:rsidR="00465A80" w:rsidRPr="007C3EFE" w:rsidTr="00F0522D">
        <w:tc>
          <w:tcPr>
            <w:tcW w:w="5211" w:type="dxa"/>
            <w:shd w:val="clear" w:color="auto" w:fill="auto"/>
          </w:tcPr>
          <w:p w:rsidR="00465A80" w:rsidRPr="007C3EFE" w:rsidRDefault="00465A80" w:rsidP="00465A80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auto"/>
          </w:tcPr>
          <w:p w:rsidR="002A2F02" w:rsidRDefault="002A2F02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проект</w:t>
            </w:r>
          </w:p>
          <w:p w:rsidR="002A2F02" w:rsidRDefault="002A2F02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65A80" w:rsidRPr="007C3EFE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465A80" w:rsidRPr="007C3EFE" w:rsidRDefault="002A2F02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465A80" w:rsidRPr="007C3EFE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465A80" w:rsidRPr="007C3EFE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465A80" w:rsidRPr="007C3EFE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от_______________ № ____</w:t>
            </w:r>
          </w:p>
          <w:p w:rsidR="00465A80" w:rsidRPr="007C3EFE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465A80" w:rsidRPr="007C3EFE" w:rsidRDefault="00465A80" w:rsidP="00465A80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465A80" w:rsidRPr="007C3EFE" w:rsidRDefault="00465A80" w:rsidP="00465A80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465A80" w:rsidRPr="007C3EFE" w:rsidRDefault="00465A80" w:rsidP="00465A80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9"/>
      <w:bookmarkEnd w:id="0"/>
      <w:r w:rsidRPr="007C3EFE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465A80" w:rsidRPr="007C3EFE" w:rsidRDefault="00465A80" w:rsidP="00D12512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7C3EFE">
        <w:rPr>
          <w:rFonts w:ascii="Liberation Serif" w:hAnsi="Liberation Serif" w:cs="Times New Roman"/>
          <w:sz w:val="28"/>
          <w:szCs w:val="28"/>
        </w:rPr>
        <w:t xml:space="preserve">ПРЕДОСТАВЛЕНИЯ МУНИЦИПАЛЬНОЙ УСЛУГИ </w:t>
      </w:r>
      <w:r w:rsidR="00EB7667">
        <w:rPr>
          <w:rFonts w:ascii="Liberation Serif" w:hAnsi="Liberation Serif" w:cs="Times New Roman"/>
          <w:sz w:val="28"/>
          <w:szCs w:val="28"/>
        </w:rPr>
        <w:t>«</w:t>
      </w:r>
      <w:r w:rsidR="0099644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ПУТЕВОК ДЕТЯМ В ОРГАНИЗАЦИИ ОТДЫХА В ДНЕВНЫХ И ЗАГОРОДНЫХ ЛАГЕРЯХ НА ТЕРРИТОРИИ</w:t>
      </w:r>
      <w:r w:rsidR="00D12512" w:rsidRPr="00D1251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 ВЕРХНЯЯ ПЫШМА</w:t>
      </w:r>
      <w:r w:rsidR="00EB7667">
        <w:rPr>
          <w:rFonts w:ascii="Liberation Serif" w:hAnsi="Liberation Serif" w:cs="Times New Roman"/>
          <w:sz w:val="28"/>
          <w:szCs w:val="28"/>
        </w:rPr>
        <w:t>»</w:t>
      </w:r>
    </w:p>
    <w:p w:rsidR="00465A80" w:rsidRPr="007C3EFE" w:rsidRDefault="00465A80" w:rsidP="00465A80">
      <w:pPr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Default="00465A80" w:rsidP="007349C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565B9">
        <w:rPr>
          <w:rFonts w:ascii="Liberation Serif" w:hAnsi="Liberation Serif"/>
          <w:sz w:val="28"/>
          <w:szCs w:val="28"/>
        </w:rPr>
        <w:t xml:space="preserve">Предметом регулирования административного регламента предоставления муниципальной услуги </w:t>
      </w:r>
      <w:r w:rsidR="00996440" w:rsidRPr="00711235">
        <w:rPr>
          <w:spacing w:val="-6"/>
          <w:sz w:val="28"/>
          <w:szCs w:val="28"/>
        </w:rPr>
        <w:t>«</w:t>
      </w:r>
      <w:r w:rsidR="00996440" w:rsidRPr="00711235">
        <w:rPr>
          <w:color w:val="000000"/>
          <w:sz w:val="28"/>
          <w:szCs w:val="28"/>
        </w:rPr>
        <w:t>Предоставление путевок детям в организации отдыха в дневных и загородных лагерях на территории городского округа Верхняя Пышма</w:t>
      </w:r>
      <w:r w:rsidR="00996440" w:rsidRPr="00711235">
        <w:rPr>
          <w:spacing w:val="-6"/>
          <w:sz w:val="28"/>
          <w:szCs w:val="28"/>
        </w:rPr>
        <w:t>»</w:t>
      </w:r>
      <w:r w:rsidR="00996440"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 xml:space="preserve">(далее – </w:t>
      </w:r>
      <w:r w:rsidR="00032028"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 xml:space="preserve">дминистративный регламент) является регулирование отношений, возникающих между </w:t>
      </w:r>
      <w:r w:rsidR="002D5407" w:rsidRPr="002D5407">
        <w:rPr>
          <w:rFonts w:ascii="Liberation Serif" w:hAnsi="Liberation Serif"/>
          <w:sz w:val="28"/>
          <w:szCs w:val="28"/>
        </w:rPr>
        <w:t>муниципальн</w:t>
      </w:r>
      <w:r w:rsidR="002D5407">
        <w:rPr>
          <w:rFonts w:ascii="Liberation Serif" w:hAnsi="Liberation Serif"/>
          <w:sz w:val="28"/>
          <w:szCs w:val="28"/>
        </w:rPr>
        <w:t>ым</w:t>
      </w:r>
      <w:r w:rsidR="002D5407" w:rsidRPr="002D5407">
        <w:rPr>
          <w:rFonts w:ascii="Liberation Serif" w:hAnsi="Liberation Serif"/>
          <w:sz w:val="28"/>
          <w:szCs w:val="28"/>
        </w:rPr>
        <w:t xml:space="preserve"> казенн</w:t>
      </w:r>
      <w:r w:rsidR="002D5407">
        <w:rPr>
          <w:rFonts w:ascii="Liberation Serif" w:hAnsi="Liberation Serif"/>
          <w:sz w:val="28"/>
          <w:szCs w:val="28"/>
        </w:rPr>
        <w:t>ым</w:t>
      </w:r>
      <w:r w:rsidR="002D5407" w:rsidRPr="002D5407">
        <w:rPr>
          <w:rFonts w:ascii="Liberation Serif" w:hAnsi="Liberation Serif"/>
          <w:sz w:val="28"/>
          <w:szCs w:val="28"/>
        </w:rPr>
        <w:t xml:space="preserve"> учреждени</w:t>
      </w:r>
      <w:r w:rsidR="002D5407">
        <w:rPr>
          <w:rFonts w:ascii="Liberation Serif" w:hAnsi="Liberation Serif"/>
          <w:sz w:val="28"/>
          <w:szCs w:val="28"/>
        </w:rPr>
        <w:t>ем</w:t>
      </w:r>
      <w:r w:rsidR="002D5407" w:rsidRPr="002D5407">
        <w:rPr>
          <w:rFonts w:ascii="Liberation Serif" w:hAnsi="Liberation Serif"/>
          <w:sz w:val="28"/>
          <w:szCs w:val="28"/>
        </w:rPr>
        <w:t xml:space="preserve"> «Управление образования городского округа Верхняя Пышма» (далее – МКУ «УО ГО Верхняя Пышма»</w:t>
      </w:r>
      <w:r w:rsidR="00683E70">
        <w:rPr>
          <w:rFonts w:ascii="Liberation Serif" w:hAnsi="Liberation Serif"/>
          <w:sz w:val="28"/>
          <w:szCs w:val="28"/>
        </w:rPr>
        <w:t>, отраслевое управление</w:t>
      </w:r>
      <w:r w:rsidR="002D5407" w:rsidRPr="002D5407">
        <w:rPr>
          <w:rFonts w:ascii="Liberation Serif" w:hAnsi="Liberation Serif"/>
          <w:sz w:val="28"/>
          <w:szCs w:val="28"/>
        </w:rPr>
        <w:t>),</w:t>
      </w:r>
      <w:r w:rsidR="002D5407">
        <w:rPr>
          <w:rFonts w:ascii="Liberation Serif" w:hAnsi="Liberation Serif"/>
          <w:sz w:val="28"/>
          <w:szCs w:val="28"/>
        </w:rPr>
        <w:t xml:space="preserve"> </w:t>
      </w:r>
      <w:r w:rsidR="002D5407" w:rsidRPr="002D5407">
        <w:rPr>
          <w:rFonts w:ascii="Liberation Serif" w:hAnsi="Liberation Serif"/>
          <w:sz w:val="28"/>
          <w:szCs w:val="28"/>
        </w:rPr>
        <w:t>муниципальн</w:t>
      </w:r>
      <w:r w:rsidR="002D5407">
        <w:rPr>
          <w:rFonts w:ascii="Liberation Serif" w:hAnsi="Liberation Serif"/>
          <w:sz w:val="28"/>
          <w:szCs w:val="28"/>
        </w:rPr>
        <w:t>ым</w:t>
      </w:r>
      <w:r w:rsidR="002D5407" w:rsidRPr="002D5407">
        <w:rPr>
          <w:rFonts w:ascii="Liberation Serif" w:hAnsi="Liberation Serif"/>
          <w:sz w:val="28"/>
          <w:szCs w:val="28"/>
        </w:rPr>
        <w:t xml:space="preserve"> казенн</w:t>
      </w:r>
      <w:r w:rsidR="002D5407">
        <w:rPr>
          <w:rFonts w:ascii="Liberation Serif" w:hAnsi="Liberation Serif"/>
          <w:sz w:val="28"/>
          <w:szCs w:val="28"/>
        </w:rPr>
        <w:t>ым</w:t>
      </w:r>
      <w:r w:rsidR="002D5407" w:rsidRPr="002D5407">
        <w:rPr>
          <w:rFonts w:ascii="Liberation Serif" w:hAnsi="Liberation Serif"/>
          <w:sz w:val="28"/>
          <w:szCs w:val="28"/>
        </w:rPr>
        <w:t xml:space="preserve"> учреждени</w:t>
      </w:r>
      <w:r w:rsidR="002D5407">
        <w:rPr>
          <w:rFonts w:ascii="Liberation Serif" w:hAnsi="Liberation Serif"/>
          <w:sz w:val="28"/>
          <w:szCs w:val="28"/>
        </w:rPr>
        <w:t>ем</w:t>
      </w:r>
      <w:r w:rsidR="002D5407" w:rsidRPr="002D5407">
        <w:rPr>
          <w:rFonts w:ascii="Liberation Serif" w:hAnsi="Liberation Serif"/>
          <w:sz w:val="28"/>
          <w:szCs w:val="28"/>
        </w:rPr>
        <w:t xml:space="preserve"> «Управление физической культуры, спорта и молодежной политики городского</w:t>
      </w:r>
      <w:proofErr w:type="gramEnd"/>
      <w:r w:rsidR="002D5407" w:rsidRPr="002D540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D5407" w:rsidRPr="002D5407">
        <w:rPr>
          <w:rFonts w:ascii="Liberation Serif" w:hAnsi="Liberation Serif"/>
          <w:sz w:val="28"/>
          <w:szCs w:val="28"/>
        </w:rPr>
        <w:t>округа Верхняя Пышма» (далее</w:t>
      </w:r>
      <w:proofErr w:type="gramEnd"/>
      <w:r w:rsidR="002D5407" w:rsidRPr="002D5407">
        <w:rPr>
          <w:rFonts w:ascii="Liberation Serif" w:hAnsi="Liberation Serif"/>
          <w:sz w:val="28"/>
          <w:szCs w:val="28"/>
        </w:rPr>
        <w:t xml:space="preserve"> – </w:t>
      </w:r>
      <w:proofErr w:type="gramStart"/>
      <w:r w:rsidR="002D5407" w:rsidRPr="002D5407">
        <w:rPr>
          <w:rFonts w:ascii="Liberation Serif" w:hAnsi="Liberation Serif"/>
          <w:sz w:val="28"/>
          <w:szCs w:val="28"/>
        </w:rPr>
        <w:t>МКУ «УСМ ГО Верхняя Пышма»</w:t>
      </w:r>
      <w:r w:rsidR="00683E70">
        <w:rPr>
          <w:rFonts w:ascii="Liberation Serif" w:hAnsi="Liberation Serif"/>
          <w:sz w:val="28"/>
          <w:szCs w:val="28"/>
        </w:rPr>
        <w:t>,</w:t>
      </w:r>
      <w:r w:rsidR="00683E70" w:rsidRPr="00683E70">
        <w:rPr>
          <w:rFonts w:ascii="Liberation Serif" w:hAnsi="Liberation Serif"/>
          <w:sz w:val="28"/>
          <w:szCs w:val="28"/>
        </w:rPr>
        <w:t xml:space="preserve"> </w:t>
      </w:r>
      <w:r w:rsidR="00683E70">
        <w:rPr>
          <w:rFonts w:ascii="Liberation Serif" w:hAnsi="Liberation Serif"/>
          <w:sz w:val="28"/>
          <w:szCs w:val="28"/>
        </w:rPr>
        <w:t>отраслевое управление</w:t>
      </w:r>
      <w:r w:rsidR="002D5407" w:rsidRPr="002D5407">
        <w:rPr>
          <w:rFonts w:ascii="Liberation Serif" w:hAnsi="Liberation Serif"/>
          <w:sz w:val="28"/>
          <w:szCs w:val="28"/>
        </w:rPr>
        <w:t>),</w:t>
      </w:r>
      <w:r w:rsidR="002D5407">
        <w:rPr>
          <w:rFonts w:ascii="Liberation Serif" w:hAnsi="Liberation Serif"/>
          <w:sz w:val="28"/>
          <w:szCs w:val="28"/>
        </w:rPr>
        <w:t xml:space="preserve"> </w:t>
      </w:r>
      <w:r w:rsidR="002D5407" w:rsidRPr="002D5407">
        <w:rPr>
          <w:rFonts w:ascii="Liberation Serif" w:hAnsi="Liberation Serif"/>
          <w:sz w:val="28"/>
          <w:szCs w:val="28"/>
        </w:rPr>
        <w:t>муниципальн</w:t>
      </w:r>
      <w:r w:rsidR="002D5407">
        <w:rPr>
          <w:rFonts w:ascii="Liberation Serif" w:hAnsi="Liberation Serif"/>
          <w:sz w:val="28"/>
          <w:szCs w:val="28"/>
        </w:rPr>
        <w:t>ым</w:t>
      </w:r>
      <w:r w:rsidR="002D5407" w:rsidRPr="002D5407">
        <w:rPr>
          <w:rFonts w:ascii="Liberation Serif" w:hAnsi="Liberation Serif"/>
          <w:sz w:val="28"/>
          <w:szCs w:val="28"/>
        </w:rPr>
        <w:t xml:space="preserve"> казенн</w:t>
      </w:r>
      <w:r w:rsidR="002D5407">
        <w:rPr>
          <w:rFonts w:ascii="Liberation Serif" w:hAnsi="Liberation Serif"/>
          <w:sz w:val="28"/>
          <w:szCs w:val="28"/>
        </w:rPr>
        <w:t>ым</w:t>
      </w:r>
      <w:r w:rsidR="002D5407" w:rsidRPr="002D5407">
        <w:rPr>
          <w:rFonts w:ascii="Liberation Serif" w:hAnsi="Liberation Serif"/>
          <w:sz w:val="28"/>
          <w:szCs w:val="28"/>
        </w:rPr>
        <w:t xml:space="preserve"> учреждени</w:t>
      </w:r>
      <w:r w:rsidR="002D5407">
        <w:rPr>
          <w:rFonts w:ascii="Liberation Serif" w:hAnsi="Liberation Serif"/>
          <w:sz w:val="28"/>
          <w:szCs w:val="28"/>
        </w:rPr>
        <w:t>ем</w:t>
      </w:r>
      <w:r w:rsidR="002D5407" w:rsidRPr="002D5407">
        <w:rPr>
          <w:rFonts w:ascii="Liberation Serif" w:hAnsi="Liberation Serif"/>
          <w:sz w:val="28"/>
          <w:szCs w:val="28"/>
        </w:rPr>
        <w:t xml:space="preserve"> «Управление культуры городского округа Верхняя Пышма» (далее – МКУ «УК ГО Верхняя Пышма»</w:t>
      </w:r>
      <w:r w:rsidR="00683E70">
        <w:rPr>
          <w:rFonts w:ascii="Liberation Serif" w:hAnsi="Liberation Serif"/>
          <w:sz w:val="28"/>
          <w:szCs w:val="28"/>
        </w:rPr>
        <w:t>, отраслевое управление</w:t>
      </w:r>
      <w:r w:rsidR="002D5407" w:rsidRPr="002D5407">
        <w:rPr>
          <w:rFonts w:ascii="Liberation Serif" w:hAnsi="Liberation Serif"/>
          <w:sz w:val="28"/>
          <w:szCs w:val="28"/>
        </w:rPr>
        <w:t>),</w:t>
      </w:r>
      <w:r w:rsidR="007349C9">
        <w:rPr>
          <w:rFonts w:ascii="Liberation Serif" w:hAnsi="Liberation Serif"/>
          <w:sz w:val="28"/>
          <w:szCs w:val="28"/>
        </w:rPr>
        <w:t xml:space="preserve"> </w:t>
      </w:r>
      <w:r w:rsidR="002D5407" w:rsidRPr="002D5407">
        <w:rPr>
          <w:rFonts w:ascii="Liberation Serif" w:hAnsi="Liberation Serif"/>
          <w:sz w:val="28"/>
          <w:szCs w:val="28"/>
        </w:rPr>
        <w:t>муниципальны</w:t>
      </w:r>
      <w:r w:rsidR="002D5407">
        <w:rPr>
          <w:rFonts w:ascii="Liberation Serif" w:hAnsi="Liberation Serif"/>
          <w:sz w:val="28"/>
          <w:szCs w:val="28"/>
        </w:rPr>
        <w:t>ми</w:t>
      </w:r>
      <w:r w:rsidR="002D5407" w:rsidRPr="002D5407">
        <w:rPr>
          <w:rFonts w:ascii="Liberation Serif" w:hAnsi="Liberation Serif"/>
          <w:sz w:val="28"/>
          <w:szCs w:val="28"/>
        </w:rPr>
        <w:t xml:space="preserve"> учреждени</w:t>
      </w:r>
      <w:r w:rsidR="002D5407">
        <w:rPr>
          <w:rFonts w:ascii="Liberation Serif" w:hAnsi="Liberation Serif"/>
          <w:sz w:val="28"/>
          <w:szCs w:val="28"/>
        </w:rPr>
        <w:t>ями</w:t>
      </w:r>
      <w:r w:rsidR="002D5407" w:rsidRPr="002D5407">
        <w:rPr>
          <w:rFonts w:ascii="Liberation Serif" w:hAnsi="Liberation Serif"/>
          <w:sz w:val="28"/>
          <w:szCs w:val="28"/>
        </w:rPr>
        <w:t>, на базе которых организованы лагеря с дневным пребыванием детей</w:t>
      </w:r>
      <w:r w:rsidR="002D5407">
        <w:rPr>
          <w:rFonts w:ascii="Liberation Serif" w:hAnsi="Liberation Serif"/>
          <w:sz w:val="28"/>
          <w:szCs w:val="28"/>
        </w:rPr>
        <w:t>, подведомственны</w:t>
      </w:r>
      <w:r w:rsidR="0069035A">
        <w:rPr>
          <w:rFonts w:ascii="Liberation Serif" w:hAnsi="Liberation Serif"/>
          <w:sz w:val="28"/>
          <w:szCs w:val="28"/>
        </w:rPr>
        <w:t>ми</w:t>
      </w:r>
      <w:r w:rsidR="002D5407">
        <w:rPr>
          <w:rFonts w:ascii="Liberation Serif" w:hAnsi="Liberation Serif"/>
          <w:sz w:val="28"/>
          <w:szCs w:val="28"/>
        </w:rPr>
        <w:t xml:space="preserve"> отраслевым </w:t>
      </w:r>
      <w:r w:rsidR="00683E70">
        <w:rPr>
          <w:rFonts w:ascii="Liberation Serif" w:hAnsi="Liberation Serif"/>
          <w:sz w:val="28"/>
          <w:szCs w:val="28"/>
        </w:rPr>
        <w:t>управлениям</w:t>
      </w:r>
      <w:r w:rsidR="007349C9">
        <w:rPr>
          <w:rFonts w:ascii="Liberation Serif" w:hAnsi="Liberation Serif"/>
          <w:sz w:val="28"/>
          <w:szCs w:val="28"/>
        </w:rPr>
        <w:t xml:space="preserve">, </w:t>
      </w:r>
      <w:r w:rsidR="00683E70">
        <w:rPr>
          <w:rFonts w:ascii="Liberation Serif" w:hAnsi="Liberation Serif"/>
          <w:sz w:val="28"/>
          <w:szCs w:val="28"/>
        </w:rPr>
        <w:t xml:space="preserve">(далее – </w:t>
      </w:r>
      <w:r w:rsidR="007349C9" w:rsidRPr="007349C9">
        <w:rPr>
          <w:rFonts w:ascii="Liberation Serif" w:hAnsi="Liberation Serif"/>
          <w:sz w:val="28"/>
          <w:szCs w:val="28"/>
        </w:rPr>
        <w:t>учреждения), муниципальн</w:t>
      </w:r>
      <w:r w:rsidR="007349C9">
        <w:rPr>
          <w:rFonts w:ascii="Liberation Serif" w:hAnsi="Liberation Serif"/>
          <w:sz w:val="28"/>
          <w:szCs w:val="28"/>
        </w:rPr>
        <w:t>ым</w:t>
      </w:r>
      <w:r w:rsidR="007349C9" w:rsidRPr="007349C9">
        <w:rPr>
          <w:rFonts w:ascii="Liberation Serif" w:hAnsi="Liberation Serif"/>
          <w:sz w:val="28"/>
          <w:szCs w:val="28"/>
        </w:rPr>
        <w:t xml:space="preserve"> автономн</w:t>
      </w:r>
      <w:r w:rsidR="007349C9">
        <w:rPr>
          <w:rFonts w:ascii="Liberation Serif" w:hAnsi="Liberation Serif"/>
          <w:sz w:val="28"/>
          <w:szCs w:val="28"/>
        </w:rPr>
        <w:t>ым</w:t>
      </w:r>
      <w:r w:rsidR="007349C9" w:rsidRPr="007349C9">
        <w:rPr>
          <w:rFonts w:ascii="Liberation Serif" w:hAnsi="Liberation Serif"/>
          <w:sz w:val="28"/>
          <w:szCs w:val="28"/>
        </w:rPr>
        <w:t xml:space="preserve"> учреждени</w:t>
      </w:r>
      <w:r w:rsidR="007349C9">
        <w:rPr>
          <w:rFonts w:ascii="Liberation Serif" w:hAnsi="Liberation Serif"/>
          <w:sz w:val="28"/>
          <w:szCs w:val="28"/>
        </w:rPr>
        <w:t>ем</w:t>
      </w:r>
      <w:r w:rsidR="007349C9" w:rsidRPr="007349C9">
        <w:rPr>
          <w:rFonts w:ascii="Liberation Serif" w:hAnsi="Liberation Serif"/>
          <w:sz w:val="28"/>
          <w:szCs w:val="28"/>
        </w:rPr>
        <w:t xml:space="preserve"> «Загородный оздоровительный лагерь «Медная горка» (далее – МАУ «ЗОЛ «Медная горка») </w:t>
      </w:r>
      <w:r w:rsidRPr="007349C9">
        <w:rPr>
          <w:rFonts w:ascii="Liberation Serif" w:hAnsi="Liberation Serif"/>
          <w:sz w:val="28"/>
          <w:szCs w:val="28"/>
        </w:rPr>
        <w:t>и</w:t>
      </w:r>
      <w:r w:rsidRPr="007349C9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032028" w:rsidRPr="007349C9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физическими лицами</w:t>
      </w:r>
      <w:r w:rsidR="004338CE" w:rsidRPr="007349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349C9">
        <w:rPr>
          <w:rFonts w:ascii="Liberation Serif" w:hAnsi="Liberation Serif"/>
          <w:sz w:val="28"/>
          <w:szCs w:val="28"/>
        </w:rPr>
        <w:t>при предоставлении муниципальной услуги</w:t>
      </w:r>
      <w:proofErr w:type="gramEnd"/>
      <w:r w:rsidRPr="007349C9">
        <w:rPr>
          <w:rFonts w:ascii="Liberation Serif" w:hAnsi="Liberation Serif"/>
          <w:sz w:val="28"/>
          <w:szCs w:val="28"/>
        </w:rPr>
        <w:t xml:space="preserve"> </w:t>
      </w:r>
      <w:r w:rsidR="00683E70">
        <w:rPr>
          <w:rFonts w:ascii="Liberation Serif" w:hAnsi="Liberation Serif"/>
          <w:sz w:val="28"/>
          <w:szCs w:val="28"/>
        </w:rPr>
        <w:t>«</w:t>
      </w:r>
      <w:r w:rsidR="007349C9" w:rsidRPr="007349C9">
        <w:rPr>
          <w:color w:val="000000"/>
          <w:sz w:val="28"/>
          <w:szCs w:val="28"/>
        </w:rPr>
        <w:t>Предоставление путевок детям в организации отдыха в дневных и загородных лагерях на территории городского округа Верхняя Пышма</w:t>
      </w:r>
      <w:r w:rsidR="00683E70">
        <w:rPr>
          <w:color w:val="000000"/>
          <w:sz w:val="28"/>
          <w:szCs w:val="28"/>
        </w:rPr>
        <w:t>»</w:t>
      </w:r>
      <w:r w:rsidR="007349C9" w:rsidRPr="007349C9">
        <w:rPr>
          <w:rFonts w:ascii="Liberation Serif" w:hAnsi="Liberation Serif"/>
          <w:sz w:val="28"/>
          <w:szCs w:val="28"/>
        </w:rPr>
        <w:t xml:space="preserve"> </w:t>
      </w:r>
      <w:r w:rsidR="00683E70">
        <w:rPr>
          <w:rFonts w:ascii="Liberation Serif" w:hAnsi="Liberation Serif"/>
          <w:sz w:val="28"/>
          <w:szCs w:val="28"/>
        </w:rPr>
        <w:t xml:space="preserve">(далее – </w:t>
      </w:r>
      <w:r w:rsidRPr="007349C9">
        <w:rPr>
          <w:rFonts w:ascii="Liberation Serif" w:hAnsi="Liberation Serif"/>
          <w:sz w:val="28"/>
          <w:szCs w:val="28"/>
        </w:rPr>
        <w:t>муниципальная услуга),</w:t>
      </w:r>
      <w:r w:rsidRPr="00B565B9">
        <w:rPr>
          <w:rFonts w:ascii="Liberation Serif" w:hAnsi="Liberation Serif"/>
          <w:sz w:val="28"/>
          <w:szCs w:val="28"/>
        </w:rPr>
        <w:t xml:space="preserve"> определение сроков и последовательности административных процедур (административных действий).</w:t>
      </w:r>
      <w:r w:rsidR="00D12512">
        <w:rPr>
          <w:rFonts w:ascii="Liberation Serif" w:hAnsi="Liberation Serif"/>
          <w:sz w:val="28"/>
          <w:szCs w:val="28"/>
        </w:rPr>
        <w:t xml:space="preserve"> </w:t>
      </w:r>
    </w:p>
    <w:p w:rsidR="004338CE" w:rsidRDefault="004338CE" w:rsidP="006B206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38CE" w:rsidRDefault="004338CE" w:rsidP="004338CE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4338CE" w:rsidRPr="00B565B9" w:rsidRDefault="004338CE" w:rsidP="004338CE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7349C9" w:rsidRPr="008A2E5D" w:rsidRDefault="004338CE" w:rsidP="007349C9">
      <w:pPr>
        <w:autoSpaceDE w:val="0"/>
        <w:autoSpaceDN w:val="0"/>
        <w:adjustRightInd w:val="0"/>
        <w:ind w:firstLine="567"/>
        <w:jc w:val="both"/>
      </w:pPr>
      <w:r w:rsidRPr="00B565B9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B565B9">
        <w:rPr>
          <w:rFonts w:ascii="Liberation Serif" w:hAnsi="Liberation Serif"/>
          <w:sz w:val="28"/>
          <w:szCs w:val="28"/>
        </w:rPr>
        <w:t xml:space="preserve">Заявителями на предоставление муниципальной услуги являются </w:t>
      </w:r>
      <w:r w:rsidRPr="007349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физические лица, являющиеся </w:t>
      </w:r>
      <w:r w:rsidR="007349C9" w:rsidRPr="007349C9">
        <w:rPr>
          <w:rFonts w:ascii="Liberation Serif" w:hAnsi="Liberation Serif"/>
          <w:bCs/>
          <w:iCs/>
          <w:sz w:val="28"/>
          <w:szCs w:val="28"/>
        </w:rPr>
        <w:t>родителями (законными представителями)</w:t>
      </w:r>
      <w:r w:rsidR="007349C9" w:rsidRPr="007349C9">
        <w:rPr>
          <w:rFonts w:ascii="Liberation Serif" w:hAnsi="Liberation Serif"/>
          <w:sz w:val="28"/>
          <w:szCs w:val="28"/>
        </w:rPr>
        <w:t xml:space="preserve"> </w:t>
      </w:r>
      <w:r w:rsidR="007349C9" w:rsidRPr="007349C9">
        <w:rPr>
          <w:rFonts w:ascii="Liberation Serif" w:hAnsi="Liberation Serif"/>
          <w:sz w:val="28"/>
          <w:szCs w:val="28"/>
        </w:rPr>
        <w:lastRenderedPageBreak/>
        <w:t>несовершеннолетних детей в возрасте от 6 лет 6 месяцев до 17 лет включительно, проживающих постоянно или временно на территории городского округа Верхняя Пышма, или получающих общее образование в муниципальных общеобразовательных учреждениях городского округа Верхняя Пышма (далее</w:t>
      </w:r>
      <w:r w:rsidR="007349C9">
        <w:rPr>
          <w:rFonts w:ascii="Liberation Serif" w:hAnsi="Liberation Serif"/>
          <w:sz w:val="28"/>
          <w:szCs w:val="28"/>
        </w:rPr>
        <w:t xml:space="preserve"> –</w:t>
      </w:r>
      <w:r w:rsidR="007349C9" w:rsidRPr="007349C9">
        <w:rPr>
          <w:rFonts w:ascii="Liberation Serif" w:hAnsi="Liberation Serif"/>
          <w:sz w:val="28"/>
          <w:szCs w:val="28"/>
        </w:rPr>
        <w:t xml:space="preserve"> заявители), желающим приобрести детям путевки для отдыха и оздоровления в лагерях с</w:t>
      </w:r>
      <w:proofErr w:type="gramEnd"/>
      <w:r w:rsidR="007349C9" w:rsidRPr="007349C9">
        <w:rPr>
          <w:rFonts w:ascii="Liberation Serif" w:hAnsi="Liberation Serif"/>
          <w:sz w:val="28"/>
          <w:szCs w:val="28"/>
        </w:rPr>
        <w:t xml:space="preserve"> дневным пребыванием, </w:t>
      </w:r>
      <w:proofErr w:type="gramStart"/>
      <w:r w:rsidR="007349C9" w:rsidRPr="007349C9">
        <w:rPr>
          <w:rFonts w:ascii="Liberation Serif" w:hAnsi="Liberation Serif"/>
          <w:sz w:val="28"/>
          <w:szCs w:val="28"/>
        </w:rPr>
        <w:t>санаториях</w:t>
      </w:r>
      <w:proofErr w:type="gramEnd"/>
      <w:r w:rsidR="007349C9" w:rsidRPr="007349C9">
        <w:rPr>
          <w:rFonts w:ascii="Liberation Serif" w:hAnsi="Liberation Serif"/>
          <w:sz w:val="28"/>
          <w:szCs w:val="28"/>
        </w:rPr>
        <w:t>, санаторно-оздоровительных лагерях круглогодичного действия, загородных стационарных оздоровительных лагерях.</w:t>
      </w:r>
      <w:r w:rsidR="007349C9" w:rsidRPr="008A2E5D">
        <w:t xml:space="preserve"> 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1" w:name="P56"/>
      <w:bookmarkEnd w:id="1"/>
      <w:r w:rsidRPr="00B565B9">
        <w:rPr>
          <w:rFonts w:ascii="Liberation Serif" w:hAnsi="Liberation Serif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65A80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C7C71" w:rsidRPr="008A2E5D" w:rsidRDefault="001F4FDC" w:rsidP="003C7C71">
      <w:pPr>
        <w:ind w:firstLine="567"/>
        <w:jc w:val="both"/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Информирование заявителей о предоставлении муниципальной услуги осуществляется руководителями и специалистами </w:t>
      </w:r>
      <w:r w:rsidR="003C7C7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отраслевых управлений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учреждений, </w:t>
      </w:r>
      <w:r w:rsidR="003C7C71" w:rsidRPr="003C7C7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МАУ «ЗОЛ «Медная горка», </w:t>
      </w:r>
      <w:r w:rsidR="003C7C71" w:rsidRPr="00B565B9">
        <w:rPr>
          <w:rFonts w:ascii="Liberation Serif" w:hAnsi="Liberation Serif"/>
          <w:sz w:val="28"/>
          <w:szCs w:val="28"/>
        </w:rPr>
        <w:t>Государственно</w:t>
      </w:r>
      <w:r w:rsidR="003C7C71">
        <w:rPr>
          <w:rFonts w:ascii="Liberation Serif" w:hAnsi="Liberation Serif"/>
          <w:sz w:val="28"/>
          <w:szCs w:val="28"/>
        </w:rPr>
        <w:t>го</w:t>
      </w:r>
      <w:r w:rsidR="003C7C71" w:rsidRPr="00B565B9">
        <w:rPr>
          <w:rFonts w:ascii="Liberation Serif" w:hAnsi="Liberation Serif"/>
          <w:sz w:val="28"/>
          <w:szCs w:val="28"/>
        </w:rPr>
        <w:t xml:space="preserve"> бюджетно</w:t>
      </w:r>
      <w:r w:rsidR="003C7C71">
        <w:rPr>
          <w:rFonts w:ascii="Liberation Serif" w:hAnsi="Liberation Serif"/>
          <w:sz w:val="28"/>
          <w:szCs w:val="28"/>
        </w:rPr>
        <w:t>го</w:t>
      </w:r>
      <w:r w:rsidR="003C7C71" w:rsidRPr="00B565B9">
        <w:rPr>
          <w:rFonts w:ascii="Liberation Serif" w:hAnsi="Liberation Serif"/>
          <w:sz w:val="28"/>
          <w:szCs w:val="28"/>
        </w:rPr>
        <w:t xml:space="preserve"> учреждени</w:t>
      </w:r>
      <w:r w:rsidR="003C7C71">
        <w:rPr>
          <w:rFonts w:ascii="Liberation Serif" w:hAnsi="Liberation Serif"/>
          <w:sz w:val="28"/>
          <w:szCs w:val="28"/>
        </w:rPr>
        <w:t>я</w:t>
      </w:r>
      <w:r w:rsidR="003C7C71" w:rsidRPr="00B565B9">
        <w:rPr>
          <w:rFonts w:ascii="Liberation Serif" w:hAnsi="Liberation Serif"/>
          <w:sz w:val="28"/>
          <w:szCs w:val="28"/>
        </w:rPr>
        <w:t xml:space="preserve"> Свердловской области «Многофункциональный центр предоставления государственных и муниципальных услуг» (далее – МФЦ) и его филиалы</w:t>
      </w:r>
      <w:r w:rsidR="003C7C71" w:rsidRPr="003C7C7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телефонам, при личном обращении заявителя,  электронной почтой</w:t>
      </w:r>
      <w:r w:rsidR="003C7C7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F1158" w:rsidRDefault="00912D03" w:rsidP="00F82B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hyperlink r:id="rId9" w:history="1">
        <w:r w:rsidRPr="00912D0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Pr="00B565B9">
        <w:rPr>
          <w:rFonts w:ascii="Liberation Serif" w:hAnsi="Liberation Serif"/>
          <w:sz w:val="28"/>
          <w:szCs w:val="28"/>
        </w:rPr>
        <w:t>контактных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общеобраз</w:t>
      </w:r>
      <w:r w:rsidR="00465FDD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овательных учреждений</w:t>
      </w:r>
      <w:r w:rsidR="00521B2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5D4B81" w:rsidRPr="00B565B9">
        <w:rPr>
          <w:rFonts w:ascii="Liberation Serif" w:hAnsi="Liberation Serif"/>
          <w:sz w:val="28"/>
          <w:szCs w:val="28"/>
        </w:rPr>
        <w:t>информация о порядке предоставления муниципальной услуги</w:t>
      </w:r>
      <w:r w:rsidR="00F82B73">
        <w:rPr>
          <w:rFonts w:ascii="Liberation Serif" w:hAnsi="Liberation Serif"/>
          <w:sz w:val="28"/>
          <w:szCs w:val="28"/>
        </w:rPr>
        <w:t>,</w:t>
      </w:r>
      <w:r w:rsidR="005D4B81" w:rsidRPr="00B565B9">
        <w:rPr>
          <w:rFonts w:ascii="Liberation Serif" w:hAnsi="Liberation Serif"/>
          <w:sz w:val="28"/>
          <w:szCs w:val="28"/>
        </w:rPr>
        <w:t xml:space="preserve"> </w:t>
      </w:r>
      <w:r w:rsidR="008B4A16">
        <w:rPr>
          <w:rFonts w:ascii="Liberation Serif" w:hAnsi="Liberation Serif"/>
          <w:sz w:val="28"/>
          <w:szCs w:val="28"/>
        </w:rPr>
        <w:t xml:space="preserve">о </w:t>
      </w:r>
      <w:r w:rsidR="008B4A1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услуги,</w:t>
      </w:r>
      <w:r w:rsidR="00F82B7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FDD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размещена</w:t>
      </w:r>
      <w:r w:rsidR="00CF115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="009F00D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F1158" w:rsidRPr="00AB29FA" w:rsidRDefault="00465FDD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912D03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официальном сайте МКУ "УО ГО Верхняя Пышма" в сети Интернет</w:t>
      </w:r>
      <w:r w:rsidR="00CF1158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  <w:hyperlink r:id="rId10" w:history="1">
        <w:r w:rsidR="00CF1158" w:rsidRPr="00AB29FA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="00CF1158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4849F1" w:rsidRPr="00AB29FA" w:rsidRDefault="004849F1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официальном сайте</w:t>
      </w:r>
      <w:r w:rsidRPr="00AB29FA">
        <w:rPr>
          <w:rFonts w:ascii="Liberation Serif" w:hAnsi="Liberation Serif"/>
          <w:sz w:val="28"/>
          <w:szCs w:val="28"/>
        </w:rPr>
        <w:t xml:space="preserve"> МКУ «УСМ ГО Верхняя Пышма», </w:t>
      </w:r>
      <w:hyperlink r:id="rId11" w:history="1">
        <w:r w:rsidRPr="00AB29FA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</w:t>
        </w:r>
        <w:r w:rsidRPr="00AB29FA">
          <w:rPr>
            <w:rStyle w:val="a3"/>
            <w:rFonts w:ascii="Liberation Serif" w:eastAsiaTheme="minorHAnsi" w:hAnsi="Liberation Serif" w:cs="Liberation Serif"/>
            <w:sz w:val="28"/>
            <w:szCs w:val="28"/>
            <w:lang w:val="en-US" w:eastAsia="en-US"/>
          </w:rPr>
          <w:t>sportmolvp</w:t>
        </w:r>
        <w:r w:rsidRPr="00AB29FA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.ru</w:t>
        </w:r>
      </w:hyperlink>
    </w:p>
    <w:p w:rsidR="004849F1" w:rsidRPr="00AB29FA" w:rsidRDefault="004849F1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МКУ «УК ГО Верхняя Пышма» </w:t>
      </w:r>
      <w:hyperlink r:id="rId12" w:history="1">
        <w:r w:rsidRPr="00AB29FA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www.vp-cult.ru</w:t>
        </w:r>
      </w:hyperlink>
    </w:p>
    <w:p w:rsidR="00A558CE" w:rsidRPr="00AB29FA" w:rsidRDefault="009F00D1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hAnsi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CB2C36" w:rsidRPr="00AB29FA">
        <w:rPr>
          <w:rFonts w:ascii="Liberation Serif" w:hAnsi="Liberation Serif"/>
          <w:sz w:val="28"/>
          <w:szCs w:val="28"/>
        </w:rPr>
        <w:t>(далее - Единый портал)</w:t>
      </w:r>
      <w:r w:rsidR="00DF20B6" w:rsidRPr="00AB29FA">
        <w:rPr>
          <w:rFonts w:ascii="Liberation Serif" w:hAnsi="Liberation Serif"/>
          <w:sz w:val="28"/>
          <w:szCs w:val="28"/>
        </w:rPr>
        <w:t>:</w:t>
      </w:r>
      <w:r w:rsidR="00CB2C36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3" w:history="1">
        <w:r w:rsidR="00CB2C36" w:rsidRPr="00AB29FA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 w:rsidR="00CB2C36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02168" w:rsidRPr="00AB29FA" w:rsidRDefault="00E02168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hAnsi="Liberation Serif"/>
          <w:sz w:val="28"/>
          <w:szCs w:val="28"/>
        </w:rPr>
        <w:t xml:space="preserve">на Портале образовательных услуг Свердловской области </w:t>
      </w:r>
      <w:hyperlink r:id="rId14" w:history="1">
        <w:r w:rsidRPr="00AB29FA">
          <w:rPr>
            <w:rStyle w:val="a3"/>
            <w:rFonts w:ascii="Liberation Serif" w:hAnsi="Liberation Serif"/>
            <w:sz w:val="28"/>
            <w:szCs w:val="28"/>
          </w:rPr>
          <w:t>edu.egov66.ru</w:t>
        </w:r>
      </w:hyperlink>
      <w:r w:rsidRPr="00AB29FA">
        <w:rPr>
          <w:rFonts w:ascii="Liberation Serif" w:hAnsi="Liberation Serif"/>
          <w:sz w:val="28"/>
          <w:szCs w:val="28"/>
        </w:rPr>
        <w:t>;</w:t>
      </w:r>
    </w:p>
    <w:p w:rsidR="00A46EE1" w:rsidRPr="00AB29FA" w:rsidRDefault="00A46EE1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eastAsia="ヒラギノ角ゴ Pro W3" w:hAnsi="Liberation Serif"/>
          <w:sz w:val="28"/>
          <w:szCs w:val="28"/>
        </w:rPr>
        <w:t xml:space="preserve">на официальном сайте МФЦ </w:t>
      </w:r>
      <w:hyperlink r:id="rId15" w:history="1">
        <w:r w:rsidRPr="00AB29FA">
          <w:rPr>
            <w:rStyle w:val="a3"/>
            <w:rFonts w:ascii="Liberation Serif" w:eastAsia="ヒラギノ角ゴ Pro W3" w:hAnsi="Liberation Serif"/>
            <w:sz w:val="28"/>
            <w:szCs w:val="28"/>
          </w:rPr>
          <w:t>www.mfc66.ru</w:t>
        </w:r>
      </w:hyperlink>
      <w:r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:rsidR="00CB2C36" w:rsidRPr="00AB29FA" w:rsidRDefault="00432E0D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CB2C36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официальных сайтах учреждений</w:t>
      </w:r>
      <w:r w:rsidR="002137F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B2C36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сети Интернет;</w:t>
      </w:r>
    </w:p>
    <w:p w:rsidR="00CB2C36" w:rsidRPr="00AB29FA" w:rsidRDefault="00432E0D" w:rsidP="006635CD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CB2C36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информационных стендах, размещаемых в помещениях</w:t>
      </w:r>
      <w:r w:rsidR="004849F1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учреждений</w:t>
      </w:r>
      <w:r w:rsidR="00D35B51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0259A" w:rsidRPr="00AB29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D35B51" w:rsidRDefault="00D35B51" w:rsidP="0010259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92357">
        <w:rPr>
          <w:rFonts w:ascii="Liberation Serif" w:hAnsi="Liberation Serif"/>
          <w:sz w:val="28"/>
          <w:szCs w:val="28"/>
        </w:rPr>
        <w:t>5</w:t>
      </w:r>
      <w:r w:rsidR="00465A80" w:rsidRPr="00C92357">
        <w:rPr>
          <w:rFonts w:ascii="Liberation Serif" w:hAnsi="Liberation Serif"/>
          <w:sz w:val="28"/>
          <w:szCs w:val="28"/>
        </w:rPr>
        <w:t>.</w:t>
      </w:r>
      <w:r w:rsidR="00465A80" w:rsidRPr="00B565B9">
        <w:rPr>
          <w:rFonts w:ascii="Liberation Serif" w:hAnsi="Liberation Serif"/>
          <w:sz w:val="28"/>
          <w:szCs w:val="28"/>
        </w:rPr>
        <w:t xml:space="preserve"> Основными требованиями к информированию граждан о порядке предоставления муниципальной услуги</w:t>
      </w:r>
      <w:r w:rsidR="0010259A">
        <w:rPr>
          <w:rFonts w:ascii="Liberation Serif" w:hAnsi="Liberation Serif"/>
          <w:sz w:val="28"/>
          <w:szCs w:val="28"/>
        </w:rPr>
        <w:t>,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10259A">
        <w:rPr>
          <w:rFonts w:ascii="Liberation Serif" w:hAnsi="Liberation Serif"/>
          <w:sz w:val="28"/>
          <w:szCs w:val="28"/>
        </w:rPr>
        <w:t xml:space="preserve">о </w:t>
      </w:r>
      <w:r w:rsidR="0010259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</w:t>
      </w:r>
      <w:r w:rsidR="00AF0517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B565B9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B565B9" w:rsidRDefault="00BB74EA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465A80" w:rsidRPr="00B565B9">
        <w:rPr>
          <w:rFonts w:ascii="Liberation Serif" w:hAnsi="Liberation Serif" w:cs="Times New Roman"/>
          <w:sz w:val="28"/>
          <w:szCs w:val="28"/>
        </w:rPr>
        <w:t xml:space="preserve">. Наименование муниципальной услуги: </w:t>
      </w:r>
      <w:r w:rsidR="00AB29FA" w:rsidRPr="00AB29FA">
        <w:rPr>
          <w:rFonts w:ascii="Liberation Serif" w:hAnsi="Liberation Serif" w:cs="Times New Roman"/>
          <w:sz w:val="28"/>
          <w:szCs w:val="28"/>
        </w:rPr>
        <w:t>«Предоставление путевок детям в организации отдыха в дневных и загородных лагерях на территории городского округа Верхняя Пышма»</w:t>
      </w:r>
      <w:r w:rsidR="00AB29FA">
        <w:rPr>
          <w:rFonts w:ascii="Liberation Serif" w:hAnsi="Liberation Serif" w:cs="Times New Roman"/>
          <w:sz w:val="28"/>
          <w:szCs w:val="28"/>
        </w:rPr>
        <w:t>.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465A80" w:rsidRDefault="00465A80" w:rsidP="00465A80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BB74EA" w:rsidRPr="00B565B9" w:rsidRDefault="00BB74EA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B29FA" w:rsidRPr="00AB29FA" w:rsidRDefault="00BB74EA" w:rsidP="00AB29FA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B29FA">
        <w:rPr>
          <w:rFonts w:ascii="Liberation Serif" w:hAnsi="Liberation Serif"/>
          <w:sz w:val="28"/>
          <w:szCs w:val="28"/>
        </w:rPr>
        <w:t>7</w:t>
      </w:r>
      <w:r w:rsidR="00465A80" w:rsidRPr="00AB29FA">
        <w:rPr>
          <w:rFonts w:ascii="Liberation Serif" w:hAnsi="Liberation Serif"/>
          <w:sz w:val="28"/>
          <w:szCs w:val="28"/>
        </w:rPr>
        <w:t xml:space="preserve">. </w:t>
      </w:r>
      <w:r w:rsidR="00AB29FA" w:rsidRPr="00AB29FA">
        <w:rPr>
          <w:rFonts w:ascii="Liberation Serif" w:hAnsi="Liberation Serif" w:cs="Times New Roman"/>
          <w:sz w:val="28"/>
          <w:szCs w:val="28"/>
        </w:rPr>
        <w:t>Учреждения, предоставляющие муниципальную услугу:</w:t>
      </w:r>
    </w:p>
    <w:p w:rsidR="00AB29FA" w:rsidRPr="00AB29FA" w:rsidRDefault="00AB29FA" w:rsidP="006635C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B29FA">
        <w:rPr>
          <w:rFonts w:ascii="Liberation Serif" w:hAnsi="Liberation Serif"/>
          <w:sz w:val="28"/>
          <w:szCs w:val="28"/>
        </w:rPr>
        <w:t>МКУ «УО ГО Верхняя Пышма» осуществляет прием заявлений и постановку ребенка на учет в целях выдачи путевки в санаторий и санаторно-оздоровительный лагерь круглогодичного действия, загородный стационарный оздоровительный лагерь (за исключением МАУ «ЗОЛ «Медная горка»), выдачу путевки в санаторий, санаторно-оздоровительный лагерь круглогодичного действия, загородный стационарный оздоровительный лагерь (за исключением МАУ «ЗОЛ «Медная горка»);</w:t>
      </w:r>
      <w:proofErr w:type="gramEnd"/>
    </w:p>
    <w:p w:rsidR="00AB29FA" w:rsidRPr="00AB29FA" w:rsidRDefault="00AB29FA" w:rsidP="006635C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29FA">
        <w:rPr>
          <w:rFonts w:ascii="Liberation Serif" w:hAnsi="Liberation Serif"/>
          <w:sz w:val="28"/>
          <w:szCs w:val="28"/>
        </w:rPr>
        <w:t>учреждения, на базе которых организованы лагеря с дневным пребыванием детей, осуществляют прием заявлений и постановку ребенка на учет в целях выдачи путевки в лагерь с дневным пребыванием детей, выдачу путевки в такой лагерь.</w:t>
      </w:r>
    </w:p>
    <w:p w:rsidR="00AB29FA" w:rsidRPr="00AB29FA" w:rsidRDefault="00AB29FA" w:rsidP="006635C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29FA">
        <w:rPr>
          <w:rFonts w:ascii="Liberation Serif" w:hAnsi="Liberation Serif"/>
          <w:sz w:val="28"/>
          <w:szCs w:val="28"/>
        </w:rPr>
        <w:t xml:space="preserve">МАУ «ЗОЛ «Медная горка» осуществляет прием заявлений и постановку ребенка на учет в целях выдачи путевки в МАУ «ЗОЛ «Медная горка», выдачу путевки в МАУ «ЗОЛ «Медная горка». </w:t>
      </w:r>
    </w:p>
    <w:p w:rsidR="00DF3F9A" w:rsidRDefault="00DF3F9A" w:rsidP="00FA45B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A45B2" w:rsidRDefault="00FA45B2" w:rsidP="00FA45B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Наименование органов и организаци</w:t>
      </w:r>
      <w:r w:rsidR="00427882">
        <w:rPr>
          <w:rFonts w:ascii="Liberation Serif" w:hAnsi="Liberation Serif"/>
          <w:b/>
          <w:sz w:val="28"/>
          <w:szCs w:val="28"/>
        </w:rPr>
        <w:t>й</w:t>
      </w:r>
      <w:r w:rsidRPr="00B565B9">
        <w:rPr>
          <w:rFonts w:ascii="Liberation Serif" w:hAnsi="Liberation Serif"/>
          <w:b/>
          <w:sz w:val="28"/>
          <w:szCs w:val="28"/>
        </w:rPr>
        <w:t>, обращение в которые необходимо для предоставления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0A35BA" w:rsidRDefault="000A35BA" w:rsidP="000A35B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="00F5650F" w:rsidRPr="00242136">
        <w:rPr>
          <w:rFonts w:ascii="Liberation Serif" w:hAnsi="Liberation Serif"/>
          <w:sz w:val="28"/>
          <w:szCs w:val="28"/>
        </w:rPr>
        <w:t xml:space="preserve">Органами и организациями, в адрес которых направляется межведомственный запрос о предоставлении документов (информации), необходимых для решения вопроса предоставления </w:t>
      </w:r>
      <w:r w:rsidR="00F5650F">
        <w:rPr>
          <w:rFonts w:ascii="Liberation Serif" w:hAnsi="Liberation Serif"/>
          <w:sz w:val="28"/>
          <w:szCs w:val="28"/>
        </w:rPr>
        <w:t>муниципальной услуги</w:t>
      </w:r>
      <w:r w:rsidR="00F5650F" w:rsidRPr="00242136">
        <w:rPr>
          <w:rFonts w:ascii="Liberation Serif" w:hAnsi="Liberation Serif"/>
          <w:sz w:val="28"/>
          <w:szCs w:val="28"/>
        </w:rPr>
        <w:t>, являются</w:t>
      </w:r>
      <w:r w:rsidR="00F5650F">
        <w:rPr>
          <w:rFonts w:ascii="Liberation Serif" w:hAnsi="Liberation Serif"/>
          <w:sz w:val="28"/>
          <w:szCs w:val="28"/>
        </w:rPr>
        <w:t>:</w:t>
      </w:r>
    </w:p>
    <w:p w:rsidR="00F5650F" w:rsidRPr="0069035A" w:rsidRDefault="00F5650F" w:rsidP="006635CD">
      <w:pPr>
        <w:pStyle w:val="a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9035A">
        <w:rPr>
          <w:rFonts w:ascii="Liberation Serif" w:hAnsi="Liberation Serif"/>
          <w:sz w:val="28"/>
          <w:szCs w:val="28"/>
        </w:rPr>
        <w:t xml:space="preserve">Управление Пенсионного фонда Российской Федерации городского округа Верхняя Пышма и города Среднеуральск; </w:t>
      </w:r>
    </w:p>
    <w:p w:rsidR="00F5650F" w:rsidRDefault="00F5650F" w:rsidP="006635CD">
      <w:pPr>
        <w:pStyle w:val="a8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3BCA">
        <w:rPr>
          <w:rFonts w:ascii="Liberation Serif" w:hAnsi="Liberation Serif"/>
          <w:sz w:val="28"/>
          <w:szCs w:val="28"/>
        </w:rPr>
        <w:t>Государственное казенное учреждение</w:t>
      </w:r>
      <w:r w:rsidRPr="00AB3BCA">
        <w:rPr>
          <w:rFonts w:ascii="Liberation Serif" w:hAnsi="Liberation Serif"/>
        </w:rPr>
        <w:t xml:space="preserve"> </w:t>
      </w:r>
      <w:r w:rsidRPr="00AB3BCA">
        <w:rPr>
          <w:rFonts w:ascii="Liberation Serif" w:hAnsi="Liberation Serif"/>
          <w:sz w:val="28"/>
          <w:szCs w:val="28"/>
        </w:rPr>
        <w:t xml:space="preserve">службы занятости населения Свердловской области </w:t>
      </w:r>
      <w:r w:rsidRPr="00AB3BCA">
        <w:rPr>
          <w:rFonts w:ascii="Liberation Serif" w:hAnsi="Liberation Serif"/>
        </w:rPr>
        <w:t>«</w:t>
      </w:r>
      <w:r w:rsidRPr="00AB3BCA">
        <w:rPr>
          <w:rFonts w:ascii="Liberation Serif" w:hAnsi="Liberation Serif"/>
          <w:sz w:val="28"/>
          <w:szCs w:val="28"/>
        </w:rPr>
        <w:t>Верхнепышминский центр занятости</w:t>
      </w:r>
      <w:r>
        <w:rPr>
          <w:rFonts w:ascii="Liberation Serif" w:hAnsi="Liberation Serif"/>
          <w:sz w:val="28"/>
          <w:szCs w:val="28"/>
        </w:rPr>
        <w:t>;</w:t>
      </w:r>
    </w:p>
    <w:p w:rsidR="00F5650F" w:rsidRDefault="00F5650F" w:rsidP="006635C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B3BCA">
        <w:rPr>
          <w:rFonts w:ascii="Liberation Serif" w:hAnsi="Liberation Serif"/>
          <w:sz w:val="28"/>
          <w:szCs w:val="28"/>
        </w:rPr>
        <w:t xml:space="preserve"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по городам Верхняя Пышма и Среднеуральск; </w:t>
      </w:r>
    </w:p>
    <w:p w:rsidR="001D570C" w:rsidRDefault="001D570C" w:rsidP="001D570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9. Требование от заявителя осуществления действий, в том числе согласований, необходимых для получения муниципальной услуги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5650F" w:rsidRDefault="00465A80" w:rsidP="00F5650F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 w:cs="Times New Roman"/>
          <w:sz w:val="28"/>
          <w:szCs w:val="28"/>
        </w:rPr>
        <w:t>1</w:t>
      </w:r>
      <w:r w:rsidR="00AF36D7">
        <w:rPr>
          <w:rFonts w:ascii="Liberation Serif" w:hAnsi="Liberation Serif" w:cs="Times New Roman"/>
          <w:sz w:val="28"/>
          <w:szCs w:val="28"/>
        </w:rPr>
        <w:t>0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Результатом предоставления муниципальной услуги является </w:t>
      </w:r>
      <w:r w:rsidR="00F5650F"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путевки в лагерь с дневным пребыванием детей, санаторий, санаторно-оздоровительный лагерь круглогодичного действия, в загородный стационарный оздоровительный лагерь.</w:t>
      </w:r>
    </w:p>
    <w:p w:rsidR="00465A80" w:rsidRDefault="00F5650F" w:rsidP="00465A80">
      <w:pPr>
        <w:shd w:val="clear" w:color="auto" w:fill="FFFFFF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по основаниям, предусмотренным административным регламентом, муниципальная услуга не может быть предоставлена, заявителю направляется уведомление об отказе в выдаче путевки в лагерь или санаторий.</w:t>
      </w:r>
    </w:p>
    <w:p w:rsidR="00F5650F" w:rsidRPr="00B565B9" w:rsidRDefault="00F5650F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67478" w:rsidRDefault="00465A80" w:rsidP="00A67478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2F31F4" w:rsidRPr="00B565B9" w:rsidRDefault="002F31F4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F5650F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5650F"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муниципальной услуги зависит от обозначенного заявителем срока оздоровления ребенка, от сменности заездов в санаторий, санаторно-оздоровительный лагерь круглогодичного действия, загородный стационарный оздоровительный лагерь, лагерь с дневным пребыванием детей.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F5650F" w:rsidRP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и документов в отношении санаториев, санаторно-оздоровительных лагерей круглогодичного действия, загородных стационарных оздоровительных лагерей осуществляется в следующие сроки:</w:t>
      </w:r>
    </w:p>
    <w:p w:rsidR="00F5650F" w:rsidRP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для организации отдыха и оздоровления детей в первом полугодии учебного года, включая период зимних каникул, с 01 сентября;</w:t>
      </w:r>
    </w:p>
    <w:p w:rsidR="00F5650F" w:rsidRP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для организации отдыха и оздоровления детей во втором полугодии учебного года, исключая период летних каникул, с 15 января;</w:t>
      </w:r>
    </w:p>
    <w:p w:rsidR="00F5650F" w:rsidRP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в) для организации отдыха и оздоровления детей в период летних каникул:</w:t>
      </w:r>
    </w:p>
    <w:p w:rsidR="00F5650F" w:rsidRPr="00F5650F" w:rsidRDefault="00F5650F" w:rsidP="006635CD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отношении санаториев, санаторно-оздоровительных лагерей круглогодичного действия в рамках проекта «Поезд здоровья» с 15 января;</w:t>
      </w:r>
    </w:p>
    <w:p w:rsidR="00F5650F" w:rsidRPr="00F5650F" w:rsidRDefault="00F5650F" w:rsidP="006635CD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отношении загородных стационарных оздоровительных лагерей с 20 марта;</w:t>
      </w:r>
    </w:p>
    <w:p w:rsidR="00F5650F" w:rsidRPr="00F5650F" w:rsidRDefault="00F5650F" w:rsidP="006635CD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отношении санаториев, санаторно-оздоровительных лагерей круглогодичного действия с 10 апреля.</w:t>
      </w:r>
    </w:p>
    <w:p w:rsidR="00F5650F" w:rsidRP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и документов в отношении санаториев, санаторно-оздоровительных лагерей круглогодичного действия, загородных стационарных оздоровительных лагерей прекращается за четырнадцать календарных дней до дня начала оздоровительного периода. В отношении санаториев, санаторно-оздоровительных лагерей круглогодичного действия в рамках проекта «Поезд здоровья» прием заявлений и документов прекращается 15 марта.</w:t>
      </w:r>
      <w:r w:rsidR="00536E2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заявлений и документов в отношении МАУ «ЗОЛ «Медная горка» в период летних каникул прекращается 01 мая.</w:t>
      </w:r>
    </w:p>
    <w:p w:rsid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Выдача путевки осуществляется не позднее, чем за сутки до дня начала оздоровительного периода.</w:t>
      </w:r>
    </w:p>
    <w:p w:rsidR="00F5650F" w:rsidRP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и документов в отношении лагерей с дневным пребыванием детей осуществляется в следующие сроки:</w:t>
      </w:r>
    </w:p>
    <w:p w:rsidR="00F5650F" w:rsidRPr="00476045" w:rsidRDefault="00F5650F" w:rsidP="006635CD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7604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организации отдыха и оздоровления детей в первом полугодии учебного года, включая период зимних каникул, с 01 сентября;</w:t>
      </w:r>
    </w:p>
    <w:p w:rsidR="00F5650F" w:rsidRPr="00476045" w:rsidRDefault="00F5650F" w:rsidP="006635CD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7604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организации отдыха и оздоровления детей во втором полугодии учебного года, исключая период летних каникул, с 15 января;</w:t>
      </w:r>
    </w:p>
    <w:p w:rsidR="00F5650F" w:rsidRPr="00476045" w:rsidRDefault="00476045" w:rsidP="006635CD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</w:t>
      </w:r>
      <w:r w:rsidR="00F5650F" w:rsidRPr="00476045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ля организации отдыха и оздоровления детей в период летних каникул с 01 апреля.</w:t>
      </w:r>
    </w:p>
    <w:p w:rsidR="00F5650F" w:rsidRP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и документов в отношении лагерей с дневным пребыванием детей прекращается за четырнадцать календарных дней до дня начала оздоровительного периода.</w:t>
      </w:r>
    </w:p>
    <w:p w:rsidR="00F5650F" w:rsidRDefault="00F5650F" w:rsidP="00F5650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565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путевки осуществляется не позднее, чем за сутки до дня начала оздоровительного периода.</w:t>
      </w:r>
    </w:p>
    <w:p w:rsidR="00F65B22" w:rsidRDefault="00D22B97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</w:t>
      </w:r>
      <w:r w:rsidR="007768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7681E" w:rsidRPr="0077681E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77681E" w:rsidRPr="006906CE"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срок предоставления услуги исчисляется со дня регистрации заявления на Едином портале</w:t>
      </w:r>
      <w:r w:rsidR="0017565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175653" w:rsidRPr="0077681E">
        <w:rPr>
          <w:rFonts w:ascii="Liberation Serif" w:hAnsi="Liberation Serif"/>
          <w:sz w:val="28"/>
          <w:szCs w:val="28"/>
        </w:rPr>
        <w:t>Портал</w:t>
      </w:r>
      <w:r w:rsidR="00175653">
        <w:rPr>
          <w:rFonts w:ascii="Liberation Serif" w:hAnsi="Liberation Serif"/>
          <w:sz w:val="28"/>
          <w:szCs w:val="28"/>
        </w:rPr>
        <w:t>е</w:t>
      </w:r>
      <w:r w:rsidR="00175653" w:rsidRPr="0077681E">
        <w:rPr>
          <w:rFonts w:ascii="Liberation Serif" w:hAnsi="Liberation Serif"/>
          <w:sz w:val="28"/>
          <w:szCs w:val="28"/>
        </w:rPr>
        <w:t xml:space="preserve"> образовательных услуг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МФЦ.</w:t>
      </w:r>
    </w:p>
    <w:p w:rsidR="008E5269" w:rsidRPr="008E5269" w:rsidRDefault="008E5269" w:rsidP="008E526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одного полугодия учебного года (исключая период летних каникул) заявитель имеет право однократного получения путевки для каждого из своих детей в загородный стационарный оздоровительный лагерь, в санаторий (санаторно-оздоровительный лагерь круглогодичного действия). </w:t>
      </w:r>
    </w:p>
    <w:p w:rsidR="008E5269" w:rsidRPr="008E5269" w:rsidRDefault="008E5269" w:rsidP="008E526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летний период заявитель имеет право:</w:t>
      </w:r>
    </w:p>
    <w:p w:rsidR="008E5269" w:rsidRPr="0069035A" w:rsidRDefault="008E5269" w:rsidP="006635CD">
      <w:pPr>
        <w:pStyle w:val="a8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9035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однократного получения путевки для каждого из своих детей в оздоровительные лагеря следующих типов: в загородный стационарный оздоровительный лагерь, в санаторий, санаторно-оздоровительный лагерь круглогодичного действия (за исключением санаториев, санаторно-оздоровительных лагерей круглогодичного действия в рамках проекта «Поезд здоровья»);</w:t>
      </w:r>
    </w:p>
    <w:p w:rsidR="008E5269" w:rsidRPr="0069035A" w:rsidRDefault="008E5269" w:rsidP="006635CD">
      <w:pPr>
        <w:pStyle w:val="a8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9035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неоднократного получения путевки для каждого из своих детей в оздоровительный лагерь с дневным пребыванием детей.</w:t>
      </w:r>
    </w:p>
    <w:p w:rsidR="008E5269" w:rsidRDefault="008E5269" w:rsidP="008E526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заявитель является работником оздоровительного лагеря, он имеет право неоднократного получения путевки в оздоровительный лагерь для каждого из своих детей.</w:t>
      </w:r>
    </w:p>
    <w:p w:rsidR="004506F0" w:rsidRDefault="004506F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D95EEA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Верхняя Пышма в сети «Интернет» по адресу: </w:t>
      </w:r>
      <w:hyperlink r:id="rId16" w:history="1">
        <w:r w:rsidRPr="00B565B9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B565B9">
          <w:rPr>
            <w:rStyle w:val="a3"/>
            <w:rFonts w:ascii="Liberation Serif" w:hAnsi="Liberation Serif"/>
            <w:sz w:val="28"/>
            <w:szCs w:val="28"/>
          </w:rPr>
          <w:t>.movp.ru</w:t>
        </w:r>
      </w:hyperlink>
      <w:r w:rsidRPr="00B565B9">
        <w:rPr>
          <w:rFonts w:ascii="Liberation Serif" w:hAnsi="Liberation Serif"/>
          <w:sz w:val="28"/>
          <w:szCs w:val="28"/>
        </w:rPr>
        <w:t>, в региональном реестре</w:t>
      </w:r>
      <w:r w:rsidR="00177FF4"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на Едином портале </w:t>
      </w:r>
      <w:hyperlink r:id="rId17" w:history="1">
        <w:r w:rsidRPr="00B565B9">
          <w:rPr>
            <w:rStyle w:val="a3"/>
            <w:rFonts w:ascii="Liberation Serif" w:hAnsi="Liberation Serif"/>
            <w:sz w:val="28"/>
            <w:szCs w:val="28"/>
          </w:rPr>
          <w:t>www.gosuslugi.ru</w:t>
        </w:r>
      </w:hyperlink>
      <w:r w:rsidR="00177FF4">
        <w:rPr>
          <w:rFonts w:ascii="Liberation Serif" w:hAnsi="Liberation Serif"/>
          <w:sz w:val="28"/>
          <w:szCs w:val="28"/>
        </w:rPr>
        <w:t xml:space="preserve">, </w:t>
      </w:r>
      <w:r w:rsidR="00177FF4" w:rsidRPr="0077681E">
        <w:rPr>
          <w:rFonts w:ascii="Liberation Serif" w:hAnsi="Liberation Serif"/>
          <w:sz w:val="28"/>
          <w:szCs w:val="28"/>
        </w:rPr>
        <w:t>Портал</w:t>
      </w:r>
      <w:r w:rsidR="00177FF4">
        <w:rPr>
          <w:rFonts w:ascii="Liberation Serif" w:hAnsi="Liberation Serif"/>
          <w:sz w:val="28"/>
          <w:szCs w:val="28"/>
        </w:rPr>
        <w:t>е</w:t>
      </w:r>
      <w:r w:rsidR="00177FF4" w:rsidRPr="0077681E">
        <w:rPr>
          <w:rFonts w:ascii="Liberation Serif" w:hAnsi="Liberation Serif"/>
          <w:sz w:val="28"/>
          <w:szCs w:val="28"/>
        </w:rPr>
        <w:t xml:space="preserve"> образовательных услуг Свердловской области</w:t>
      </w:r>
      <w:r w:rsidR="00177FF4">
        <w:rPr>
          <w:rFonts w:ascii="Liberation Serif" w:hAnsi="Liberation Serif"/>
          <w:sz w:val="28"/>
          <w:szCs w:val="28"/>
        </w:rPr>
        <w:t xml:space="preserve"> </w:t>
      </w:r>
      <w:hyperlink r:id="rId18" w:history="1">
        <w:r w:rsidR="00177FF4" w:rsidRPr="00E02168">
          <w:rPr>
            <w:rStyle w:val="a3"/>
            <w:rFonts w:ascii="Liberation Serif" w:hAnsi="Liberation Serif"/>
            <w:sz w:val="28"/>
            <w:szCs w:val="28"/>
          </w:rPr>
          <w:t>edu.egov66.ru</w:t>
        </w:r>
      </w:hyperlink>
      <w:r w:rsidRPr="00B565B9">
        <w:rPr>
          <w:rFonts w:ascii="Liberation Serif" w:hAnsi="Liberation Serif"/>
          <w:sz w:val="28"/>
          <w:szCs w:val="28"/>
        </w:rPr>
        <w:t xml:space="preserve">. </w:t>
      </w:r>
    </w:p>
    <w:p w:rsidR="00465A80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5A0E26">
        <w:rPr>
          <w:rFonts w:ascii="Liberation Serif" w:hAnsi="Liberation Serif" w:cs="Times New Roman"/>
          <w:b/>
          <w:sz w:val="28"/>
          <w:szCs w:val="28"/>
        </w:rPr>
        <w:t>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их предоставления</w:t>
      </w: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E5C26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A0E26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заявители представляют: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о предоставлении путевки в загородный стационарный оздоровительный лагерь, лагерь с дневным пребыванием детей, санаторий, санаторно-оздоровительный лагерь круглогодичного действия (форма заявления представлена в </w:t>
      </w:r>
      <w:r w:rsidRPr="006903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приложении № </w:t>
      </w:r>
      <w:r w:rsidR="0069035A" w:rsidRPr="0069035A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6903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регламенту);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согласие на обработку персональных данных, форма которого приведена в приложении </w:t>
      </w:r>
      <w:r w:rsidRPr="006903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№ </w:t>
      </w:r>
      <w:r w:rsidR="0069035A" w:rsidRPr="0069035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паспорт или иной документ, удостоверяющий личность заявителя;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свидетельство о рождении ребенка (по достижении ребенком 14-летнего возраста – документ, удостоверяющий личность);</w:t>
      </w:r>
    </w:p>
    <w:p w:rsid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 о регистрации по месту жительства ребенка;</w:t>
      </w:r>
    </w:p>
    <w:p w:rsidR="00536E27" w:rsidRPr="009359ED" w:rsidRDefault="00536E27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справка из образовательного учреждения;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подтверждающие право на обеспечение путевкой во внеочередном или перв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оочередном порядке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медицинская справка по форме 070/у «Справка для получения путевки на санаторно-курортное лечение» (при наличии у ребенка медицинских показаний для санаторно-курортного лечения или оздоровления);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правка с места работы родителей (законных представителей) для определения доли финансирования части родительской платы за путевки для детей;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страхового свидетельства обязательного пенсионного страхования на заявителя и на ребенка (СНИЛС);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несоответствия фамилии в паспорте заявителя и свидетельстве о рождении ребенка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документы, подтверждающие родственные связи (свидетельство о заключении/расторжении брака, иные документы);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обращения через представителя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доверенность на подачу заявления и документов для получения муниципальной услуги;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детей-сирот, детей, оставшихся без попечения родителей: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в случае подачи заявления опекуном (попечителем)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решение органа опеки и попечительства об установлении опеки и попечительства;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подачи заявления приемным родителем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договор о передаче ребенка (детей) на воспитание в приемную семью;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детей из семей безработных родителей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справки о постановке на учет Государственного казенного учреждения службы занятости населения Свердловской области «Верхнепышминский центр занятости» родителей; 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детей из многодетных семей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документы, подтверждающие статус многодетной семьи Свердловской области, дающий право на меры социальной поддержки в </w:t>
      </w:r>
      <w:proofErr w:type="gramStart"/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Законом Свердловской области от 20.11.2009 № 100-ОЗ «О социальной поддержке многодетных семей в Свердловской области»;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детей из семей, имеющих доход ниже прожиточного минимума, установленного в Свердловской области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справка из территориального исполнительного органа государственной власти Свердловской области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 социальной политики по городу Верхняя Пышма, подтверждающая выплату родителю (законному представителю) ежемесячного пособия на ребенка или государственной социальной помощи;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детей, получающих пенсию по случаю потери кормильца</w:t>
      </w:r>
      <w:r w:rsidR="00536E2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proofErr w:type="gramEnd"/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удостоверение;</w:t>
      </w:r>
    </w:p>
    <w:p w:rsidR="009359ED" w:rsidRPr="009359ED" w:rsidRDefault="009359ED" w:rsidP="006635CD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детей, вернувшихся из воспитательных колоний и специальных учреждений закрытого типа </w:t>
      </w:r>
      <w:r w:rsidR="008E526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9359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справка установленной формы.</w:t>
      </w:r>
    </w:p>
    <w:p w:rsidR="003E5C26" w:rsidRDefault="003E5C26" w:rsidP="00536E2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Требование предоставления других документов в качестве основания для приема детей в общеобразовательное учреждение не допускается.</w:t>
      </w:r>
    </w:p>
    <w:p w:rsidR="003E5C26" w:rsidRDefault="0081343D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14</w:t>
      </w:r>
      <w:r w:rsidR="003E5C2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Иных документов, необходимых для предоставления муниципальной услуги, в том числе находящихся в распоряжении </w:t>
      </w:r>
      <w:r w:rsidR="007D6D0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отраслевых управлений, учреждений, МАУ «ЗОЛ «Медная горка»</w:t>
      </w:r>
      <w:r w:rsidR="003E5C2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7A024E">
        <w:rPr>
          <w:rFonts w:ascii="Liberation Serif" w:hAnsi="Liberation Serif"/>
          <w:sz w:val="28"/>
          <w:szCs w:val="28"/>
        </w:rPr>
        <w:t>1</w:t>
      </w:r>
      <w:r w:rsidR="0081343D" w:rsidRPr="007A024E">
        <w:rPr>
          <w:rFonts w:ascii="Liberation Serif" w:hAnsi="Liberation Serif"/>
          <w:sz w:val="28"/>
          <w:szCs w:val="28"/>
        </w:rPr>
        <w:t>5</w:t>
      </w:r>
      <w:r w:rsidRPr="007A024E">
        <w:rPr>
          <w:rFonts w:ascii="Liberation Serif" w:hAnsi="Liberation Serif"/>
          <w:sz w:val="28"/>
          <w:szCs w:val="28"/>
        </w:rPr>
        <w:t xml:space="preserve">. Заявление </w:t>
      </w:r>
      <w:r w:rsidR="007A024E">
        <w:rPr>
          <w:rFonts w:ascii="Liberation Serif" w:hAnsi="Liberation Serif"/>
          <w:sz w:val="28"/>
          <w:szCs w:val="28"/>
        </w:rPr>
        <w:t>на</w:t>
      </w:r>
      <w:r w:rsidRPr="007A024E">
        <w:rPr>
          <w:rFonts w:ascii="Liberation Serif" w:hAnsi="Liberation Serif"/>
          <w:sz w:val="28"/>
          <w:szCs w:val="28"/>
        </w:rPr>
        <w:t xml:space="preserve"> предоставлени</w:t>
      </w:r>
      <w:r w:rsidR="007A024E">
        <w:rPr>
          <w:rFonts w:ascii="Liberation Serif" w:hAnsi="Liberation Serif"/>
          <w:sz w:val="28"/>
          <w:szCs w:val="28"/>
        </w:rPr>
        <w:t>е</w:t>
      </w:r>
      <w:r w:rsidRPr="007A024E">
        <w:rPr>
          <w:rFonts w:ascii="Liberation Serif" w:hAnsi="Liberation Serif"/>
          <w:sz w:val="28"/>
          <w:szCs w:val="28"/>
        </w:rPr>
        <w:t xml:space="preserve"> муниципальной</w:t>
      </w:r>
      <w:r w:rsidRPr="00AE6A78">
        <w:rPr>
          <w:rFonts w:ascii="Liberation Serif" w:hAnsi="Liberation Serif"/>
          <w:sz w:val="28"/>
          <w:szCs w:val="28"/>
        </w:rPr>
        <w:t xml:space="preserve"> услуги</w:t>
      </w:r>
      <w:r w:rsidR="007A024E">
        <w:rPr>
          <w:rFonts w:ascii="Liberation Serif" w:hAnsi="Liberation Serif"/>
          <w:sz w:val="28"/>
          <w:szCs w:val="28"/>
        </w:rPr>
        <w:t xml:space="preserve"> может быть подано </w:t>
      </w:r>
      <w:r w:rsidRPr="00B565B9">
        <w:rPr>
          <w:rFonts w:ascii="Liberation Serif" w:hAnsi="Liberation Serif"/>
          <w:sz w:val="28"/>
          <w:szCs w:val="28"/>
        </w:rPr>
        <w:t>посредством личного обращения заявителя</w:t>
      </w:r>
      <w:r w:rsidR="007A024E">
        <w:rPr>
          <w:rFonts w:ascii="Liberation Serif" w:hAnsi="Liberation Serif"/>
          <w:sz w:val="28"/>
          <w:szCs w:val="28"/>
        </w:rPr>
        <w:t xml:space="preserve"> </w:t>
      </w:r>
      <w:r w:rsidR="007A02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общеобразовательное учреждение,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="00A8763C">
        <w:rPr>
          <w:rFonts w:ascii="Liberation Serif" w:hAnsi="Liberation Serif"/>
          <w:sz w:val="28"/>
          <w:szCs w:val="28"/>
        </w:rPr>
        <w:t xml:space="preserve">через МФЦ, </w:t>
      </w:r>
      <w:r w:rsidR="00A8763C" w:rsidRPr="00B565B9">
        <w:rPr>
          <w:rFonts w:ascii="Liberation Serif" w:hAnsi="Liberation Serif"/>
          <w:sz w:val="28"/>
          <w:szCs w:val="28"/>
        </w:rPr>
        <w:t>с использованием информационно-телекоммуникационных технологий, включая использование Единого портала</w:t>
      </w:r>
      <w:r w:rsidR="00A8763C">
        <w:rPr>
          <w:rFonts w:ascii="Liberation Serif" w:hAnsi="Liberation Serif"/>
          <w:sz w:val="28"/>
          <w:szCs w:val="28"/>
        </w:rPr>
        <w:t>,</w:t>
      </w:r>
      <w:r w:rsidR="0078471A"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B1638" w:rsidRPr="0077681E">
        <w:rPr>
          <w:rFonts w:ascii="Liberation Serif" w:hAnsi="Liberation Serif"/>
          <w:sz w:val="28"/>
          <w:szCs w:val="28"/>
        </w:rPr>
        <w:t>Портал</w:t>
      </w:r>
      <w:r w:rsidR="00A8763C">
        <w:rPr>
          <w:rFonts w:ascii="Liberation Serif" w:hAnsi="Liberation Serif"/>
          <w:sz w:val="28"/>
          <w:szCs w:val="28"/>
        </w:rPr>
        <w:t>а</w:t>
      </w:r>
      <w:r w:rsidR="008B1638" w:rsidRPr="0077681E">
        <w:rPr>
          <w:rFonts w:ascii="Liberation Serif" w:hAnsi="Liberation Serif"/>
          <w:sz w:val="28"/>
          <w:szCs w:val="28"/>
        </w:rPr>
        <w:t xml:space="preserve"> образовательных услуг Свердловской области</w:t>
      </w:r>
      <w:r w:rsidR="00A8763C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в форме электронных документов при наличии технической возможности.</w:t>
      </w:r>
    </w:p>
    <w:p w:rsidR="00465A80" w:rsidRPr="00B565B9" w:rsidRDefault="00AB6A37" w:rsidP="00FA5D02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</w:t>
      </w:r>
      <w:r w:rsidR="003928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92843" w:rsidRPr="0077681E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МФЦ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1454D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течение 5 рабочих дней после регистрации заявления заявитель предоставляет </w:t>
      </w:r>
      <w:r w:rsidR="00FA5D02" w:rsidRPr="00FA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специалисту отраслевого управления, учреждения, МАУ «ЗОЛ «Медная горка» для предоставления документов, указанных в п</w:t>
      </w:r>
      <w:r w:rsidR="007D6D0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A5D02" w:rsidRPr="00FA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A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>13</w:t>
      </w:r>
      <w:r w:rsidR="00FA5D02" w:rsidRPr="00FA5D0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</w:t>
      </w:r>
    </w:p>
    <w:p w:rsidR="00465A80" w:rsidRPr="00B565B9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7760B0">
        <w:rPr>
          <w:rFonts w:ascii="Liberation Serif" w:hAnsi="Liberation Serif"/>
          <w:b/>
          <w:sz w:val="28"/>
          <w:szCs w:val="28"/>
        </w:rPr>
        <w:lastRenderedPageBreak/>
        <w:t>Исчерпывающий перечень</w:t>
      </w:r>
      <w:r w:rsidRPr="00B565B9">
        <w:rPr>
          <w:rFonts w:ascii="Liberation Serif" w:hAnsi="Liberation Serif"/>
          <w:b/>
          <w:sz w:val="28"/>
          <w:szCs w:val="28"/>
        </w:rPr>
        <w:t xml:space="preserve">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05E20" w:rsidRPr="00905E20" w:rsidRDefault="00465A80" w:rsidP="00905E2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A00A1E">
        <w:rPr>
          <w:rFonts w:ascii="Liberation Serif" w:hAnsi="Liberation Serif"/>
          <w:sz w:val="28"/>
          <w:szCs w:val="28"/>
        </w:rPr>
        <w:t>1</w:t>
      </w:r>
      <w:r w:rsidR="007760B0" w:rsidRPr="00A00A1E">
        <w:rPr>
          <w:rFonts w:ascii="Liberation Serif" w:hAnsi="Liberation Serif"/>
          <w:sz w:val="28"/>
          <w:szCs w:val="28"/>
        </w:rPr>
        <w:t>6</w:t>
      </w:r>
      <w:r w:rsidRPr="00A00A1E">
        <w:rPr>
          <w:rFonts w:ascii="Liberation Serif" w:hAnsi="Liberation Serif"/>
          <w:sz w:val="28"/>
          <w:szCs w:val="28"/>
        </w:rPr>
        <w:t xml:space="preserve">. </w:t>
      </w:r>
      <w:r w:rsidR="00905E20" w:rsidRPr="00905E20">
        <w:rPr>
          <w:rFonts w:ascii="Liberation Serif" w:hAnsi="Liberation Serif"/>
          <w:sz w:val="28"/>
          <w:szCs w:val="28"/>
        </w:rPr>
        <w:t>Перечень документов для предоставления муниципальной услуги при приеме и регистрации заявлений, получаемых специалистами в результате межведомственного взаимодействия (могут быть представлены заявителем лично по его желанию):</w:t>
      </w:r>
    </w:p>
    <w:p w:rsidR="00905E20" w:rsidRPr="00905E20" w:rsidRDefault="00905E20" w:rsidP="006635CD">
      <w:pPr>
        <w:pStyle w:val="a8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5E20">
        <w:rPr>
          <w:rFonts w:ascii="Liberation Serif" w:hAnsi="Liberation Serif"/>
          <w:sz w:val="28"/>
          <w:szCs w:val="28"/>
        </w:rPr>
        <w:t xml:space="preserve">для детей из семей безработных родителей </w:t>
      </w:r>
      <w:r>
        <w:rPr>
          <w:rFonts w:ascii="Liberation Serif" w:hAnsi="Liberation Serif"/>
          <w:sz w:val="28"/>
          <w:szCs w:val="28"/>
        </w:rPr>
        <w:t>–</w:t>
      </w:r>
      <w:r w:rsidRPr="00905E20">
        <w:rPr>
          <w:rFonts w:ascii="Liberation Serif" w:hAnsi="Liberation Serif"/>
          <w:sz w:val="28"/>
          <w:szCs w:val="28"/>
        </w:rPr>
        <w:t xml:space="preserve"> справки о постановке на учет Государственного казенного учреждения службы занятости населения Свердловской области «Верхнепышминский центр занятости» родителей; </w:t>
      </w:r>
    </w:p>
    <w:p w:rsidR="00905E20" w:rsidRPr="00905E20" w:rsidRDefault="00905E20" w:rsidP="006635CD">
      <w:pPr>
        <w:pStyle w:val="a8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5E20">
        <w:rPr>
          <w:rFonts w:ascii="Liberation Serif" w:hAnsi="Liberation Serif"/>
          <w:sz w:val="28"/>
          <w:szCs w:val="28"/>
        </w:rPr>
        <w:t xml:space="preserve">для детей, получающих пенсию по случаю потери кормильца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905E20">
        <w:rPr>
          <w:rFonts w:ascii="Liberation Serif" w:hAnsi="Liberation Serif"/>
          <w:sz w:val="28"/>
          <w:szCs w:val="28"/>
        </w:rPr>
        <w:t xml:space="preserve"> справка из отделения Пенсионного фонда Российской Федерации по Свердловской области о назначении пенсии по потере кормильца;</w:t>
      </w:r>
    </w:p>
    <w:p w:rsidR="00A00A1E" w:rsidRPr="00905E20" w:rsidRDefault="00905E20" w:rsidP="006635CD">
      <w:pPr>
        <w:pStyle w:val="a8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5E20">
        <w:rPr>
          <w:rFonts w:ascii="Liberation Serif" w:hAnsi="Liberation Serif"/>
          <w:sz w:val="28"/>
          <w:szCs w:val="28"/>
        </w:rPr>
        <w:t xml:space="preserve">для детей из семей, имеющих доход ниже прожиточного минимума, установленного в Свердловской области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905E20">
        <w:rPr>
          <w:rFonts w:ascii="Liberation Serif" w:hAnsi="Liberation Serif"/>
          <w:sz w:val="28"/>
          <w:szCs w:val="28"/>
        </w:rPr>
        <w:t xml:space="preserve">справка из территориального исполнительного органа государственной власти Свердловской области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905E20">
        <w:rPr>
          <w:rFonts w:ascii="Liberation Serif" w:hAnsi="Liberation Serif"/>
          <w:sz w:val="28"/>
          <w:szCs w:val="28"/>
        </w:rPr>
        <w:t>Управления социальной политики по городу Верхняя Пышма,  подтверждающая выплату родителю (законному представителю) ежемесячного пособия на ребенка или государственной социальной помощи.</w:t>
      </w:r>
    </w:p>
    <w:p w:rsidR="00905E20" w:rsidRDefault="00905E20" w:rsidP="00905E2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FE11C2"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FE11C2">
        <w:rPr>
          <w:color w:val="000000"/>
          <w:sz w:val="28"/>
          <w:szCs w:val="28"/>
        </w:rPr>
        <w:t>З</w:t>
      </w:r>
      <w:r w:rsidR="00FE11C2" w:rsidRPr="001A2E86">
        <w:rPr>
          <w:color w:val="000000"/>
          <w:sz w:val="28"/>
          <w:szCs w:val="28"/>
        </w:rPr>
        <w:t>апрещ</w:t>
      </w:r>
      <w:r w:rsidR="00FE11C2">
        <w:rPr>
          <w:color w:val="000000"/>
          <w:sz w:val="28"/>
          <w:szCs w:val="28"/>
        </w:rPr>
        <w:t>ено</w:t>
      </w:r>
      <w:r w:rsidR="00FE11C2" w:rsidRPr="001A2E86">
        <w:rPr>
          <w:color w:val="000000"/>
          <w:sz w:val="28"/>
          <w:szCs w:val="28"/>
        </w:rPr>
        <w:t xml:space="preserve"> требовать </w:t>
      </w:r>
      <w:r w:rsidR="00FE11C2">
        <w:rPr>
          <w:color w:val="000000"/>
          <w:sz w:val="28"/>
          <w:szCs w:val="28"/>
        </w:rPr>
        <w:t>о</w:t>
      </w:r>
      <w:r w:rsidR="00FE11C2" w:rsidRPr="001A2E86">
        <w:rPr>
          <w:color w:val="000000"/>
          <w:sz w:val="28"/>
          <w:szCs w:val="28"/>
        </w:rPr>
        <w:t xml:space="preserve">т заявителя </w:t>
      </w:r>
      <w:r w:rsidRPr="00B565B9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="00FE11C2" w:rsidRPr="00C85C3A">
        <w:rPr>
          <w:sz w:val="28"/>
          <w:szCs w:val="28"/>
        </w:rPr>
        <w:t>предоставлении</w:t>
      </w:r>
      <w:r w:rsidR="00FE11C2" w:rsidRPr="00B565B9">
        <w:rPr>
          <w:rFonts w:ascii="Liberation Serif" w:hAnsi="Liberation Serif"/>
          <w:sz w:val="28"/>
          <w:szCs w:val="28"/>
        </w:rPr>
        <w:t xml:space="preserve"> </w:t>
      </w:r>
      <w:r w:rsidR="00FE11C2">
        <w:rPr>
          <w:rFonts w:ascii="Liberation Serif" w:hAnsi="Liberation Serif"/>
          <w:sz w:val="28"/>
          <w:szCs w:val="28"/>
        </w:rPr>
        <w:t xml:space="preserve">  </w:t>
      </w:r>
      <w:r w:rsidRPr="00B565B9">
        <w:rPr>
          <w:rFonts w:ascii="Liberation Serif" w:hAnsi="Liberation Serif"/>
          <w:sz w:val="28"/>
          <w:szCs w:val="28"/>
        </w:rPr>
        <w:t>государственных или муниципальных услуг, за исключением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документов, указанных в части 6 статьи 7 Федерального закона от 27 июля 2010 года </w:t>
      </w:r>
      <w:r w:rsidR="00EB7667">
        <w:rPr>
          <w:rFonts w:ascii="Liberation Serif" w:hAnsi="Liberation Serif"/>
          <w:sz w:val="28"/>
          <w:szCs w:val="28"/>
        </w:rPr>
        <w:t>№</w:t>
      </w:r>
      <w:r w:rsidRPr="00B565B9">
        <w:rPr>
          <w:rFonts w:ascii="Liberation Serif" w:hAnsi="Liberation Serif"/>
          <w:sz w:val="28"/>
          <w:szCs w:val="28"/>
        </w:rPr>
        <w:t>210-ФЗ</w:t>
      </w:r>
      <w:r w:rsidR="00FE11C2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B565B9" w:rsidRDefault="00FE11C2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</w:t>
      </w:r>
      <w:r w:rsidRPr="001A2E86">
        <w:rPr>
          <w:color w:val="000000"/>
          <w:sz w:val="28"/>
          <w:szCs w:val="28"/>
        </w:rPr>
        <w:t>апрещ</w:t>
      </w:r>
      <w:r>
        <w:rPr>
          <w:color w:val="000000"/>
          <w:sz w:val="28"/>
          <w:szCs w:val="28"/>
        </w:rPr>
        <w:t>ено</w:t>
      </w:r>
      <w:r w:rsidR="00465A80" w:rsidRPr="00B565B9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 w:rsidR="00465A80" w:rsidRPr="00FE11C2">
        <w:rPr>
          <w:rFonts w:ascii="Liberation Serif" w:hAnsi="Liberation Serif"/>
          <w:sz w:val="28"/>
          <w:szCs w:val="28"/>
        </w:rPr>
        <w:t>портале</w:t>
      </w:r>
      <w:r w:rsidRPr="00FE11C2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7681E">
        <w:rPr>
          <w:rFonts w:ascii="Liberation Serif" w:hAnsi="Liberation Serif"/>
          <w:sz w:val="28"/>
          <w:szCs w:val="28"/>
        </w:rPr>
        <w:lastRenderedPageBreak/>
        <w:t>Портал</w:t>
      </w:r>
      <w:r>
        <w:rPr>
          <w:rFonts w:ascii="Liberation Serif" w:hAnsi="Liberation Serif"/>
          <w:sz w:val="28"/>
          <w:szCs w:val="28"/>
        </w:rPr>
        <w:t>е</w:t>
      </w:r>
      <w:r w:rsidRPr="0077681E">
        <w:rPr>
          <w:rFonts w:ascii="Liberation Serif" w:hAnsi="Liberation Serif"/>
          <w:sz w:val="28"/>
          <w:szCs w:val="28"/>
        </w:rPr>
        <w:t xml:space="preserve"> образовательных услуг Свердловской области</w:t>
      </w:r>
      <w:r w:rsidR="00D56975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услуги, в сети Интернет; запре</w:t>
      </w:r>
      <w:r>
        <w:rPr>
          <w:rFonts w:ascii="Liberation Serif" w:hAnsi="Liberation Serif"/>
          <w:sz w:val="28"/>
          <w:szCs w:val="28"/>
        </w:rPr>
        <w:t>щено</w:t>
      </w:r>
      <w:r w:rsidR="00465A80" w:rsidRPr="00B565B9">
        <w:rPr>
          <w:rFonts w:ascii="Liberation Serif" w:hAnsi="Liberation Serif"/>
          <w:sz w:val="28"/>
          <w:szCs w:val="28"/>
        </w:rPr>
        <w:t xml:space="preserve">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>
        <w:rPr>
          <w:rFonts w:ascii="Liberation Serif" w:hAnsi="Liberation Serif"/>
          <w:sz w:val="28"/>
          <w:szCs w:val="28"/>
        </w:rPr>
        <w:t>,</w:t>
      </w:r>
      <w:r w:rsidRPr="00FE11C2">
        <w:rPr>
          <w:rFonts w:ascii="Liberation Serif" w:hAnsi="Liberation Serif"/>
          <w:sz w:val="28"/>
          <w:szCs w:val="28"/>
        </w:rPr>
        <w:t xml:space="preserve"> </w:t>
      </w:r>
      <w:r w:rsidRPr="0077681E">
        <w:rPr>
          <w:rFonts w:ascii="Liberation Serif" w:hAnsi="Liberation Serif"/>
          <w:sz w:val="28"/>
          <w:szCs w:val="28"/>
        </w:rPr>
        <w:t>Портал</w:t>
      </w:r>
      <w:r>
        <w:rPr>
          <w:rFonts w:ascii="Liberation Serif" w:hAnsi="Liberation Serif"/>
          <w:sz w:val="28"/>
          <w:szCs w:val="28"/>
        </w:rPr>
        <w:t>е</w:t>
      </w:r>
      <w:r w:rsidRPr="0077681E">
        <w:rPr>
          <w:rFonts w:ascii="Liberation Serif" w:hAnsi="Liberation Serif"/>
          <w:sz w:val="28"/>
          <w:szCs w:val="28"/>
        </w:rPr>
        <w:t xml:space="preserve"> образовательных услуг Свердловской области</w:t>
      </w:r>
      <w:r w:rsidR="00D56975">
        <w:rPr>
          <w:rFonts w:ascii="Liberation Serif" w:hAnsi="Liberation Serif"/>
          <w:sz w:val="28"/>
          <w:szCs w:val="28"/>
        </w:rPr>
        <w:t>,</w:t>
      </w:r>
      <w:r w:rsidR="00465A80" w:rsidRPr="00B565B9">
        <w:rPr>
          <w:rFonts w:ascii="Liberation Serif" w:hAnsi="Liberation Serif"/>
          <w:sz w:val="28"/>
          <w:szCs w:val="28"/>
        </w:rPr>
        <w:t xml:space="preserve"> официальных сайтах органов, предоставляющих муниципальные услуги</w:t>
      </w:r>
      <w:r>
        <w:rPr>
          <w:rFonts w:ascii="Liberation Serif" w:hAnsi="Liberation Serif"/>
          <w:sz w:val="28"/>
          <w:szCs w:val="28"/>
        </w:rPr>
        <w:t>.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FA5D02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="00C26CE9">
        <w:rPr>
          <w:rFonts w:ascii="Liberation Serif" w:hAnsi="Liberation Serif"/>
          <w:sz w:val="28"/>
          <w:szCs w:val="28"/>
        </w:rPr>
        <w:t>. Запрещено</w:t>
      </w:r>
      <w:r w:rsidR="00465A80" w:rsidRPr="00B565B9">
        <w:rPr>
          <w:rFonts w:ascii="Liberation Serif" w:hAnsi="Liberation Serif"/>
          <w:sz w:val="28"/>
          <w:szCs w:val="28"/>
        </w:rPr>
        <w:t xml:space="preserve"> требовать </w:t>
      </w:r>
      <w:r w:rsidR="008F68E7" w:rsidRPr="00B565B9">
        <w:rPr>
          <w:rFonts w:ascii="Liberation Serif" w:hAnsi="Liberation Serif"/>
          <w:sz w:val="28"/>
          <w:szCs w:val="28"/>
        </w:rPr>
        <w:t xml:space="preserve">от заявителя </w:t>
      </w:r>
      <w:r w:rsidR="00465A80" w:rsidRPr="00B565B9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 w:rsidR="008F68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9D0744" w:rsidRDefault="00465A80" w:rsidP="006635CD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744">
        <w:rPr>
          <w:rFonts w:ascii="Liberation Serif" w:hAnsi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465A80" w:rsidRPr="009D0744" w:rsidRDefault="00465A80" w:rsidP="006635CD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744">
        <w:rPr>
          <w:rFonts w:ascii="Liberation Serif" w:hAnsi="Liberation Serif"/>
          <w:sz w:val="28"/>
          <w:szCs w:val="28"/>
        </w:rPr>
        <w:t>наличие ошибок в заявлении о предоставлении муниципальной услуги</w:t>
      </w:r>
      <w:r w:rsidR="00D96F45" w:rsidRPr="009D0744">
        <w:rPr>
          <w:rFonts w:ascii="Liberation Serif" w:hAnsi="Liberation Serif"/>
          <w:sz w:val="28"/>
          <w:szCs w:val="28"/>
        </w:rPr>
        <w:t xml:space="preserve"> </w:t>
      </w:r>
      <w:r w:rsidRPr="009D0744">
        <w:rPr>
          <w:rFonts w:ascii="Liberation Serif" w:hAnsi="Liberation Serif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65A80" w:rsidRPr="009D0744" w:rsidRDefault="00465A80" w:rsidP="006635CD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744">
        <w:rPr>
          <w:rFonts w:ascii="Liberation Serif" w:hAnsi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="00D96F45" w:rsidRPr="009D0744">
        <w:rPr>
          <w:rFonts w:ascii="Liberation Serif" w:hAnsi="Liberation Serif"/>
          <w:sz w:val="28"/>
          <w:szCs w:val="28"/>
        </w:rPr>
        <w:t xml:space="preserve"> </w:t>
      </w:r>
    </w:p>
    <w:p w:rsidR="00465A80" w:rsidRPr="009D0744" w:rsidRDefault="00465A80" w:rsidP="006635CD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0744">
        <w:rPr>
          <w:rFonts w:ascii="Liberation Serif" w:hAnsi="Liberation Serif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r w:rsidR="008F68E7" w:rsidRPr="009D0744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отказа в приеме документов, необходимых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655E67" w:rsidRPr="00B565B9" w:rsidRDefault="00655E67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FA5D0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0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Основаниями для отказа в приеме документов, необходимых для предоставления муниципальной услуги, при подаче заявления в учреждение или МФЦ являются: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обращение заявителя в не приемное время</w:t>
      </w:r>
      <w:r w:rsid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обращение за предоставлением муниципальной услуги лица, не относящегося к категории заявителей;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отсутствие в заявлении сведений, необходимых для предоставления муниципальной услуги (форма заявления приведена в приложении </w:t>
      </w:r>
      <w:r w:rsidRP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№ </w:t>
      </w:r>
      <w:r w:rsidR="007D6D05" w:rsidRP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регламенту);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 предоставление заявителем согласия на обработку персональных данных (форма согласия приведена в </w:t>
      </w:r>
      <w:r w:rsidRP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приложении № </w:t>
      </w:r>
      <w:r w:rsidR="007D6D05" w:rsidRP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</w:t>
      </w: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административному регламенту). 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в заявлении нецензурных либо оскорбительных выражений, угроз жизни, здоровью и имуществу должностного лица отраслевого управления, учреждения, МАУ «ЗОЛ «Медная горка», а также членов его семьи;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невозможность прочтения текста заявления или его части;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подчисток, приписок, зачеркнутых слов и иных исправлений;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серьезных повреждений, которые не позволяют однозначно истолковать содержание документа;</w:t>
      </w:r>
    </w:p>
    <w:p w:rsidR="00E41822" w:rsidRPr="00E41822" w:rsidRDefault="00E41822" w:rsidP="006635C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</w:t>
      </w:r>
      <w:r w:rsid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</w:t>
      </w: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ставление</w:t>
      </w:r>
      <w:proofErr w:type="spellEnd"/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документов, указанных в </w:t>
      </w:r>
      <w:r w:rsid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п.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13</w:t>
      </w: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542C04" w:rsidRPr="00542C04" w:rsidRDefault="00542C04" w:rsidP="00E4182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 для отказа в приеме документов при подаче заявления через Единый портал</w:t>
      </w:r>
      <w:r w:rsid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770AE7" w:rsidRPr="0077681E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770AE7" w:rsidRPr="00B565B9">
        <w:rPr>
          <w:rFonts w:ascii="Liberation Serif" w:hAnsi="Liberation Serif"/>
          <w:sz w:val="28"/>
          <w:szCs w:val="28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отсутствуют.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65A80" w:rsidRPr="00B565B9" w:rsidRDefault="00770AE7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FA5D02">
        <w:rPr>
          <w:rFonts w:ascii="Liberation Serif" w:hAnsi="Liberation Serif" w:cs="Times New Roman"/>
          <w:sz w:val="28"/>
          <w:szCs w:val="28"/>
        </w:rPr>
        <w:t>1</w:t>
      </w:r>
      <w:r w:rsidR="00465A80" w:rsidRPr="00B565B9">
        <w:rPr>
          <w:rFonts w:ascii="Liberation Serif" w:hAnsi="Liberation Serif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770AE7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bookmarkStart w:id="2" w:name="P146"/>
      <w:bookmarkEnd w:id="2"/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FA5D0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Основаниями для отказа в предоставлении муниципальной услуги являются:</w:t>
      </w:r>
    </w:p>
    <w:p w:rsidR="00E41822" w:rsidRPr="00E41822" w:rsidRDefault="00E41822" w:rsidP="006635CD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несоответствие возраста ребенка возрастной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категории, указанной в п</w:t>
      </w:r>
      <w:r w:rsidR="007D6D0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 административного регламента;</w:t>
      </w:r>
    </w:p>
    <w:p w:rsidR="00E41822" w:rsidRPr="00E41822" w:rsidRDefault="00E41822" w:rsidP="006635CD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медицинских противопоказаний для предоставления муниципальной услуги (в том числе отсутствие профилактических прививок);</w:t>
      </w:r>
    </w:p>
    <w:p w:rsidR="00E41822" w:rsidRPr="00E41822" w:rsidRDefault="00E41822" w:rsidP="006635CD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отсутствие свободных мест в лагерях с дневным пребыванием детей;</w:t>
      </w:r>
    </w:p>
    <w:p w:rsidR="00E41822" w:rsidRPr="00E41822" w:rsidRDefault="00E41822" w:rsidP="006635CD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отсутствие путевок в санатории, санаторно-оздоровительных лагеря круглогодичного действия, загородные стационарные оздоровительные лагеря;</w:t>
      </w:r>
    </w:p>
    <w:p w:rsidR="00E41822" w:rsidRPr="00E41822" w:rsidRDefault="00E41822" w:rsidP="006635CD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18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отсутствие подтверждения оплаты путевки за три рабочих дня до начала оздоровительного периода в лагерях с дневным пребыванием, загородных стационарных оздоровительных лагерях;</w:t>
      </w:r>
    </w:p>
    <w:p w:rsidR="007201BA" w:rsidRPr="007201BA" w:rsidRDefault="007201BA" w:rsidP="006635CD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подлинников документов, указанных в </w:t>
      </w:r>
      <w:hyperlink r:id="rId19" w:history="1">
        <w:r w:rsidRPr="007201B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п. </w:t>
        </w:r>
      </w:hyperlink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13 административного регламента, </w:t>
      </w:r>
      <w:hyperlink r:id="rId20" w:history="1">
        <w:r w:rsidRPr="007201B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обработку персональных данных, указанного в приложении </w:t>
      </w:r>
      <w:r w:rsidR="00EB766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2 к административному регламенту, в течение 5 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рабочих дней после регистрации заявления в случае его подачи через Единый портал</w:t>
      </w:r>
      <w:r w:rsidRPr="007201BA">
        <w:rPr>
          <w:rFonts w:ascii="Liberation Serif" w:hAnsi="Liberation Serif"/>
          <w:sz w:val="28"/>
          <w:szCs w:val="28"/>
        </w:rPr>
        <w:t xml:space="preserve">, Портал образовательных услуг Свердловской области, 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МФЦ.</w:t>
      </w:r>
    </w:p>
    <w:p w:rsidR="00770AE7" w:rsidRPr="00770AE7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Основанием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отказа в предоставлении муниципальной услуги заявителю в случае подачи заявления через </w:t>
      </w:r>
      <w:r w:rsidR="006534E9"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Единый портал</w:t>
      </w:r>
      <w:r w:rsidR="006534E9">
        <w:rPr>
          <w:rFonts w:ascii="Liberation Serif" w:hAnsi="Liberation Serif"/>
          <w:sz w:val="28"/>
          <w:szCs w:val="28"/>
        </w:rPr>
        <w:t>,</w:t>
      </w:r>
      <w:r w:rsidR="006534E9" w:rsidRPr="00FE11C2">
        <w:rPr>
          <w:rFonts w:ascii="Liberation Serif" w:hAnsi="Liberation Serif"/>
          <w:sz w:val="28"/>
          <w:szCs w:val="28"/>
        </w:rPr>
        <w:t xml:space="preserve"> </w:t>
      </w:r>
      <w:r w:rsidR="006534E9" w:rsidRPr="0077681E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DF0F1E">
        <w:rPr>
          <w:rFonts w:ascii="Liberation Serif" w:hAnsi="Liberation Serif"/>
          <w:sz w:val="28"/>
          <w:szCs w:val="28"/>
        </w:rPr>
        <w:t>,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МФЦ являются: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несоответствие сведений, указанных в подлинниках документов, и сведений, указанных в заявлении;</w:t>
      </w:r>
      <w:r w:rsidR="006534E9"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обращение лица, не являющегося родителем (законным представителем), с заявлением </w:t>
      </w:r>
      <w:r w:rsidR="007201BA" w:rsidRPr="007201B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путевки в загородный стационарный оздоровительный лагерь, лагерь с дневным пребыванием детей, санаторий, санаторно-оздоровительный лагерь круглогодичного действия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обращение заявителя в сроки, отличные от сроков приема заявлений о </w:t>
      </w:r>
      <w:r w:rsidR="007201BA" w:rsidRPr="007201B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 путевки в загородный стационарный оздоровительный лагерь, лагерь с дневным пребыванием детей, санаторий, санаторно-оздоровительный лагерь круглогодичного действия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</w:t>
      </w:r>
      <w:hyperlink r:id="rId21" w:history="1">
        <w:r w:rsidRPr="007201B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п</w:t>
        </w:r>
        <w:r w:rsidR="003F7A9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.</w:t>
        </w:r>
        <w:r w:rsidRPr="007201B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 </w:t>
        </w:r>
      </w:hyperlink>
      <w:r w:rsidR="00D67064"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11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отсутствие в заявлении сведений, необходимых для предоставления услуги (форма </w:t>
      </w:r>
      <w:hyperlink r:id="rId22" w:history="1">
        <w:r w:rsidRPr="007201B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</w:t>
      </w:r>
      <w:r w:rsidR="00EB766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приложении № </w:t>
      </w:r>
      <w:r w:rsidR="00D67064" w:rsidRPr="003F7A9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невозможность прочтения текста заявления или его части;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подчисток, приписок, зачеркнутых слов и иных исправлений;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серьезных повреждений, которые не позволяют однозначно истолковать содержание документа;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документов, указанных в </w:t>
      </w:r>
      <w:hyperlink r:id="rId23" w:history="1">
        <w:r w:rsidRPr="007201B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п. </w:t>
        </w:r>
      </w:hyperlink>
      <w:r w:rsidR="008F5F61"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0A05DB"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регламента;</w:t>
      </w:r>
    </w:p>
    <w:p w:rsidR="00770AE7" w:rsidRPr="007201BA" w:rsidRDefault="00770AE7" w:rsidP="006635CD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24" w:history="1">
        <w:r w:rsidRPr="007201B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</w:t>
      </w:r>
      <w:r w:rsidR="00EB766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3F7A9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F5F61" w:rsidRPr="003F7A9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7201B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465A80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80A72">
        <w:rPr>
          <w:rFonts w:ascii="Liberation Serif" w:hAnsi="Liberation Serif"/>
          <w:b/>
          <w:sz w:val="28"/>
          <w:szCs w:val="28"/>
        </w:rPr>
        <w:t>Перечень услуг,</w:t>
      </w:r>
      <w:r w:rsidRPr="00B565B9">
        <w:rPr>
          <w:rFonts w:ascii="Liberation Serif" w:hAnsi="Liberation Serif"/>
          <w:b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65A80" w:rsidRPr="00B565B9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FA5D02">
        <w:rPr>
          <w:rFonts w:ascii="Liberation Serif" w:hAnsi="Liberation Serif"/>
          <w:sz w:val="28"/>
          <w:szCs w:val="28"/>
        </w:rPr>
        <w:t>3</w:t>
      </w:r>
      <w:r w:rsidRPr="00B565B9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465A80" w:rsidRPr="00B565B9" w:rsidRDefault="00465A80" w:rsidP="00465A80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72FA">
        <w:rPr>
          <w:rFonts w:ascii="Liberation Serif" w:hAnsi="Liberation Serif"/>
          <w:b/>
          <w:sz w:val="28"/>
          <w:szCs w:val="28"/>
        </w:rPr>
        <w:t>Порядок,</w:t>
      </w:r>
      <w:r w:rsidRPr="00B565B9">
        <w:rPr>
          <w:rFonts w:ascii="Liberation Serif" w:hAnsi="Liberation Serif"/>
          <w:b/>
          <w:sz w:val="28"/>
          <w:szCs w:val="28"/>
        </w:rPr>
        <w:t xml:space="preserve"> размер и основания взимания государственной пошлины или иной платы, взимаемой за предоставление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lastRenderedPageBreak/>
        <w:t>2</w:t>
      </w:r>
      <w:r w:rsidR="00FA5D02">
        <w:rPr>
          <w:rFonts w:ascii="Liberation Serif" w:hAnsi="Liberation Serif"/>
          <w:sz w:val="28"/>
          <w:szCs w:val="28"/>
        </w:rPr>
        <w:t>4</w:t>
      </w:r>
      <w:r w:rsidRPr="00B565B9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7201BA" w:rsidRPr="007201BA" w:rsidRDefault="003372FA" w:rsidP="007201BA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B7667">
        <w:rPr>
          <w:rFonts w:ascii="Liberation Serif" w:hAnsi="Liberation Serif"/>
          <w:sz w:val="28"/>
          <w:szCs w:val="28"/>
        </w:rPr>
        <w:t>5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 w:rsidR="007201BA">
        <w:rPr>
          <w:rFonts w:ascii="Liberation Serif" w:hAnsi="Liberation Serif"/>
          <w:sz w:val="28"/>
          <w:szCs w:val="28"/>
        </w:rPr>
        <w:t>Б</w:t>
      </w:r>
      <w:r w:rsidR="007201BA" w:rsidRPr="007201BA">
        <w:rPr>
          <w:rFonts w:ascii="Liberation Serif" w:hAnsi="Liberation Serif"/>
          <w:sz w:val="28"/>
          <w:szCs w:val="28"/>
        </w:rPr>
        <w:t>ез взимания платы:</w:t>
      </w:r>
    </w:p>
    <w:p w:rsidR="007201BA" w:rsidRPr="007201BA" w:rsidRDefault="007201BA" w:rsidP="007201B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 xml:space="preserve">1) в санатории (санаторно-оздоровительные лагеря круглогодичного действия) для детей всех категорий, имеющих заключения учреждений здравоохранения о наличии медицинских показаний для санаторно-курортного лечения или оздоровления; </w:t>
      </w:r>
    </w:p>
    <w:p w:rsidR="007201BA" w:rsidRPr="007201BA" w:rsidRDefault="007201BA" w:rsidP="007201B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 xml:space="preserve">2) в лагеря с дневным пребыванием детей, в загородные лагеря для детей следующих категорий: </w:t>
      </w:r>
    </w:p>
    <w:p w:rsidR="007201BA" w:rsidRPr="007201BA" w:rsidRDefault="007201BA" w:rsidP="006635CD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 xml:space="preserve">детей, оставшихся без попечения родителей; </w:t>
      </w:r>
    </w:p>
    <w:p w:rsidR="007201BA" w:rsidRPr="007201BA" w:rsidRDefault="007201BA" w:rsidP="006635CD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 xml:space="preserve">детей, вернувшихся из воспитательных колоний и специальных учреждений закрытого типа; </w:t>
      </w:r>
    </w:p>
    <w:p w:rsidR="007201BA" w:rsidRPr="007201BA" w:rsidRDefault="007201BA" w:rsidP="006635CD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 xml:space="preserve">детей из многодетных семей; </w:t>
      </w:r>
    </w:p>
    <w:p w:rsidR="007201BA" w:rsidRPr="007201BA" w:rsidRDefault="007201BA" w:rsidP="006635CD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 xml:space="preserve">детей безработных родителей; </w:t>
      </w:r>
    </w:p>
    <w:p w:rsidR="007201BA" w:rsidRPr="007201BA" w:rsidRDefault="007201BA" w:rsidP="006635CD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7201BA">
        <w:rPr>
          <w:rFonts w:ascii="Liberation Serif" w:hAnsi="Liberation Serif"/>
          <w:sz w:val="28"/>
          <w:szCs w:val="28"/>
        </w:rPr>
        <w:t xml:space="preserve">етей, получающих пенсию по случаю потери кормильца; </w:t>
      </w:r>
    </w:p>
    <w:p w:rsidR="007201BA" w:rsidRPr="007201BA" w:rsidRDefault="007201BA" w:rsidP="006635CD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 xml:space="preserve">детей-инвалидов; </w:t>
      </w:r>
    </w:p>
    <w:p w:rsidR="007201BA" w:rsidRPr="007201BA" w:rsidRDefault="007201BA" w:rsidP="006635CD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01BA">
        <w:rPr>
          <w:rFonts w:ascii="Liberation Serif" w:hAnsi="Liberation Serif"/>
          <w:sz w:val="28"/>
          <w:szCs w:val="28"/>
        </w:rPr>
        <w:t>детей работников организаций всех форм собственности, совокупный доход семьи которых ниже прожиточного минимума, установленного в Свердловской области;</w:t>
      </w:r>
    </w:p>
    <w:p w:rsidR="007201BA" w:rsidRPr="007201BA" w:rsidRDefault="007201BA" w:rsidP="007201B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7201BA">
        <w:rPr>
          <w:rFonts w:ascii="Liberation Serif" w:hAnsi="Liberation Serif"/>
          <w:sz w:val="28"/>
          <w:szCs w:val="28"/>
        </w:rPr>
        <w:t>а условиях частичной оплаты (10 процентов средней стоимости путевки) - в лагеря с дневным пребыванием детей, в загородные лагеря для детей, родители которых являются работниками государственных и муниципальных учреждений;</w:t>
      </w:r>
    </w:p>
    <w:p w:rsidR="00465A80" w:rsidRPr="00B565B9" w:rsidRDefault="007201BA" w:rsidP="007201B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7201BA">
        <w:rPr>
          <w:rFonts w:ascii="Liberation Serif" w:hAnsi="Liberation Serif"/>
          <w:sz w:val="28"/>
          <w:szCs w:val="28"/>
        </w:rPr>
        <w:t>а условиях частичной оплаты (20 процентов средней стоимости путевки) – в лагеря с дневным пребыванием детей, в загородные лагеря для детей, родители которых не являются работниками государственных и муниципальных учреждений.</w:t>
      </w:r>
    </w:p>
    <w:p w:rsidR="00465A80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2</w:t>
      </w:r>
      <w:r w:rsidR="00EB7667">
        <w:rPr>
          <w:rFonts w:ascii="Liberation Serif" w:hAnsi="Liberation Serif" w:cs="Times New Roman"/>
          <w:sz w:val="28"/>
          <w:szCs w:val="28"/>
        </w:rPr>
        <w:t>6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 w:rsidR="00FA5D02" w:rsidRPr="00FA5D02">
        <w:rPr>
          <w:rFonts w:ascii="Liberation Serif" w:hAnsi="Liberation Serif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465A80" w:rsidRDefault="003372FA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B7667">
        <w:rPr>
          <w:rFonts w:ascii="Liberation Serif" w:hAnsi="Liberation Serif"/>
          <w:sz w:val="28"/>
          <w:szCs w:val="28"/>
        </w:rPr>
        <w:t>7</w:t>
      </w:r>
      <w:r w:rsidR="00465A80" w:rsidRPr="00B565B9">
        <w:rPr>
          <w:rFonts w:ascii="Liberation Serif" w:hAnsi="Liberation Serif"/>
          <w:sz w:val="28"/>
          <w:szCs w:val="28"/>
        </w:rPr>
        <w:t>. При обращении заявителя в МФЦ срок ожидания в очереди при подаче запроса о предоставлении муниципальной услуги также не должен превышать 15 минут.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264F0">
        <w:rPr>
          <w:rFonts w:ascii="Liberation Serif" w:hAnsi="Liberation Serif" w:cs="Times New Roman"/>
          <w:b/>
          <w:sz w:val="28"/>
          <w:szCs w:val="28"/>
        </w:rPr>
        <w:lastRenderedPageBreak/>
        <w:t>Срок 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B5909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3B5909" w:rsidRPr="00AF0DE3" w:rsidRDefault="003B5909" w:rsidP="006635CD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F0DE3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личном обращении заявителя</w:t>
      </w:r>
      <w:r w:rsidR="003F7A9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F0DE3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AF0D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день обращения (поступившие заявления регистрируются в журнале регистрации заявлений);</w:t>
      </w:r>
    </w:p>
    <w:p w:rsidR="003B5909" w:rsidRPr="00AF0DE3" w:rsidRDefault="003B5909" w:rsidP="006635CD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F0D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поступлении заявления через Единый портал, </w:t>
      </w:r>
      <w:r w:rsidRPr="00AF0DE3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AF0DE3">
        <w:rPr>
          <w:rFonts w:ascii="Liberation Serif" w:hAnsi="Liberation Serif"/>
          <w:sz w:val="28"/>
          <w:szCs w:val="28"/>
        </w:rPr>
        <w:t xml:space="preserve"> </w:t>
      </w:r>
      <w:r w:rsidR="00AF0D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AF0D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день поступления в порядке поступления заявлений. </w:t>
      </w:r>
    </w:p>
    <w:p w:rsidR="00465A80" w:rsidRPr="00B565B9" w:rsidRDefault="003B59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Общий максимальный срок регистрации заявления о предоставлении муниципальной услуги и документов, необходимых для предоставления муниципальной услуги, включая первичную проверку и регистрацию, не может превышать 15 минут на каждого заявителя.</w:t>
      </w:r>
    </w:p>
    <w:p w:rsidR="00465A80" w:rsidRPr="00B565B9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465A80" w:rsidRPr="00B565B9" w:rsidRDefault="00465A80" w:rsidP="005E78F4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166A0B" w:rsidRPr="00166A0B" w:rsidRDefault="00EB7667" w:rsidP="00166A0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5E78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66A0B" w:rsidRPr="00166A0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166A0B" w:rsidRPr="00166A0B" w:rsidRDefault="00166A0B" w:rsidP="00166A0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66A0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зданиях отраслевых управлений, учреждений, МАУ «ЗОЛ «Медная горка»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отраслевых управлений,  учреждений), а также перечень документов, необходимых для предъявления заявителем, и форма заявления.</w:t>
      </w:r>
    </w:p>
    <w:p w:rsidR="00166A0B" w:rsidRDefault="00166A0B" w:rsidP="00166A0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66A0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5E78F4" w:rsidRDefault="00647A9E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5E78F4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условия беспрепятственного доступа к объекту (зданию, помещению), в котором предоставляется муниципальная услуга;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допуск </w:t>
      </w:r>
      <w:proofErr w:type="spellStart"/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сурдопереводчика</w:t>
      </w:r>
      <w:proofErr w:type="spellEnd"/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proofErr w:type="spellStart"/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тифлосурдопереводчика</w:t>
      </w:r>
      <w:proofErr w:type="spellEnd"/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E78F4" w:rsidRPr="007C6F3C" w:rsidRDefault="005E78F4" w:rsidP="006635CD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C6F3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0041EC" w:rsidRDefault="000041E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</w:r>
      <w:r w:rsidRPr="007C6F3C">
        <w:rPr>
          <w:rFonts w:ascii="Liberation Serif" w:hAnsi="Liberation Serif"/>
          <w:b/>
          <w:sz w:val="28"/>
          <w:szCs w:val="28"/>
        </w:rPr>
        <w:t>в МФЦ</w:t>
      </w:r>
      <w:r w:rsidRPr="00B565B9">
        <w:rPr>
          <w:rFonts w:ascii="Liberation Serif" w:hAnsi="Liberation Serif"/>
          <w:b/>
          <w:sz w:val="28"/>
          <w:szCs w:val="28"/>
        </w:rPr>
        <w:t>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EB7667">
        <w:rPr>
          <w:rFonts w:ascii="Liberation Serif" w:hAnsi="Liberation Serif"/>
          <w:sz w:val="28"/>
          <w:szCs w:val="28"/>
        </w:rPr>
        <w:t>1</w:t>
      </w:r>
      <w:r w:rsidRPr="00B565B9">
        <w:rPr>
          <w:rFonts w:ascii="Liberation Serif" w:hAnsi="Liberation Serif"/>
          <w:sz w:val="28"/>
          <w:szCs w:val="28"/>
        </w:rPr>
        <w:t>. Показател</w:t>
      </w:r>
      <w:r w:rsidR="008A5C53">
        <w:rPr>
          <w:rFonts w:ascii="Liberation Serif" w:hAnsi="Liberation Serif"/>
          <w:sz w:val="28"/>
          <w:szCs w:val="28"/>
        </w:rPr>
        <w:t>ями</w:t>
      </w:r>
      <w:r w:rsidRPr="00B565B9">
        <w:rPr>
          <w:rFonts w:ascii="Liberation Serif" w:hAnsi="Liberation Serif"/>
          <w:sz w:val="28"/>
          <w:szCs w:val="28"/>
        </w:rPr>
        <w:t xml:space="preserve"> доступности муниципальной услуги явля</w:t>
      </w:r>
      <w:r w:rsidR="008A5C53">
        <w:rPr>
          <w:rFonts w:ascii="Liberation Serif" w:hAnsi="Liberation Serif"/>
          <w:sz w:val="28"/>
          <w:szCs w:val="28"/>
        </w:rPr>
        <w:t>ю</w:t>
      </w:r>
      <w:r w:rsidRPr="00B565B9">
        <w:rPr>
          <w:rFonts w:ascii="Liberation Serif" w:hAnsi="Liberation Serif"/>
          <w:sz w:val="28"/>
          <w:szCs w:val="28"/>
        </w:rPr>
        <w:t xml:space="preserve">тся: </w:t>
      </w:r>
    </w:p>
    <w:p w:rsidR="00465A80" w:rsidRPr="007C6F3C" w:rsidRDefault="008A5C53" w:rsidP="006635CD">
      <w:pPr>
        <w:pStyle w:val="a8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7C6F3C">
        <w:rPr>
          <w:rFonts w:ascii="Liberation Serif" w:hAnsi="Liberation Serif"/>
          <w:sz w:val="28"/>
          <w:szCs w:val="28"/>
        </w:rPr>
        <w:t>получ</w:t>
      </w:r>
      <w:r w:rsidR="00A666E8" w:rsidRPr="007C6F3C">
        <w:rPr>
          <w:rFonts w:ascii="Liberation Serif" w:hAnsi="Liberation Serif"/>
          <w:sz w:val="28"/>
          <w:szCs w:val="28"/>
        </w:rPr>
        <w:t>ения</w:t>
      </w:r>
      <w:r w:rsidR="00465A80" w:rsidRPr="007C6F3C">
        <w:rPr>
          <w:rFonts w:ascii="Liberation Serif" w:hAnsi="Liberation Serif"/>
          <w:sz w:val="28"/>
          <w:szCs w:val="28"/>
        </w:rPr>
        <w:t xml:space="preserve"> полн</w:t>
      </w:r>
      <w:r w:rsidR="00A666E8" w:rsidRPr="007C6F3C">
        <w:rPr>
          <w:rFonts w:ascii="Liberation Serif" w:hAnsi="Liberation Serif"/>
          <w:sz w:val="28"/>
          <w:szCs w:val="28"/>
        </w:rPr>
        <w:t>ой</w:t>
      </w:r>
      <w:r w:rsidR="00465A80" w:rsidRPr="007C6F3C">
        <w:rPr>
          <w:rFonts w:ascii="Liberation Serif" w:hAnsi="Liberation Serif"/>
          <w:sz w:val="28"/>
          <w:szCs w:val="28"/>
        </w:rPr>
        <w:t>, актуальн</w:t>
      </w:r>
      <w:r w:rsidR="00A666E8" w:rsidRPr="007C6F3C">
        <w:rPr>
          <w:rFonts w:ascii="Liberation Serif" w:hAnsi="Liberation Serif"/>
          <w:sz w:val="28"/>
          <w:szCs w:val="28"/>
        </w:rPr>
        <w:t>ой</w:t>
      </w:r>
      <w:r w:rsidR="00465A80" w:rsidRPr="007C6F3C">
        <w:rPr>
          <w:rFonts w:ascii="Liberation Serif" w:hAnsi="Liberation Serif"/>
          <w:sz w:val="28"/>
          <w:szCs w:val="28"/>
        </w:rPr>
        <w:t xml:space="preserve"> и достоверн</w:t>
      </w:r>
      <w:r w:rsidR="00A666E8" w:rsidRPr="007C6F3C">
        <w:rPr>
          <w:rFonts w:ascii="Liberation Serif" w:hAnsi="Liberation Serif"/>
          <w:sz w:val="28"/>
          <w:szCs w:val="28"/>
        </w:rPr>
        <w:t>ой</w:t>
      </w:r>
      <w:r w:rsidR="00465A80" w:rsidRPr="007C6F3C">
        <w:rPr>
          <w:rFonts w:ascii="Liberation Serif" w:hAnsi="Liberation Serif"/>
          <w:sz w:val="28"/>
          <w:szCs w:val="28"/>
        </w:rPr>
        <w:t xml:space="preserve"> информаци</w:t>
      </w:r>
      <w:r w:rsidR="00A666E8" w:rsidRPr="007C6F3C">
        <w:rPr>
          <w:rFonts w:ascii="Liberation Serif" w:hAnsi="Liberation Serif"/>
          <w:sz w:val="28"/>
          <w:szCs w:val="28"/>
        </w:rPr>
        <w:t>и</w:t>
      </w:r>
      <w:r w:rsidR="00465A80" w:rsidRPr="007C6F3C">
        <w:rPr>
          <w:rFonts w:ascii="Liberation Serif" w:hAnsi="Liberation Serif"/>
          <w:sz w:val="28"/>
          <w:szCs w:val="28"/>
        </w:rPr>
        <w:t xml:space="preserve">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465A80" w:rsidRPr="007C6F3C" w:rsidRDefault="008A5C53" w:rsidP="006635CD">
      <w:pPr>
        <w:pStyle w:val="a8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7C6F3C">
        <w:rPr>
          <w:rFonts w:ascii="Liberation Serif" w:hAnsi="Liberation Serif"/>
          <w:sz w:val="28"/>
          <w:szCs w:val="28"/>
        </w:rPr>
        <w:t>обращ</w:t>
      </w:r>
      <w:r w:rsidR="00A666E8" w:rsidRPr="007C6F3C">
        <w:rPr>
          <w:rFonts w:ascii="Liberation Serif" w:hAnsi="Liberation Serif"/>
          <w:sz w:val="28"/>
          <w:szCs w:val="28"/>
        </w:rPr>
        <w:t>ения</w:t>
      </w:r>
      <w:r w:rsidR="00465A80" w:rsidRPr="007C6F3C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через МФЦ;  </w:t>
      </w:r>
    </w:p>
    <w:p w:rsidR="00465A80" w:rsidRPr="007C6F3C" w:rsidRDefault="008A5C53" w:rsidP="006635CD">
      <w:pPr>
        <w:pStyle w:val="a8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7C6F3C">
        <w:rPr>
          <w:rFonts w:ascii="Liberation Serif" w:hAnsi="Liberation Serif"/>
          <w:sz w:val="28"/>
          <w:szCs w:val="28"/>
        </w:rPr>
        <w:t>обращ</w:t>
      </w:r>
      <w:r w:rsidR="00A666E8" w:rsidRPr="007C6F3C">
        <w:rPr>
          <w:rFonts w:ascii="Liberation Serif" w:hAnsi="Liberation Serif"/>
          <w:sz w:val="28"/>
          <w:szCs w:val="28"/>
        </w:rPr>
        <w:t>ения</w:t>
      </w:r>
      <w:r w:rsidR="00465A80" w:rsidRPr="007C6F3C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в электронном виде через Единый портал</w:t>
      </w:r>
      <w:r w:rsidR="00CA40B9" w:rsidRPr="007C6F3C">
        <w:rPr>
          <w:rFonts w:ascii="Liberation Serif" w:hAnsi="Liberation Serif"/>
          <w:sz w:val="28"/>
          <w:szCs w:val="28"/>
        </w:rPr>
        <w:t>, Портал образовательных услуг Свердловской области</w:t>
      </w:r>
      <w:r w:rsidR="00465A80" w:rsidRPr="007C6F3C">
        <w:rPr>
          <w:rFonts w:ascii="Liberation Serif" w:hAnsi="Liberation Serif"/>
          <w:sz w:val="28"/>
          <w:szCs w:val="28"/>
        </w:rPr>
        <w:t xml:space="preserve">; </w:t>
      </w:r>
      <w:r w:rsidRPr="007C6F3C">
        <w:rPr>
          <w:rFonts w:ascii="Liberation Serif" w:hAnsi="Liberation Serif"/>
          <w:sz w:val="28"/>
          <w:szCs w:val="28"/>
        </w:rPr>
        <w:t xml:space="preserve"> </w:t>
      </w:r>
    </w:p>
    <w:p w:rsidR="00465A80" w:rsidRPr="007C6F3C" w:rsidRDefault="00465A80" w:rsidP="006635CD">
      <w:pPr>
        <w:pStyle w:val="a8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EB7667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465A80" w:rsidRPr="007C6F3C" w:rsidRDefault="00465A80" w:rsidP="006635CD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>своевременность, полнота предоставления муниципальной услуги;</w:t>
      </w:r>
    </w:p>
    <w:p w:rsidR="00465A80" w:rsidRPr="007C6F3C" w:rsidRDefault="00465A80" w:rsidP="006635CD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>достоверность и полнота информирования заявителя о ходе предоставления муниципальной услуги;</w:t>
      </w:r>
    </w:p>
    <w:p w:rsidR="00465A80" w:rsidRPr="007C6F3C" w:rsidRDefault="00465A80" w:rsidP="006635CD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>удобство и доступность получения заявителем информации о порядке предоставления муниципальной услуги;</w:t>
      </w:r>
    </w:p>
    <w:p w:rsidR="00465A80" w:rsidRPr="007C6F3C" w:rsidRDefault="00465A80" w:rsidP="006635CD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>соответствие мест предоставления муниципальной услуги требованиям законодательства и стандарту комфортности;</w:t>
      </w:r>
    </w:p>
    <w:p w:rsidR="00465A80" w:rsidRPr="007C6F3C" w:rsidRDefault="00465A80" w:rsidP="006635CD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6F3C">
        <w:rPr>
          <w:rFonts w:ascii="Liberation Serif" w:hAnsi="Liberation Serif"/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465A80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</w:t>
      </w:r>
      <w:r w:rsidRPr="00B565B9">
        <w:rPr>
          <w:rFonts w:ascii="Liberation Serif" w:hAnsi="Liberation Serif"/>
          <w:b/>
          <w:sz w:val="28"/>
          <w:szCs w:val="28"/>
        </w:rPr>
        <w:lastRenderedPageBreak/>
        <w:t>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EB7667">
        <w:rPr>
          <w:rFonts w:ascii="Liberation Serif" w:hAnsi="Liberation Serif"/>
          <w:sz w:val="28"/>
          <w:szCs w:val="28"/>
        </w:rPr>
        <w:t>3</w:t>
      </w:r>
      <w:r w:rsidRPr="00B565B9"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b/>
          <w:sz w:val="23"/>
          <w:szCs w:val="23"/>
        </w:rPr>
        <w:t xml:space="preserve">  </w:t>
      </w:r>
      <w:r w:rsidRPr="00B565B9">
        <w:rPr>
          <w:rFonts w:ascii="Liberation Serif" w:hAnsi="Liberation Serif"/>
          <w:sz w:val="28"/>
          <w:szCs w:val="28"/>
        </w:rPr>
        <w:t xml:space="preserve">Требования к расположению, помещениям, оборудованию и порядку работы МФЦ определяются пунктами 6-22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</w:t>
      </w:r>
      <w:proofErr w:type="gramStart"/>
      <w:r w:rsidRPr="00B565B9">
        <w:rPr>
          <w:rFonts w:ascii="Liberation Serif" w:hAnsi="Liberation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и муниципальных услуг».</w:t>
      </w:r>
    </w:p>
    <w:p w:rsidR="00465A80" w:rsidRPr="00B565B9" w:rsidRDefault="00EB7667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34</w:t>
      </w:r>
      <w:r w:rsidR="00465A80" w:rsidRPr="0035443E">
        <w:rPr>
          <w:rFonts w:ascii="Liberation Serif" w:hAnsi="Liberation Serif"/>
          <w:sz w:val="28"/>
          <w:szCs w:val="28"/>
        </w:rPr>
        <w:t>.</w:t>
      </w:r>
      <w:r w:rsidR="00465A80" w:rsidRPr="00B565B9">
        <w:rPr>
          <w:rFonts w:ascii="Liberation Serif" w:hAnsi="Liberation Serif"/>
          <w:sz w:val="28"/>
          <w:szCs w:val="28"/>
        </w:rPr>
        <w:t xml:space="preserve">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</w:t>
      </w:r>
      <w:r w:rsidR="003E285B">
        <w:rPr>
          <w:rFonts w:ascii="Liberation Serif" w:hAnsi="Liberation Serif"/>
          <w:sz w:val="28"/>
          <w:szCs w:val="28"/>
        </w:rPr>
        <w:t>писи, а также а</w:t>
      </w:r>
      <w:r w:rsidR="00465A80" w:rsidRPr="00B565B9">
        <w:rPr>
          <w:rFonts w:ascii="Liberation Serif" w:hAnsi="Liberation Serif"/>
          <w:sz w:val="28"/>
          <w:szCs w:val="28"/>
        </w:rPr>
        <w:t>дминистративного регламента.</w:t>
      </w:r>
      <w:r w:rsidR="003E285B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472C1" w:rsidRPr="00B565B9" w:rsidRDefault="00632C59" w:rsidP="00C472C1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B7667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. </w:t>
      </w:r>
      <w:r w:rsidR="00C472C1" w:rsidRPr="00B565B9">
        <w:rPr>
          <w:rFonts w:ascii="Liberation Serif" w:hAnsi="Liberation Serif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 включает:</w:t>
      </w:r>
      <w:r w:rsidR="00C472C1">
        <w:rPr>
          <w:rFonts w:ascii="Liberation Serif" w:hAnsi="Liberation Serif"/>
          <w:sz w:val="28"/>
          <w:szCs w:val="28"/>
        </w:rPr>
        <w:t xml:space="preserve"> </w:t>
      </w:r>
    </w:p>
    <w:p w:rsidR="00C4538A" w:rsidRPr="00C4538A" w:rsidRDefault="00C4538A" w:rsidP="006635CD">
      <w:pPr>
        <w:pStyle w:val="a8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538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заявления и документов, регистрация заявления;</w:t>
      </w:r>
    </w:p>
    <w:p w:rsidR="00C4538A" w:rsidRPr="00C4538A" w:rsidRDefault="00C4538A" w:rsidP="006635CD">
      <w:pPr>
        <w:pStyle w:val="a8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538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направление межведомственных запросов, формирование реестра о предоставлении путевок;</w:t>
      </w:r>
    </w:p>
    <w:p w:rsidR="00172947" w:rsidRPr="00C4538A" w:rsidRDefault="00C4538A" w:rsidP="006635CD">
      <w:pPr>
        <w:pStyle w:val="a8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538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заявителю квитанции на оплату путевки, предоставление путевки.</w:t>
      </w:r>
    </w:p>
    <w:p w:rsidR="00172947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729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и регистрация документов для зачисления гражданина в общеобразовательное учреждение</w:t>
      </w:r>
    </w:p>
    <w:p w:rsidR="00172947" w:rsidRPr="00172947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72947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Основаниями для начала административной процедуры по приему и регистрации заявления являются:</w:t>
      </w:r>
    </w:p>
    <w:p w:rsidR="00C4538A" w:rsidRPr="00C4538A" w:rsidRDefault="00C4538A" w:rsidP="006635CD">
      <w:pPr>
        <w:pStyle w:val="a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538A">
        <w:rPr>
          <w:rFonts w:ascii="Liberation Serif" w:hAnsi="Liberation Serif"/>
          <w:sz w:val="28"/>
          <w:szCs w:val="28"/>
        </w:rPr>
        <w:t xml:space="preserve">личное обращение заявителя в МФЦ,  учреждение с заявлением о предоставлении муниципальной услуги. </w:t>
      </w:r>
      <w:r w:rsidRPr="00C4538A">
        <w:rPr>
          <w:rFonts w:ascii="Liberation Serif" w:hAnsi="Liberation Serif"/>
          <w:bCs/>
          <w:iCs/>
          <w:sz w:val="28"/>
          <w:szCs w:val="28"/>
        </w:rPr>
        <w:t>Документы, необходимые для получения муниципальной услуги, указаны в п</w:t>
      </w:r>
      <w:r w:rsidR="003F7A9E">
        <w:rPr>
          <w:rFonts w:ascii="Liberation Serif" w:hAnsi="Liberation Serif"/>
          <w:bCs/>
          <w:iCs/>
          <w:sz w:val="28"/>
          <w:szCs w:val="28"/>
        </w:rPr>
        <w:t>.</w:t>
      </w:r>
      <w:r w:rsidRPr="00C4538A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13</w:t>
      </w:r>
      <w:r w:rsidRPr="00C4538A">
        <w:rPr>
          <w:rFonts w:ascii="Liberation Serif" w:hAnsi="Liberation Serif"/>
          <w:bCs/>
          <w:iCs/>
          <w:sz w:val="28"/>
          <w:szCs w:val="28"/>
        </w:rPr>
        <w:t xml:space="preserve"> административного регламента, форма </w:t>
      </w:r>
      <w:hyperlink w:anchor="Par506" w:history="1">
        <w:r w:rsidRPr="00C4538A">
          <w:rPr>
            <w:rFonts w:ascii="Liberation Serif" w:hAnsi="Liberation Serif"/>
            <w:bCs/>
            <w:iCs/>
            <w:sz w:val="28"/>
            <w:szCs w:val="28"/>
          </w:rPr>
          <w:t>заявления</w:t>
        </w:r>
      </w:hyperlink>
      <w:r w:rsidRPr="00C4538A">
        <w:rPr>
          <w:rFonts w:ascii="Liberation Serif" w:hAnsi="Liberation Serif"/>
          <w:bCs/>
          <w:iCs/>
          <w:sz w:val="28"/>
          <w:szCs w:val="28"/>
        </w:rPr>
        <w:t xml:space="preserve"> и форма </w:t>
      </w:r>
      <w:r w:rsidRPr="00C4538A">
        <w:rPr>
          <w:rFonts w:ascii="Liberation Serif" w:hAnsi="Liberation Serif"/>
          <w:sz w:val="28"/>
          <w:szCs w:val="28"/>
        </w:rPr>
        <w:t>согласия на обработку персональных данных</w:t>
      </w:r>
      <w:r w:rsidRPr="00C4538A">
        <w:rPr>
          <w:rFonts w:ascii="Liberation Serif" w:hAnsi="Liberation Serif"/>
          <w:bCs/>
          <w:iCs/>
          <w:sz w:val="28"/>
          <w:szCs w:val="28"/>
        </w:rPr>
        <w:t xml:space="preserve"> представлены, соответственно, в приложениях </w:t>
      </w:r>
      <w:r w:rsidRPr="00D04655">
        <w:rPr>
          <w:rFonts w:ascii="Liberation Serif" w:hAnsi="Liberation Serif"/>
          <w:bCs/>
          <w:iCs/>
          <w:sz w:val="28"/>
          <w:szCs w:val="28"/>
        </w:rPr>
        <w:t xml:space="preserve">№ </w:t>
      </w:r>
      <w:r w:rsidR="00D04655" w:rsidRPr="00D04655">
        <w:rPr>
          <w:rFonts w:ascii="Liberation Serif" w:hAnsi="Liberation Serif"/>
          <w:bCs/>
          <w:iCs/>
          <w:sz w:val="28"/>
          <w:szCs w:val="28"/>
        </w:rPr>
        <w:t>1</w:t>
      </w:r>
      <w:r w:rsidR="00D04655">
        <w:rPr>
          <w:rFonts w:ascii="Liberation Serif" w:hAnsi="Liberation Serif"/>
          <w:bCs/>
          <w:iCs/>
          <w:sz w:val="28"/>
          <w:szCs w:val="28"/>
        </w:rPr>
        <w:t>,</w:t>
      </w:r>
      <w:r w:rsidRPr="00D04655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D04655" w:rsidRPr="00D04655">
        <w:rPr>
          <w:rFonts w:ascii="Liberation Serif" w:hAnsi="Liberation Serif"/>
          <w:bCs/>
          <w:iCs/>
          <w:sz w:val="28"/>
          <w:szCs w:val="28"/>
        </w:rPr>
        <w:t>2</w:t>
      </w:r>
      <w:r w:rsidRPr="00C4538A">
        <w:rPr>
          <w:rFonts w:ascii="Liberation Serif" w:hAnsi="Liberation Serif"/>
          <w:bCs/>
          <w:iCs/>
          <w:sz w:val="28"/>
          <w:szCs w:val="28"/>
        </w:rPr>
        <w:t xml:space="preserve"> к административному регламенту</w:t>
      </w:r>
      <w:r w:rsidRPr="00C4538A">
        <w:rPr>
          <w:rFonts w:ascii="Liberation Serif" w:hAnsi="Liberation Serif"/>
          <w:sz w:val="28"/>
          <w:szCs w:val="28"/>
        </w:rPr>
        <w:t>;</w:t>
      </w:r>
    </w:p>
    <w:p w:rsidR="00C4538A" w:rsidRPr="00C4538A" w:rsidRDefault="00C4538A" w:rsidP="006635CD">
      <w:pPr>
        <w:pStyle w:val="a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538A">
        <w:rPr>
          <w:rFonts w:ascii="Liberation Serif" w:hAnsi="Liberation Serif"/>
          <w:sz w:val="28"/>
          <w:szCs w:val="28"/>
        </w:rPr>
        <w:t xml:space="preserve">получение отраслевым управлением, учреждением, МАУ «ЗОЛ «Медная горка» заявления о предоставлении муниципальной услуги в форме </w:t>
      </w:r>
      <w:r w:rsidRPr="00C4538A">
        <w:rPr>
          <w:rFonts w:ascii="Liberation Serif" w:hAnsi="Liberation Serif"/>
          <w:sz w:val="28"/>
          <w:szCs w:val="28"/>
        </w:rPr>
        <w:lastRenderedPageBreak/>
        <w:t>электронного документа через Единый портал госуда</w:t>
      </w:r>
      <w:r>
        <w:rPr>
          <w:rFonts w:ascii="Liberation Serif" w:hAnsi="Liberation Serif"/>
          <w:sz w:val="28"/>
          <w:szCs w:val="28"/>
        </w:rPr>
        <w:t xml:space="preserve">рственных и муниципальных услуг, </w:t>
      </w:r>
      <w:r w:rsidRPr="0077681E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>
        <w:rPr>
          <w:rFonts w:ascii="Liberation Serif" w:hAnsi="Liberation Serif"/>
          <w:sz w:val="28"/>
          <w:szCs w:val="28"/>
        </w:rPr>
        <w:t>.</w:t>
      </w:r>
    </w:p>
    <w:p w:rsidR="00CA476F" w:rsidRDefault="00CA476F" w:rsidP="00CA476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подачи заявления и согласия на обработку персональных данных через Единый портал, </w:t>
      </w:r>
      <w:r w:rsidRPr="0077681E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МФЦ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5 рабочих дней после регистрации заявления заявитель предоставляет в </w:t>
      </w:r>
      <w:r w:rsid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отраслевое управление, 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учреждение, </w:t>
      </w:r>
      <w:r w:rsid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МАУ «ЗОЛ «Медная горка»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подлинники документов, указанных в п. 13 административного регламента, </w:t>
      </w:r>
      <w:hyperlink r:id="rId25" w:history="1">
        <w:r w:rsidRPr="00F65B2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указанное в приложении 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</w:t>
      </w:r>
      <w:r w:rsidRPr="00AB6A3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регламенту.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End"/>
    </w:p>
    <w:p w:rsidR="00172947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EE53CB" w:rsidRPr="00EE53CB" w:rsidRDefault="00EE53CB" w:rsidP="006635CD">
      <w:pPr>
        <w:pStyle w:val="ConsPlusNormal"/>
        <w:numPr>
          <w:ilvl w:val="0"/>
          <w:numId w:val="19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53CB">
        <w:rPr>
          <w:rFonts w:ascii="Liberation Serif" w:hAnsi="Liberation Serif" w:cs="Times New Roman"/>
          <w:sz w:val="28"/>
          <w:szCs w:val="28"/>
        </w:rPr>
        <w:t xml:space="preserve">проверяет правильность оформления </w:t>
      </w:r>
      <w:hyperlink r:id="rId26" w:history="1">
        <w:r w:rsidRPr="00EE53CB">
          <w:rPr>
            <w:rFonts w:ascii="Liberation Serif" w:hAnsi="Liberation Serif" w:cs="Times New Roman"/>
            <w:sz w:val="28"/>
            <w:szCs w:val="28"/>
          </w:rPr>
          <w:t>заявления</w:t>
        </w:r>
      </w:hyperlink>
      <w:r w:rsidRPr="00EE53CB">
        <w:rPr>
          <w:rFonts w:ascii="Liberation Serif" w:hAnsi="Liberation Serif" w:cs="Times New Roman"/>
          <w:sz w:val="28"/>
          <w:szCs w:val="28"/>
        </w:rPr>
        <w:t xml:space="preserve"> (заявление должно быть оформлено в соответствии с формой, представленной в приложении </w:t>
      </w:r>
      <w:r w:rsidRPr="00D04655">
        <w:rPr>
          <w:rFonts w:ascii="Liberation Serif" w:hAnsi="Liberation Serif" w:cs="Times New Roman"/>
          <w:sz w:val="28"/>
          <w:szCs w:val="28"/>
        </w:rPr>
        <w:t xml:space="preserve">№ </w:t>
      </w:r>
      <w:r w:rsidR="00D04655" w:rsidRPr="00D04655">
        <w:rPr>
          <w:rFonts w:ascii="Liberation Serif" w:hAnsi="Liberation Serif" w:cs="Times New Roman"/>
          <w:sz w:val="28"/>
          <w:szCs w:val="28"/>
        </w:rPr>
        <w:t>1</w:t>
      </w:r>
      <w:r w:rsidRPr="00EE53CB">
        <w:rPr>
          <w:rFonts w:ascii="Liberation Serif" w:hAnsi="Liberation Serif" w:cs="Times New Roman"/>
          <w:sz w:val="28"/>
          <w:szCs w:val="28"/>
        </w:rPr>
        <w:t xml:space="preserve"> к административному регламенту);</w:t>
      </w:r>
    </w:p>
    <w:p w:rsidR="00EE53CB" w:rsidRPr="00EE53CB" w:rsidRDefault="00EE53CB" w:rsidP="006635CD">
      <w:pPr>
        <w:pStyle w:val="ConsPlusNormal"/>
        <w:numPr>
          <w:ilvl w:val="0"/>
          <w:numId w:val="19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53CB">
        <w:rPr>
          <w:rFonts w:ascii="Liberation Serif" w:hAnsi="Liberation Serif" w:cs="Times New Roman"/>
          <w:sz w:val="28"/>
          <w:szCs w:val="28"/>
        </w:rPr>
        <w:t xml:space="preserve">осуществляет проверку документов, представленных заявителем (в том числе их достоверность и полноту), </w:t>
      </w:r>
      <w:proofErr w:type="gramStart"/>
      <w:r w:rsidRPr="00EE53CB">
        <w:rPr>
          <w:rFonts w:ascii="Liberation Serif" w:hAnsi="Liberation Serif" w:cs="Times New Roman"/>
          <w:sz w:val="28"/>
          <w:szCs w:val="28"/>
        </w:rPr>
        <w:t>заверение копий</w:t>
      </w:r>
      <w:proofErr w:type="gramEnd"/>
      <w:r w:rsidRPr="00EE53CB">
        <w:rPr>
          <w:rFonts w:ascii="Liberation Serif" w:hAnsi="Liberation Serif" w:cs="Times New Roman"/>
          <w:sz w:val="28"/>
          <w:szCs w:val="28"/>
        </w:rPr>
        <w:t xml:space="preserve"> представленных документов (в случае непредставления нотариально заверенных копий);</w:t>
      </w:r>
    </w:p>
    <w:p w:rsidR="00EE53CB" w:rsidRPr="00EE53CB" w:rsidRDefault="00EE53CB" w:rsidP="006635CD">
      <w:pPr>
        <w:pStyle w:val="ConsPlusNormal"/>
        <w:numPr>
          <w:ilvl w:val="0"/>
          <w:numId w:val="19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53CB">
        <w:rPr>
          <w:rFonts w:ascii="Liberation Serif" w:hAnsi="Liberation Serif" w:cs="Times New Roman"/>
          <w:sz w:val="28"/>
          <w:szCs w:val="28"/>
        </w:rPr>
        <w:t xml:space="preserve">в случае отсутствия оснований для отказа в приеме заявления и документов, перечисленных в </w:t>
      </w:r>
      <w:r w:rsidR="00D04655">
        <w:rPr>
          <w:rFonts w:ascii="Liberation Serif" w:hAnsi="Liberation Serif"/>
          <w:sz w:val="28"/>
          <w:szCs w:val="28"/>
        </w:rPr>
        <w:t>п. 20</w:t>
      </w:r>
      <w:r w:rsidRPr="00EE53CB">
        <w:rPr>
          <w:rFonts w:ascii="Liberation Serif" w:hAnsi="Liberation Serif" w:cs="Times New Roman"/>
          <w:sz w:val="28"/>
          <w:szCs w:val="28"/>
        </w:rPr>
        <w:t xml:space="preserve"> административного регламента, осуществляет регистрацию заявления в журнале регистрации заявлений и в устной форме уведомляет заявителя о сроках и месте получения информации о включении сведений о заявителе в </w:t>
      </w:r>
      <w:proofErr w:type="gramStart"/>
      <w:r w:rsidRPr="00EE53CB">
        <w:rPr>
          <w:rFonts w:ascii="Liberation Serif" w:hAnsi="Liberation Serif" w:cs="Times New Roman"/>
          <w:sz w:val="28"/>
          <w:szCs w:val="28"/>
        </w:rPr>
        <w:t>реестр</w:t>
      </w:r>
      <w:proofErr w:type="gramEnd"/>
      <w:r w:rsidRPr="00EE53CB">
        <w:rPr>
          <w:rFonts w:ascii="Liberation Serif" w:hAnsi="Liberation Serif" w:cs="Times New Roman"/>
          <w:sz w:val="28"/>
          <w:szCs w:val="28"/>
        </w:rPr>
        <w:t xml:space="preserve"> о предоставлении путевок;</w:t>
      </w:r>
    </w:p>
    <w:p w:rsidR="00EE53CB" w:rsidRPr="00EE53CB" w:rsidRDefault="00EE53CB" w:rsidP="006635CD">
      <w:pPr>
        <w:pStyle w:val="ConsPlusNormal"/>
        <w:numPr>
          <w:ilvl w:val="0"/>
          <w:numId w:val="19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53CB">
        <w:rPr>
          <w:rFonts w:ascii="Liberation Serif" w:hAnsi="Liberation Serif" w:cs="Times New Roman"/>
          <w:sz w:val="28"/>
          <w:szCs w:val="28"/>
        </w:rPr>
        <w:t xml:space="preserve">в случае наличия оснований для отказа в приеме заявления и документов, перечисленных </w:t>
      </w:r>
      <w:r w:rsidRPr="00D04655">
        <w:rPr>
          <w:rFonts w:ascii="Liberation Serif" w:hAnsi="Liberation Serif" w:cs="Times New Roman"/>
          <w:sz w:val="28"/>
          <w:szCs w:val="28"/>
        </w:rPr>
        <w:t xml:space="preserve">в </w:t>
      </w:r>
      <w:hyperlink r:id="rId27" w:history="1">
        <w:r w:rsidR="00D04655" w:rsidRPr="00D04655">
          <w:rPr>
            <w:rFonts w:ascii="Liberation Serif" w:hAnsi="Liberation Serif" w:cs="Times New Roman"/>
            <w:sz w:val="28"/>
            <w:szCs w:val="28"/>
          </w:rPr>
          <w:t>п.</w:t>
        </w:r>
      </w:hyperlink>
      <w:r w:rsidR="00D04655" w:rsidRPr="00D04655">
        <w:rPr>
          <w:rFonts w:ascii="Liberation Serif" w:hAnsi="Liberation Serif"/>
          <w:sz w:val="28"/>
          <w:szCs w:val="28"/>
        </w:rPr>
        <w:t xml:space="preserve"> 20</w:t>
      </w:r>
      <w:r w:rsidRPr="00EE53CB">
        <w:rPr>
          <w:rFonts w:ascii="Liberation Serif" w:hAnsi="Liberation Serif" w:cs="Times New Roman"/>
          <w:sz w:val="28"/>
          <w:szCs w:val="28"/>
        </w:rPr>
        <w:t xml:space="preserve"> административного регламента, возвращает заявление и документы и устно разъясняет заявителю причину отказа.</w:t>
      </w:r>
    </w:p>
    <w:p w:rsidR="00EE53CB" w:rsidRPr="00EE53CB" w:rsidRDefault="00EE53CB" w:rsidP="00EE53C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53CB">
        <w:rPr>
          <w:rFonts w:ascii="Liberation Serif" w:hAnsi="Liberation Serif" w:cs="Times New Roman"/>
          <w:sz w:val="28"/>
          <w:szCs w:val="28"/>
        </w:rPr>
        <w:t>При подаче заявления через МФЦ специалист МФЦ передает заявление и документы курьеру, который обеспечивает их доставку в отраслевое управление, учреждение, МАУ «ЗОЛ «Медная горка» в течение суток со дня приема.</w:t>
      </w:r>
    </w:p>
    <w:p w:rsidR="00EE53CB" w:rsidRPr="00EE53CB" w:rsidRDefault="00EE53CB" w:rsidP="00EE53C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53CB">
        <w:rPr>
          <w:rFonts w:ascii="Liberation Serif" w:hAnsi="Liberation Serif" w:cs="Times New Roman"/>
          <w:sz w:val="28"/>
          <w:szCs w:val="28"/>
        </w:rPr>
        <w:t>При подаче заявления через Единый портал государственных и муниципальных услуг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77681E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E53CB">
        <w:rPr>
          <w:rFonts w:ascii="Liberation Serif" w:hAnsi="Liberation Serif" w:cs="Times New Roman"/>
          <w:sz w:val="28"/>
          <w:szCs w:val="28"/>
        </w:rPr>
        <w:t xml:space="preserve"> проверка правильности оформления заявления не осуществляется, регистрация заявления происходит автоматически в момент подачи заявления.</w:t>
      </w:r>
    </w:p>
    <w:p w:rsidR="00172947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Специалист </w:t>
      </w:r>
      <w:r w:rsid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отраслевого управления, 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учреждения, </w:t>
      </w:r>
      <w:r w:rsid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горка»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172947" w:rsidRPr="00EE53CB" w:rsidRDefault="00172947" w:rsidP="006635CD">
      <w:pPr>
        <w:pStyle w:val="a8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прочтения текста документа;</w:t>
      </w:r>
    </w:p>
    <w:p w:rsidR="00172947" w:rsidRPr="00EE53CB" w:rsidRDefault="00172947" w:rsidP="006635CD">
      <w:pPr>
        <w:pStyle w:val="a8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полное написание фамилии, имени, отчества (последнее - при наличии) в соответствии с документами, удостоверяющими личность;</w:t>
      </w:r>
    </w:p>
    <w:p w:rsidR="00172947" w:rsidRPr="00EE53CB" w:rsidRDefault="00172947" w:rsidP="006635CD">
      <w:pPr>
        <w:pStyle w:val="a8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отсутствие подчисток, приписок, зачеркнутых слов и иных исправлений;</w:t>
      </w:r>
    </w:p>
    <w:p w:rsidR="00172947" w:rsidRPr="00EE53CB" w:rsidRDefault="00172947" w:rsidP="006635CD">
      <w:pPr>
        <w:pStyle w:val="a8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отсутствие серьезных повреждений, наличие которых не позволяет однозначно истолковать содержание документа;</w:t>
      </w:r>
    </w:p>
    <w:p w:rsidR="00172947" w:rsidRPr="00EE53CB" w:rsidRDefault="00172947" w:rsidP="006635CD">
      <w:pPr>
        <w:pStyle w:val="a8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заявителем документов в соответствии с установленным перечнем (</w:t>
      </w:r>
      <w:hyperlink r:id="rId28" w:history="1">
        <w:r w:rsidRPr="00EE53C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п. </w:t>
        </w:r>
      </w:hyperlink>
      <w:r w:rsidR="009E0132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13</w:t>
      </w: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регламента).</w:t>
      </w:r>
    </w:p>
    <w:p w:rsidR="00172947" w:rsidRDefault="00EB766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оформления документов </w:t>
      </w:r>
      <w:r w:rsid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ненадлежащим образом специалист отраслевого управления, 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учреждения, МАУ «ЗОЛ «Медная горка» 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формирует уведомление об отказе в приеме документов и передает его непосредственно (при личном обращении в общеобразовательное учреждение) заявителю или в виде сообщения в электронной форме на адрес электронной почты заявителя (в течение 5 рабочих дней с момента обращения заявителя).</w:t>
      </w:r>
      <w:proofErr w:type="gramEnd"/>
    </w:p>
    <w:p w:rsidR="00EE53CB" w:rsidRPr="00EE53CB" w:rsidRDefault="00EE53CB" w:rsidP="00EE53CB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</w:t>
      </w: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ециалист отраслевого управления, 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</w:t>
      </w:r>
      <w:r w:rsidR="00D04655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 формирует уведомление об отказе в предоставлении услуги, обеспечивает его подписание начальником отраслевого управления, руководителем учреждения, руководителем 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 «ЗОЛ «Медная горка» и направление посредством почтовой связи заявителю в течение 10 рабочих дней с момента принятия решения.</w:t>
      </w:r>
    </w:p>
    <w:p w:rsidR="006C4B94" w:rsidRPr="006C4B94" w:rsidRDefault="00184832" w:rsidP="006C4B94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оснований для отказа в приеме документов специалист </w:t>
      </w:r>
      <w:r w:rsidR="00EE53CB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отраслевого управления, 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учреждения, </w:t>
      </w:r>
      <w:r w:rsidR="00EE53CB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D046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72947" w:rsidRPr="006C4B9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ответственный за прием и регистрацию документов заявителей</w:t>
      </w:r>
      <w:r w:rsidR="006C4B94" w:rsidRPr="006C4B9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6C4B94" w:rsidRPr="006C4B94">
        <w:rPr>
          <w:rFonts w:ascii="Liberation Serif" w:hAnsi="Liberation Serif" w:cs="Times New Roman"/>
          <w:sz w:val="28"/>
          <w:szCs w:val="28"/>
        </w:rPr>
        <w:t>в срок, не превышающий трех рабочих дней со дня окончания приема заявлений, на основании журнала регистрации заявлений формирует реестр о предоставлении путевок с указанием данных заявителя, наименования организации отдыха и оздоровления, сроков заезда, размера оплаты за путевку</w:t>
      </w:r>
      <w:proofErr w:type="gramEnd"/>
      <w:r w:rsidR="006C4B94" w:rsidRPr="006C4B94">
        <w:rPr>
          <w:rFonts w:ascii="Liberation Serif" w:hAnsi="Liberation Serif" w:cs="Times New Roman"/>
          <w:sz w:val="28"/>
          <w:szCs w:val="28"/>
        </w:rPr>
        <w:t xml:space="preserve">, </w:t>
      </w:r>
      <w:proofErr w:type="gramStart"/>
      <w:r w:rsidR="006C4B94" w:rsidRPr="006C4B94">
        <w:rPr>
          <w:rFonts w:ascii="Liberation Serif" w:hAnsi="Liberation Serif" w:cs="Times New Roman"/>
          <w:sz w:val="28"/>
          <w:szCs w:val="28"/>
        </w:rPr>
        <w:t>факте</w:t>
      </w:r>
      <w:proofErr w:type="gramEnd"/>
      <w:r w:rsidR="006C4B94" w:rsidRPr="006C4B94">
        <w:rPr>
          <w:rFonts w:ascii="Liberation Serif" w:hAnsi="Liberation Serif" w:cs="Times New Roman"/>
          <w:sz w:val="28"/>
          <w:szCs w:val="28"/>
        </w:rPr>
        <w:t xml:space="preserve"> выдачи квитанции на оплату и получении оплаченной квитанции, периоде выдачи путевки.</w:t>
      </w:r>
    </w:p>
    <w:p w:rsidR="00172947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Ответственным за выполнение административной процедуры является должностное лицо </w:t>
      </w:r>
      <w:r w:rsidR="006C4B94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 МАУ «ЗОЛ «Медная горка»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72947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Результат выполнения административной процедуры фиксируется в Реестре (журнале) приема заявлений о </w:t>
      </w:r>
      <w:r w:rsidR="006C4B94" w:rsidRPr="006C4B9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предоставлении путевок </w:t>
      </w:r>
      <w:r w:rsidR="0017294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указанием даты и времени приема заявления (отказа в приеме заявления).</w:t>
      </w:r>
    </w:p>
    <w:p w:rsidR="00184832" w:rsidRDefault="00184832" w:rsidP="003D1E5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Default="00A81AF0" w:rsidP="003D1E5F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81AF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квитанции на оплату путевки, предоставление путевки.</w:t>
      </w:r>
    </w:p>
    <w:p w:rsidR="003D1E5F" w:rsidRPr="003D1E5F" w:rsidRDefault="003D1E5F" w:rsidP="003D1E5F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административной процедуры является сформированный реестр обращений.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3D1E5F" w:rsidRPr="00871050" w:rsidRDefault="003D1E5F" w:rsidP="006635CD">
      <w:pPr>
        <w:pStyle w:val="a8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7105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рассмотрение заявления и принятие решения о </w:t>
      </w:r>
      <w:r w:rsidR="00BA2D8B" w:rsidRPr="0087105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выдаче путевки</w:t>
      </w:r>
      <w:r w:rsidRPr="0087105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отказе </w:t>
      </w:r>
      <w:r w:rsidR="00BA2D8B" w:rsidRPr="0087105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выдаче путевки</w:t>
      </w:r>
      <w:r w:rsidRPr="0087105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Pr="00871050" w:rsidRDefault="003D1E5F" w:rsidP="006635CD">
      <w:pPr>
        <w:pStyle w:val="a8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7105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заявителя о принятом решении.</w:t>
      </w:r>
    </w:p>
    <w:p w:rsidR="002137F5" w:rsidRDefault="007F7EE3" w:rsidP="002137F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3D1E5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Исполнителями административных действий, входящих в состав административной процедуры, являются </w:t>
      </w:r>
      <w:r w:rsidR="0087105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должностное лицо </w:t>
      </w:r>
      <w:r w:rsidR="00871050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</w:t>
      </w:r>
      <w:r w:rsidR="007D135B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71050" w:rsidRPr="00EE5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</w:t>
      </w:r>
      <w:r w:rsidR="003D1E5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D56C9" w:rsidRPr="005B3DA3" w:rsidRDefault="003D1E5F" w:rsidP="00C32DC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учреждения, 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срок, не превышающий двух рабочих дней со дня формирования реестра о предоставлении путевок, формирует квитанции на оплату путевок.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квитанции на оплату путевки производится специалистом 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</w:t>
      </w:r>
      <w:r w:rsidR="007D135B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выдаче квитанции на оплату путевки специалист отраслевого управления, 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</w:t>
      </w:r>
      <w:r w:rsidR="007D135B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фиксирует в реестре о предоставлении путевок факт выдачи квитанции, дату и время выдачи.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производит оплату путевки в лагерь с дневным пребыванием детей, загородный лагерь не позднее трех суток до дня начала периода оздоровления.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Оплата путевки, предоставленной заявителю в случае отказа другого заявителя от получения путевки, производится не позднее, чем за одни сутки до дня начала периода оздоровления.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Оплата путевки производится заявителем путем безналичного расчета.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получения путевки заявитель обращается в отраслевое управление, 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учреждение,</w:t>
      </w:r>
      <w:r w:rsidR="007D135B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 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заявителю путевки в организацию оздоровления и отдыха производится отраслевым управлением,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учреждением,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 после предъявления заявителем документа, удостоверяющего личность.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 нарушения заявителем сроков оплаты квитанции специалист 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</w:t>
      </w:r>
      <w:r w:rsidR="007D135B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4D56C9" w:rsidRPr="003863FF" w:rsidRDefault="004D56C9" w:rsidP="006635CD">
      <w:pPr>
        <w:pStyle w:val="a8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формирует уведомление об отказе в предоставлении муниципальной услуги, обеспечивает его подписание начальником 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 учреждения,</w:t>
      </w:r>
      <w:r w:rsidR="007D135B" w:rsidRP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руководителем МАУ «ЗОЛ «Медная горка» и направление посредством почтовой связи заявителю в течение десяти дней со дня принятия решения; </w:t>
      </w:r>
    </w:p>
    <w:p w:rsidR="004D56C9" w:rsidRPr="003863FF" w:rsidRDefault="004D56C9" w:rsidP="006635CD">
      <w:pPr>
        <w:pStyle w:val="a8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предоставляет путевку следующему по очереди заявителю, состоящему на учете, в соответствии с датой и временем подачи заявления.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получает путевку в срок не позднее дня, предшествующего периоду оздоровления, в соответствии с приобретенной путевкой.</w:t>
      </w:r>
    </w:p>
    <w:p w:rsidR="004D56C9" w:rsidRPr="005B3DA3" w:rsidRDefault="00EB7667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49</w:t>
      </w:r>
      <w:r w:rsid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Путевка выдается заявителю в заполненном виде с указанием фамил</w:t>
      </w:r>
      <w:r w:rsid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ии, имени и отчества (последнее – 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наличии) ребенка. Выдача незаполненных (чистых) бланков путевок запрещается.</w:t>
      </w:r>
    </w:p>
    <w:p w:rsidR="004D56C9" w:rsidRPr="005B3DA3" w:rsidRDefault="003863FF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отраслевого управления, МАУ «ЗОЛ «Медная горка»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учреждения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основании реестра о предоставлении путевок формир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ует журнал учета выдачи путевок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распечатывает его при необходимости.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выдаче путевки специалист 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учреждения,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</w:t>
      </w:r>
      <w:r w:rsid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фиксирует в журнале выдачи путевок факт выдачи путевки, дату выдачи путевки. Заявитель расписывается в журнале учета выдачи путевок о предоставлении путевок детям на бумажном носителе.</w:t>
      </w:r>
    </w:p>
    <w:p w:rsidR="004D56C9" w:rsidRPr="005B3DA3" w:rsidRDefault="003863FF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5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может отказаться от предоставленной ему путевки в период с момента приобретения путевки до начала смены, оформив заявление об отказе от получения путевки в произвольной форме.</w:t>
      </w:r>
    </w:p>
    <w:p w:rsidR="004D56C9" w:rsidRPr="005B3DA3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отказа заявителя от получения путевки она предоставляется следующему по очереди заявителю, состоящему на учете, в соответствии с датой и временем его постановки на учет.</w:t>
      </w:r>
    </w:p>
    <w:p w:rsidR="004D56C9" w:rsidRPr="005B3DA3" w:rsidRDefault="003863FF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 если количество заявлений, представленных заявителями в организации оздоровления и отдыха, превышает количество путевок, специалист 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учреждения, </w:t>
      </w:r>
      <w:r w:rsidR="004D56C9" w:rsidRPr="005B3D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горка» регистрирует заявление в журнале регистрации заявлений с пометкой «Резерв», о чем заявитель должен быть проинформирован специалистом, ответственным за предоставлением муниципальной услуги. В течение десяти рабочих дней со дня окончания выдачи путевок граждане, по заявлениям которых с пометкой «Резерв» не были предоставлены путевки, в устной форме уведомляются о следующем запланированном периоде и возможности получения путевки.</w:t>
      </w:r>
    </w:p>
    <w:p w:rsidR="004D56C9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D56C9" w:rsidRPr="004D56C9" w:rsidRDefault="004D56C9" w:rsidP="004D56C9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Право на внеочередное и первоочередное предоставление путевок детям на отдых и оздоровление.</w:t>
      </w:r>
    </w:p>
    <w:p w:rsidR="004D56C9" w:rsidRPr="004D56C9" w:rsidRDefault="007D135B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D56C9"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 внеочередном порядке путевками в </w:t>
      </w:r>
      <w:r w:rsidR="004D56C9">
        <w:rPr>
          <w:rFonts w:ascii="Liberation Serif" w:hAnsi="Liberation Serif"/>
          <w:sz w:val="28"/>
          <w:szCs w:val="28"/>
        </w:rPr>
        <w:t xml:space="preserve">летние </w:t>
      </w:r>
      <w:r w:rsidR="004D56C9" w:rsidRPr="007349C9">
        <w:rPr>
          <w:rFonts w:ascii="Liberation Serif" w:hAnsi="Liberation Serif"/>
          <w:sz w:val="28"/>
          <w:szCs w:val="28"/>
        </w:rPr>
        <w:t xml:space="preserve">лагеря </w:t>
      </w:r>
      <w:r w:rsidR="004D56C9">
        <w:rPr>
          <w:rFonts w:ascii="Liberation Serif" w:hAnsi="Liberation Serif"/>
          <w:sz w:val="28"/>
          <w:szCs w:val="28"/>
        </w:rPr>
        <w:t>с дневным пребыванием, санатории</w:t>
      </w:r>
      <w:r w:rsidR="004D56C9" w:rsidRPr="007349C9">
        <w:rPr>
          <w:rFonts w:ascii="Liberation Serif" w:hAnsi="Liberation Serif"/>
          <w:sz w:val="28"/>
          <w:szCs w:val="28"/>
        </w:rPr>
        <w:t>, санаторно-оздоровительн</w:t>
      </w:r>
      <w:r w:rsidR="004D56C9">
        <w:rPr>
          <w:rFonts w:ascii="Liberation Serif" w:hAnsi="Liberation Serif"/>
          <w:sz w:val="28"/>
          <w:szCs w:val="28"/>
        </w:rPr>
        <w:t>ые</w:t>
      </w:r>
      <w:r w:rsidR="004D56C9" w:rsidRPr="007349C9">
        <w:rPr>
          <w:rFonts w:ascii="Liberation Serif" w:hAnsi="Liberation Serif"/>
          <w:sz w:val="28"/>
          <w:szCs w:val="28"/>
        </w:rPr>
        <w:t xml:space="preserve"> лагеря круглогодичного действия, загородны</w:t>
      </w:r>
      <w:r w:rsidR="004D56C9">
        <w:rPr>
          <w:rFonts w:ascii="Liberation Serif" w:hAnsi="Liberation Serif"/>
          <w:sz w:val="28"/>
          <w:szCs w:val="28"/>
        </w:rPr>
        <w:t>е</w:t>
      </w:r>
      <w:r w:rsidR="004D56C9" w:rsidRPr="007349C9">
        <w:rPr>
          <w:rFonts w:ascii="Liberation Serif" w:hAnsi="Liberation Serif"/>
          <w:sz w:val="28"/>
          <w:szCs w:val="28"/>
        </w:rPr>
        <w:t xml:space="preserve"> стационарны</w:t>
      </w:r>
      <w:r w:rsidR="004D56C9">
        <w:rPr>
          <w:rFonts w:ascii="Liberation Serif" w:hAnsi="Liberation Serif"/>
          <w:sz w:val="28"/>
          <w:szCs w:val="28"/>
        </w:rPr>
        <w:t>е</w:t>
      </w:r>
      <w:r w:rsidR="004D56C9" w:rsidRPr="007349C9">
        <w:rPr>
          <w:rFonts w:ascii="Liberation Serif" w:hAnsi="Liberation Serif"/>
          <w:sz w:val="28"/>
          <w:szCs w:val="28"/>
        </w:rPr>
        <w:t xml:space="preserve"> оздоровительны</w:t>
      </w:r>
      <w:r w:rsidR="004D56C9">
        <w:rPr>
          <w:rFonts w:ascii="Liberation Serif" w:hAnsi="Liberation Serif"/>
          <w:sz w:val="28"/>
          <w:szCs w:val="28"/>
        </w:rPr>
        <w:t>е</w:t>
      </w:r>
      <w:r w:rsidR="004D56C9" w:rsidRPr="007349C9">
        <w:rPr>
          <w:rFonts w:ascii="Liberation Serif" w:hAnsi="Liberation Serif"/>
          <w:sz w:val="28"/>
          <w:szCs w:val="28"/>
        </w:rPr>
        <w:t xml:space="preserve"> лагеря</w:t>
      </w:r>
      <w:r w:rsidR="004D56C9"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независимо от формы собственности обеспечиваются:</w:t>
      </w:r>
    </w:p>
    <w:p w:rsidR="004D56C9" w:rsidRPr="004D56C9" w:rsidRDefault="004D56C9" w:rsidP="006635CD">
      <w:pPr>
        <w:pStyle w:val="a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прокуроров;</w:t>
      </w:r>
    </w:p>
    <w:p w:rsidR="004D56C9" w:rsidRPr="004D56C9" w:rsidRDefault="004D56C9" w:rsidP="006635CD">
      <w:pPr>
        <w:pStyle w:val="a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судей;</w:t>
      </w:r>
    </w:p>
    <w:p w:rsidR="004D56C9" w:rsidRPr="004D56C9" w:rsidRDefault="004D56C9" w:rsidP="006635CD">
      <w:pPr>
        <w:pStyle w:val="a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сотрудников Следственного комитета Российской Федерации;</w:t>
      </w:r>
    </w:p>
    <w:p w:rsidR="004D56C9" w:rsidRPr="004D56C9" w:rsidRDefault="004D56C9" w:rsidP="006635CD">
      <w:pPr>
        <w:pStyle w:val="a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</w:r>
      <w:proofErr w:type="spellStart"/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Теча</w:t>
      </w:r>
      <w:proofErr w:type="spellEnd"/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D56C9" w:rsidRPr="004D56C9" w:rsidRDefault="007D135B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D56C9"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первоочередном порядке путевками на отдых и оздоровление обеспечиваются:</w:t>
      </w:r>
    </w:p>
    <w:p w:rsidR="004D56C9" w:rsidRPr="004D56C9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 летние оздоровительные лагеря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санатории</w:t>
      </w: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независимо от формы собственности: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сотрудников органов уголовно-исполнительной системы;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сотрудников органов федеральной противопожарной службы Государственной противопожарной службы;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дети сотрудников органов по </w:t>
      </w:r>
      <w:proofErr w:type="gramStart"/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контролю за</w:t>
      </w:r>
      <w:proofErr w:type="gramEnd"/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оборотом наркотических средств и психотропных веществ;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сотрудников таможенных органов Российской Федерации;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сотрудника полиции;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дети сотрудника полиции, умершего вследствие заболевания, полученного в период прохождения службы в полиции;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дети, находящиеся (находившиеся) на иждивении сотрудника полиции, гражданина Российской Федерации;</w:t>
      </w:r>
    </w:p>
    <w:p w:rsidR="004D56C9" w:rsidRPr="004D56C9" w:rsidRDefault="004D56C9" w:rsidP="006635CD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 военнослужащих по месту жительства их семей;</w:t>
      </w:r>
    </w:p>
    <w:p w:rsidR="004D56C9" w:rsidRPr="004D56C9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 оздоровительные учреждения:</w:t>
      </w:r>
    </w:p>
    <w:p w:rsidR="004D56C9" w:rsidRPr="004D56C9" w:rsidRDefault="004D56C9" w:rsidP="006635CD">
      <w:pPr>
        <w:pStyle w:val="a8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дети-инвалиды и дети, один из родителей которых является инвалидом;</w:t>
      </w:r>
    </w:p>
    <w:p w:rsidR="004D56C9" w:rsidRPr="004D56C9" w:rsidRDefault="004D56C9" w:rsidP="006635CD">
      <w:pPr>
        <w:pStyle w:val="a8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дети, оставшиеся без попечения родителей.</w:t>
      </w:r>
    </w:p>
    <w:p w:rsidR="004D56C9" w:rsidRPr="004D56C9" w:rsidRDefault="004D56C9" w:rsidP="004D56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подтверждающие право на получение путевок во внеочередном или первоочередном порядке:</w:t>
      </w:r>
    </w:p>
    <w:p w:rsidR="004D56C9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справка с места работы (службы);</w:t>
      </w:r>
    </w:p>
    <w:p w:rsidR="004D56C9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свидетельства о смерти сотрудника полиции, погибшего (умершего) в связи с осуществлением служебной деятельности либо умершего до истечения одного года после увольнения со службы вследствие ранения (контузии), заболевания, полученного в период прохождения службы;</w:t>
      </w:r>
    </w:p>
    <w:p w:rsidR="004D56C9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справки, подтверждающей факт получения сотрудником полиции в связи с осуществлением его служебной деятельности телесных повреждений, исключающих для него возможность дальнейшего прохождения службы;</w:t>
      </w:r>
    </w:p>
    <w:p w:rsidR="004D56C9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приказа об увольнении с военной службы;</w:t>
      </w:r>
    </w:p>
    <w:p w:rsidR="004D56C9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свидетельства о смерти военнослужащего, погибшего (умершего) в период прохождения военной службы, гражданина, проходившего военную службу по контракту и погибшего (умершего) после увольнения с военной службы по достижении им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4D56C9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справки, подтверждающей факт установления инвалидности;</w:t>
      </w:r>
    </w:p>
    <w:p w:rsidR="004D56C9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решения органа опеки и попечительства об установлении опеки и попечительства;</w:t>
      </w:r>
    </w:p>
    <w:p w:rsidR="005B3DA3" w:rsidRPr="004D56C9" w:rsidRDefault="004D56C9" w:rsidP="006635CD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D56C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договора о передаче ребенка (детей) на воспитание в приемную семью.</w:t>
      </w:r>
    </w:p>
    <w:p w:rsidR="003D1E5F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55</w:t>
      </w:r>
      <w:r w:rsidR="003D1E5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863FF" w:rsidRPr="003863FF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выполнения административной процедуры является предоставление путевки заявителю или отказ в ее предоставлении.</w:t>
      </w:r>
    </w:p>
    <w:p w:rsidR="002137F5" w:rsidRDefault="002137F5" w:rsidP="002137F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56. 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</w:p>
    <w:p w:rsidR="002137F5" w:rsidRDefault="002137F5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863FF" w:rsidRDefault="003863FF" w:rsidP="008A4B9C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8A4B9C" w:rsidRPr="00AB3BCA" w:rsidRDefault="008A4B9C" w:rsidP="008A4B9C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B3BCA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услуги, выполняемой многофункциональным центром предоставления государственных и муниципальных услуг</w:t>
      </w:r>
    </w:p>
    <w:p w:rsidR="008A4B9C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Default="00713E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A4B9C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3D1E5F" w:rsidRPr="008A4B9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D1E5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Возможно обращение заявителей за получением муниципальной услуги через МФЦ.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в МФЦ срок исчисляется со дня его регистрации в МФЦ.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осуществляет следующие административные процедуры (действия):</w:t>
      </w:r>
    </w:p>
    <w:p w:rsidR="003D1E5F" w:rsidRPr="00DB30ED" w:rsidRDefault="003D1E5F" w:rsidP="006635CD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порядке предоставления муниципальной услуги;</w:t>
      </w:r>
    </w:p>
    <w:p w:rsidR="003D1E5F" w:rsidRPr="00DB30ED" w:rsidRDefault="003D1E5F" w:rsidP="006635CD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заявления</w:t>
      </w:r>
      <w:r w:rsidR="008A4B9C"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согласия на обработку персональных данных</w:t>
      </w: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B30ED" w:rsidRDefault="003D1E5F" w:rsidP="006635CD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lang w:eastAsia="ar-SA"/>
        </w:rPr>
      </w:pPr>
      <w:r w:rsidRPr="002279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передача принятых письменных заявлений </w:t>
      </w:r>
      <w:r w:rsidR="00DB30ED" w:rsidRPr="00227958">
        <w:rPr>
          <w:rFonts w:ascii="Liberation Serif" w:hAnsi="Liberation Serif"/>
          <w:sz w:val="28"/>
          <w:szCs w:val="28"/>
          <w:lang w:eastAsia="ar-SA"/>
        </w:rPr>
        <w:t xml:space="preserve">в </w:t>
      </w:r>
      <w:r w:rsidR="00DB30ED" w:rsidRPr="00227958">
        <w:rPr>
          <w:rFonts w:ascii="Liberation Serif" w:hAnsi="Liberation Serif"/>
          <w:sz w:val="28"/>
          <w:szCs w:val="28"/>
        </w:rPr>
        <w:t xml:space="preserve">отраслевые управления, </w:t>
      </w:r>
      <w:r w:rsidR="007D135B">
        <w:rPr>
          <w:rFonts w:ascii="Liberation Serif" w:hAnsi="Liberation Serif"/>
          <w:sz w:val="28"/>
          <w:szCs w:val="28"/>
        </w:rPr>
        <w:t>учреждения, МАУ «ЗОЛ «Медная горка»</w:t>
      </w:r>
      <w:r w:rsidR="00DB30ED" w:rsidRPr="00227958">
        <w:rPr>
          <w:rFonts w:ascii="Liberation Serif" w:hAnsi="Liberation Serif"/>
          <w:sz w:val="28"/>
          <w:szCs w:val="28"/>
          <w:lang w:eastAsia="ar-SA"/>
        </w:rPr>
        <w:t>.</w:t>
      </w:r>
      <w:r w:rsidR="00DB30ED" w:rsidRPr="008A2E5D">
        <w:rPr>
          <w:lang w:eastAsia="ar-SA"/>
        </w:rPr>
        <w:t xml:space="preserve"> </w:t>
      </w:r>
    </w:p>
    <w:p w:rsidR="003D1E5F" w:rsidRPr="00DB30ED" w:rsidRDefault="00EB7667" w:rsidP="00DB30ED">
      <w:pPr>
        <w:pStyle w:val="a8"/>
        <w:autoSpaceDE w:val="0"/>
        <w:autoSpaceDN w:val="0"/>
        <w:adjustRightInd w:val="0"/>
        <w:ind w:left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58</w:t>
      </w:r>
      <w:r w:rsidR="003D1E5F"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По предоставлению муниципальной услуги МФЦ осуществляет следующие действия:</w:t>
      </w:r>
    </w:p>
    <w:p w:rsidR="003D1E5F" w:rsidRPr="00DB30ED" w:rsidRDefault="003D1E5F" w:rsidP="006635CD">
      <w:pPr>
        <w:pStyle w:val="a8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порядке предоставления муниципальной услуги через МФЦ;</w:t>
      </w:r>
    </w:p>
    <w:p w:rsidR="003D1E5F" w:rsidRPr="00DB30ED" w:rsidRDefault="003D1E5F" w:rsidP="006635CD">
      <w:pPr>
        <w:pStyle w:val="a8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месте нахождения </w:t>
      </w:r>
      <w:r w:rsidR="00227958" w:rsidRPr="0022795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отраслевых управлений,  учреждений, МАУ «ЗОЛ «Медная горка» режиме их работы и контактных телефонах</w:t>
      </w: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Pr="00DB30ED" w:rsidRDefault="003D1E5F" w:rsidP="006635CD">
      <w:pPr>
        <w:pStyle w:val="a8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письменных заявлений заявителей;</w:t>
      </w:r>
    </w:p>
    <w:p w:rsidR="00DB30ED" w:rsidRDefault="003D1E5F" w:rsidP="006635CD">
      <w:pPr>
        <w:pStyle w:val="a8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lang w:eastAsia="ar-SA"/>
        </w:rPr>
      </w:pPr>
      <w:r w:rsidRPr="00DB30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передача принятых письменных заявлений </w:t>
      </w:r>
      <w:r w:rsidR="00DB30ED" w:rsidRPr="00DB30ED">
        <w:rPr>
          <w:rFonts w:ascii="Liberation Serif" w:hAnsi="Liberation Serif"/>
          <w:sz w:val="28"/>
          <w:szCs w:val="28"/>
          <w:lang w:eastAsia="ar-SA"/>
        </w:rPr>
        <w:t xml:space="preserve">в </w:t>
      </w:r>
      <w:r w:rsidR="00DB30ED" w:rsidRPr="00DB30ED">
        <w:rPr>
          <w:rFonts w:ascii="Liberation Serif" w:hAnsi="Liberation Serif"/>
          <w:sz w:val="28"/>
          <w:szCs w:val="28"/>
        </w:rPr>
        <w:t xml:space="preserve">отраслевые управления, </w:t>
      </w:r>
      <w:r w:rsidR="007D135B">
        <w:rPr>
          <w:rFonts w:ascii="Liberation Serif" w:hAnsi="Liberation Serif"/>
          <w:sz w:val="28"/>
          <w:szCs w:val="28"/>
        </w:rPr>
        <w:t>учреждения, МАУ «ЗОЛ «Медная горка»</w:t>
      </w:r>
      <w:r w:rsidR="00DB30ED" w:rsidRPr="00DB30ED">
        <w:rPr>
          <w:rFonts w:ascii="Liberation Serif" w:hAnsi="Liberation Serif"/>
          <w:sz w:val="28"/>
          <w:szCs w:val="28"/>
          <w:lang w:eastAsia="ar-SA"/>
        </w:rPr>
        <w:t>.</w:t>
      </w:r>
      <w:r w:rsidR="00DB30ED" w:rsidRPr="008A2E5D">
        <w:rPr>
          <w:lang w:eastAsia="ar-SA"/>
        </w:rPr>
        <w:t xml:space="preserve"> </w:t>
      </w:r>
    </w:p>
    <w:p w:rsidR="003D1E5F" w:rsidRDefault="00EB7667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59</w:t>
      </w:r>
      <w:r w:rsidR="003D1E5F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получения муниципальной услуги заявители представляют в МФЦ заявление, согласие на обработку персональных данных.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</w:t>
      </w:r>
      <w:r w:rsidR="009A0DFC" w:rsidRPr="00DB30ED">
        <w:rPr>
          <w:rFonts w:ascii="Liberation Serif" w:hAnsi="Liberation Serif"/>
          <w:sz w:val="28"/>
          <w:szCs w:val="28"/>
          <w:lang w:eastAsia="ar-SA"/>
        </w:rPr>
        <w:t xml:space="preserve">в </w:t>
      </w:r>
      <w:r w:rsidR="009A0DFC" w:rsidRPr="00DB30ED">
        <w:rPr>
          <w:rFonts w:ascii="Liberation Serif" w:hAnsi="Liberation Serif"/>
          <w:sz w:val="28"/>
          <w:szCs w:val="28"/>
        </w:rPr>
        <w:t xml:space="preserve">отраслевые управления, </w:t>
      </w:r>
      <w:r w:rsidR="007D135B">
        <w:rPr>
          <w:rFonts w:ascii="Liberation Serif" w:hAnsi="Liberation Serif"/>
          <w:sz w:val="28"/>
          <w:szCs w:val="28"/>
        </w:rPr>
        <w:t xml:space="preserve">учреждения, </w:t>
      </w:r>
      <w:r w:rsidR="009A0DFC" w:rsidRPr="00DB30ED">
        <w:rPr>
          <w:rFonts w:ascii="Liberation Serif" w:hAnsi="Liberation Serif"/>
          <w:sz w:val="28"/>
          <w:szCs w:val="28"/>
        </w:rPr>
        <w:t>МАУ «ЗОЛ «Медная горка</w:t>
      </w:r>
      <w:r w:rsidR="007D135B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передается.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При подаче запроса в МФЦ лицом, ответственным за выполнение административной процедуры, является работник МФЦ.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Принятые от заявителя заявление, согласие на обработку персональных данных передаются </w:t>
      </w:r>
      <w:r w:rsidR="009A0DFC" w:rsidRPr="00DB30ED">
        <w:rPr>
          <w:rFonts w:ascii="Liberation Serif" w:hAnsi="Liberation Serif"/>
          <w:sz w:val="28"/>
          <w:szCs w:val="28"/>
          <w:lang w:eastAsia="ar-SA"/>
        </w:rPr>
        <w:t xml:space="preserve">в </w:t>
      </w:r>
      <w:r w:rsidR="009A0DFC" w:rsidRPr="00DB30ED">
        <w:rPr>
          <w:rFonts w:ascii="Liberation Serif" w:hAnsi="Liberation Serif"/>
          <w:sz w:val="28"/>
          <w:szCs w:val="28"/>
        </w:rPr>
        <w:t xml:space="preserve">отраслевые управления, </w:t>
      </w:r>
      <w:r w:rsidR="007D135B">
        <w:rPr>
          <w:rFonts w:ascii="Liberation Serif" w:hAnsi="Liberation Serif"/>
          <w:sz w:val="28"/>
          <w:szCs w:val="28"/>
        </w:rPr>
        <w:t xml:space="preserve">учреждения, МАУ «ЗОЛ «Медная горка»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заявления.</w:t>
      </w:r>
    </w:p>
    <w:p w:rsidR="008A4B9C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11C55" w:rsidRPr="00AB3BCA" w:rsidRDefault="00411C55" w:rsidP="00411C5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B3BCA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8A4B9C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Default="00411C55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3D1E5F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3D1E5F" w:rsidRPr="00F23F59" w:rsidRDefault="003D1E5F" w:rsidP="006635CD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официальных сайтах в сети Интернет МКУ "УО ГО Верхняя Пышма" </w:t>
      </w:r>
      <w:hyperlink r:id="rId29" w:history="1">
        <w:r w:rsidR="0043278B" w:rsidRPr="00F23F59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Едином портале </w:t>
      </w:r>
      <w:hyperlink r:id="rId30" w:history="1">
        <w:r w:rsidR="00411C55" w:rsidRPr="00F23F59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 w:rsidR="00411C5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C0517A" w:rsidRPr="00F23F59">
        <w:rPr>
          <w:rFonts w:ascii="Liberation Serif" w:hAnsi="Liberation Serif"/>
          <w:sz w:val="28"/>
          <w:szCs w:val="28"/>
        </w:rPr>
        <w:t xml:space="preserve">Портале образовательных услуг Свердловской области </w:t>
      </w:r>
      <w:hyperlink r:id="rId31" w:history="1">
        <w:r w:rsidR="00C0517A" w:rsidRPr="00F23F59">
          <w:rPr>
            <w:rStyle w:val="a3"/>
            <w:rFonts w:ascii="Liberation Serif" w:hAnsi="Liberation Serif"/>
            <w:sz w:val="28"/>
            <w:szCs w:val="28"/>
          </w:rPr>
          <w:t>edu.egov66.ru</w:t>
        </w:r>
      </w:hyperlink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Pr="00F23F59" w:rsidRDefault="003D1E5F" w:rsidP="006635CD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</w:t>
      </w:r>
      <w:r w:rsidR="00524D3C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524D3C" w:rsidRPr="00F23F59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(прилагаемые к заявлению документы могут быть также поданы в форме электронных документов). </w:t>
      </w:r>
      <w:proofErr w:type="gramStart"/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32" w:history="1">
        <w:r w:rsidRPr="00F23F5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№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210-ФЗ "Об организации предоставления государственных и муниципальных услуг", Федерального </w:t>
      </w:r>
      <w:hyperlink r:id="rId33" w:history="1">
        <w:r w:rsidRPr="00F23F5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63-ФЗ "Об электронной подписи", </w:t>
      </w:r>
      <w:hyperlink r:id="rId34" w:history="1">
        <w:r w:rsidR="008B3435" w:rsidRPr="00F23F5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Pr="00F23F5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остановления</w:t>
        </w:r>
      </w:hyperlink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Российской Федерации от 25.01.2013 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33 "Об использовании простой</w:t>
      </w:r>
      <w:proofErr w:type="gramEnd"/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электронной подписи при оказании государственных и муниципальных услуг";</w:t>
      </w:r>
    </w:p>
    <w:p w:rsidR="003D1E5F" w:rsidRPr="00F23F59" w:rsidRDefault="003D1E5F" w:rsidP="006635CD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муниципальных услуг с использованием Единого портала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F23F59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отношении заявителей, прошедших процедуру регистрации и авторизации. Порядок регистрации и авторизации заявителя на Едином портале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B3435" w:rsidRPr="00F23F59">
        <w:rPr>
          <w:rFonts w:ascii="Liberation Serif" w:hAnsi="Liberation Serif"/>
          <w:sz w:val="28"/>
          <w:szCs w:val="28"/>
        </w:rPr>
        <w:t xml:space="preserve"> Портале образовательных услуг Свердловской области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устанавливается оператором Единого портала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F23F59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согласованию с Министерством экономического развития Российской Федерации;</w:t>
      </w:r>
    </w:p>
    <w:p w:rsidR="003D1E5F" w:rsidRPr="00F23F59" w:rsidRDefault="003D1E5F" w:rsidP="006635CD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подача заявителем заявления и документов в электронной форме с использованием Единого портала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B3435" w:rsidRPr="00F23F59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путем заполнения интерактивных форм заявлений и документов. При оформлении заявления через Единый портал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F23F59">
        <w:rPr>
          <w:rFonts w:ascii="Liberation Serif" w:hAnsi="Liberation Serif"/>
          <w:sz w:val="28"/>
          <w:szCs w:val="28"/>
        </w:rPr>
        <w:lastRenderedPageBreak/>
        <w:t>Портал образовательных услуг Свердловской области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осуществляется в соответствии с датой и временем регистрации заявления на Едином портале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B3435" w:rsidRPr="00F23F59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</w:t>
      </w:r>
      <w:r w:rsidR="008B3435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F23F59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84832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Раздел 4 Формы </w:t>
      </w:r>
      <w:proofErr w:type="gramStart"/>
      <w:r w:rsidRPr="00B565B9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предоставлением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осуществления тек</w:t>
      </w:r>
      <w:r>
        <w:rPr>
          <w:rFonts w:ascii="Liberation Serif" w:hAnsi="Liberation Serif"/>
          <w:b/>
          <w:sz w:val="28"/>
          <w:szCs w:val="28"/>
        </w:rPr>
        <w:t xml:space="preserve">ущего </w:t>
      </w:r>
      <w:proofErr w:type="gramStart"/>
      <w:r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соблюдением и </w:t>
      </w:r>
      <w:r w:rsidRPr="00B565B9">
        <w:rPr>
          <w:rFonts w:ascii="Liberation Serif" w:hAnsi="Liberation Serif"/>
          <w:b/>
          <w:sz w:val="28"/>
          <w:szCs w:val="28"/>
        </w:rPr>
        <w:t>исполнением ответственным</w:t>
      </w:r>
      <w:r>
        <w:rPr>
          <w:rFonts w:ascii="Liberation Serif" w:hAnsi="Liberation Serif"/>
          <w:b/>
          <w:sz w:val="28"/>
          <w:szCs w:val="28"/>
        </w:rPr>
        <w:t xml:space="preserve">и должностными лицами положений </w:t>
      </w:r>
      <w:r w:rsidRPr="00B565B9">
        <w:rPr>
          <w:rFonts w:ascii="Liberation Serif" w:hAnsi="Liberation Serif"/>
          <w:b/>
          <w:sz w:val="28"/>
          <w:szCs w:val="28"/>
        </w:rPr>
        <w:t xml:space="preserve">регламента и иных нормативных </w:t>
      </w:r>
      <w:r>
        <w:rPr>
          <w:rFonts w:ascii="Liberation Serif" w:hAnsi="Liberation Serif"/>
          <w:b/>
          <w:sz w:val="28"/>
          <w:szCs w:val="28"/>
        </w:rPr>
        <w:t xml:space="preserve">правовых актов, устанавливающих </w:t>
      </w:r>
      <w:r w:rsidRPr="00B565B9">
        <w:rPr>
          <w:rFonts w:ascii="Liberation Serif" w:hAnsi="Liberation Serif"/>
          <w:b/>
          <w:sz w:val="28"/>
          <w:szCs w:val="28"/>
        </w:rPr>
        <w:t>требования к предоставлению муниципальной услуги, а также принятием ими решений</w:t>
      </w:r>
    </w:p>
    <w:p w:rsidR="000E55CB" w:rsidRDefault="000E55CB" w:rsidP="00CD7ADA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E55CB" w:rsidRDefault="000E55CB" w:rsidP="000E55CB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Внутренний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исполнением административных процедур осуществляет руководитель </w:t>
      </w:r>
      <w:r w:rsidR="00F23F59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отраслевого управления,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 МАУ «ЗОЛ «Медная горка»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23F59" w:rsidRPr="00F23F59" w:rsidRDefault="00F23F59" w:rsidP="00F23F5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F23F59">
        <w:rPr>
          <w:rFonts w:ascii="Liberation Serif" w:hAnsi="Liberation Serif"/>
          <w:sz w:val="28"/>
          <w:szCs w:val="28"/>
        </w:rPr>
        <w:t xml:space="preserve">Текущий </w:t>
      </w:r>
      <w:proofErr w:type="gramStart"/>
      <w:r w:rsidRPr="00F23F5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23F59">
        <w:rPr>
          <w:rFonts w:ascii="Liberation Serif" w:hAnsi="Liberation Serif"/>
          <w:sz w:val="28"/>
          <w:szCs w:val="28"/>
        </w:rPr>
        <w:t xml:space="preserve"> выполнением административных процедур по предоставлению муниципальной услуги осуществляется специалистами отраслевых управлений путем проведения тематических проверок.</w:t>
      </w:r>
    </w:p>
    <w:p w:rsidR="00CD7ADA" w:rsidRPr="00B565B9" w:rsidRDefault="00670E8B" w:rsidP="00F23F5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B7667">
        <w:rPr>
          <w:rFonts w:ascii="Liberation Serif" w:hAnsi="Liberation Serif"/>
          <w:sz w:val="28"/>
          <w:szCs w:val="28"/>
        </w:rPr>
        <w:t>3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 w:rsidR="00CD7ADA" w:rsidRPr="00B565B9">
        <w:rPr>
          <w:rFonts w:ascii="Liberation Serif" w:hAnsi="Liberation Serif"/>
          <w:sz w:val="28"/>
          <w:szCs w:val="28"/>
        </w:rPr>
        <w:t xml:space="preserve">Контроль за полнотой и качеством предоставления муниципальной услуги осуществляется в </w:t>
      </w:r>
      <w:proofErr w:type="gramStart"/>
      <w:r w:rsidR="00CD7ADA" w:rsidRPr="00B565B9">
        <w:rPr>
          <w:rFonts w:ascii="Liberation Serif" w:hAnsi="Liberation Serif"/>
          <w:sz w:val="28"/>
          <w:szCs w:val="28"/>
        </w:rPr>
        <w:t>формах</w:t>
      </w:r>
      <w:proofErr w:type="gramEnd"/>
      <w:r w:rsidR="00CD7ADA" w:rsidRPr="00B565B9">
        <w:rPr>
          <w:rFonts w:ascii="Liberation Serif" w:hAnsi="Liberation Serif"/>
          <w:sz w:val="28"/>
          <w:szCs w:val="28"/>
        </w:rPr>
        <w:t>:</w:t>
      </w:r>
    </w:p>
    <w:p w:rsidR="00CD7ADA" w:rsidRPr="00B565B9" w:rsidRDefault="00CD7ADA" w:rsidP="006635CD">
      <w:pPr>
        <w:pStyle w:val="ConsPlusNormal"/>
        <w:numPr>
          <w:ilvl w:val="0"/>
          <w:numId w:val="30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проведения проверок;</w:t>
      </w:r>
    </w:p>
    <w:p w:rsidR="00CD7ADA" w:rsidRPr="00B565B9" w:rsidRDefault="00CD7ADA" w:rsidP="006635CD">
      <w:pPr>
        <w:pStyle w:val="ConsPlusNormal"/>
        <w:numPr>
          <w:ilvl w:val="0"/>
          <w:numId w:val="30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рассмотрения обращений (жалоб) на действия (бездействие) должностных лиц</w:t>
      </w:r>
      <w:r w:rsidR="00F23F59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отраслев</w:t>
      </w:r>
      <w:r w:rsid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ых</w:t>
      </w:r>
      <w:r w:rsidR="00F23F59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</w:t>
      </w:r>
      <w:r w:rsid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F23F59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учреждений, </w:t>
      </w:r>
      <w:r w:rsid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МАУ «ЗОЛ «Медная горка</w:t>
      </w:r>
      <w:r w:rsidR="007D135B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CD7ADA" w:rsidRDefault="00CD7ADA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EB7667">
        <w:rPr>
          <w:rFonts w:ascii="Liberation Serif" w:hAnsi="Liberation Serif" w:cs="Times New Roman"/>
          <w:sz w:val="28"/>
          <w:szCs w:val="28"/>
        </w:rPr>
        <w:t>4</w:t>
      </w:r>
      <w:r w:rsidRPr="00B565B9">
        <w:rPr>
          <w:rFonts w:ascii="Liberation Serif" w:hAnsi="Liberation Serif" w:cs="Times New Roman"/>
          <w:sz w:val="28"/>
          <w:szCs w:val="28"/>
        </w:rPr>
        <w:t>. Периодичность осуществления текущего контроля устанавливается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8C40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руководителем </w:t>
      </w:r>
      <w:r w:rsidR="008C40D2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отраслевого управления</w:t>
      </w:r>
      <w:r w:rsidRPr="00B565B9">
        <w:rPr>
          <w:rFonts w:ascii="Liberation Serif" w:hAnsi="Liberation Serif" w:cs="Times New Roman"/>
          <w:sz w:val="28"/>
          <w:szCs w:val="28"/>
        </w:rPr>
        <w:t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02107" w:rsidRDefault="00702107" w:rsidP="0070210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EB7667">
        <w:rPr>
          <w:rFonts w:ascii="Liberation Serif" w:hAnsi="Liberation Serif" w:cs="Times New Roman"/>
          <w:sz w:val="28"/>
          <w:szCs w:val="28"/>
        </w:rPr>
        <w:t>5</w:t>
      </w:r>
      <w:r w:rsidRPr="00B565B9">
        <w:rPr>
          <w:rFonts w:ascii="Liberation Serif" w:hAnsi="Liberation Serif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0E55CB" w:rsidRPr="00B565B9" w:rsidRDefault="000E55CB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EB7667">
        <w:rPr>
          <w:rFonts w:ascii="Liberation Serif" w:hAnsi="Liberation Serif" w:cs="Times New Roman"/>
          <w:sz w:val="28"/>
          <w:szCs w:val="28"/>
        </w:rPr>
        <w:t>6</w:t>
      </w:r>
      <w:r w:rsidRPr="00B565B9">
        <w:rPr>
          <w:rFonts w:ascii="Liberation Serif" w:hAnsi="Liberation Serif" w:cs="Times New Roman"/>
          <w:sz w:val="28"/>
          <w:szCs w:val="28"/>
        </w:rPr>
        <w:t>. Внеплановые проверки проводятся в связи с проверкой устране</w:t>
      </w:r>
      <w:r>
        <w:rPr>
          <w:rFonts w:ascii="Liberation Serif" w:hAnsi="Liberation Serif" w:cs="Times New Roman"/>
          <w:sz w:val="28"/>
          <w:szCs w:val="28"/>
        </w:rPr>
        <w:t>ния ранее выявленных нарушений а</w:t>
      </w:r>
      <w:r w:rsidRPr="00B565B9">
        <w:rPr>
          <w:rFonts w:ascii="Liberation Serif" w:hAnsi="Liberation Serif" w:cs="Times New Roman"/>
          <w:sz w:val="28"/>
          <w:szCs w:val="28"/>
        </w:rPr>
        <w:t xml:space="preserve">дминистративного регламента, а также в случае получения обращений (жалоб) заявителей на действия (бездействие) должностных лиц </w:t>
      </w:r>
      <w:r w:rsidR="006E6268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</w:t>
      </w:r>
      <w:r w:rsidR="006E6268">
        <w:rPr>
          <w:rFonts w:ascii="Liberation Serif" w:eastAsiaTheme="minorHAnsi" w:hAnsi="Liberation Serif" w:cs="Liberation Serif"/>
          <w:sz w:val="28"/>
          <w:szCs w:val="28"/>
          <w:lang w:eastAsia="en-US"/>
        </w:rPr>
        <w:t>ых</w:t>
      </w:r>
      <w:r w:rsidR="006E6268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</w:t>
      </w:r>
      <w:r w:rsidR="006E6268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6E6268" w:rsidRPr="00F23F5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C40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учреждений, </w:t>
      </w:r>
      <w:r w:rsidR="006E6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МАУ «ЗОЛ «Медная горка», </w:t>
      </w:r>
      <w:r w:rsidRPr="00B565B9">
        <w:rPr>
          <w:rFonts w:ascii="Liberation Serif" w:hAnsi="Liberation Serif" w:cs="Times New Roman"/>
          <w:sz w:val="28"/>
          <w:szCs w:val="28"/>
        </w:rPr>
        <w:t>ответственных за предоставление муниципальной услуги.</w:t>
      </w:r>
    </w:p>
    <w:p w:rsidR="000E55CB" w:rsidRPr="00B565B9" w:rsidRDefault="000E55CB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EB7667">
        <w:rPr>
          <w:rFonts w:ascii="Liberation Serif" w:hAnsi="Liberation Serif" w:cs="Times New Roman"/>
          <w:sz w:val="28"/>
          <w:szCs w:val="28"/>
        </w:rPr>
        <w:t>7</w:t>
      </w:r>
      <w:r w:rsidRPr="00B565B9">
        <w:rPr>
          <w:rFonts w:ascii="Liberation Serif" w:hAnsi="Liberation Serif" w:cs="Times New Roman"/>
          <w:sz w:val="28"/>
          <w:szCs w:val="28"/>
        </w:rPr>
        <w:t>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E3583F" w:rsidRPr="00AB3BCA" w:rsidRDefault="00EB7667" w:rsidP="00E358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68</w:t>
      </w:r>
      <w:r w:rsidR="000E55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3583F" w:rsidRPr="00AB3BCA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1F58A4" w:rsidRDefault="00EB7667" w:rsidP="001F58A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69</w:t>
      </w:r>
      <w:r w:rsidR="001F58A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</w:t>
      </w:r>
      <w:proofErr w:type="gramStart"/>
      <w:r w:rsidR="001F58A4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1F58A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0E55CB" w:rsidRPr="00B565B9" w:rsidRDefault="001F58A4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EB7667">
        <w:rPr>
          <w:rFonts w:ascii="Liberation Serif" w:hAnsi="Liberation Serif" w:cs="Times New Roman"/>
          <w:sz w:val="28"/>
          <w:szCs w:val="28"/>
        </w:rPr>
        <w:t>0</w:t>
      </w:r>
      <w:r w:rsidR="000E55CB" w:rsidRPr="00B565B9">
        <w:rPr>
          <w:rFonts w:ascii="Liberation Serif" w:hAnsi="Liberation Serif" w:cs="Times New Roman"/>
          <w:sz w:val="28"/>
          <w:szCs w:val="28"/>
        </w:rPr>
        <w:t>. 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</w:t>
      </w:r>
      <w:r>
        <w:rPr>
          <w:rFonts w:ascii="Liberation Serif" w:hAnsi="Liberation Serif" w:cs="Times New Roman"/>
          <w:sz w:val="28"/>
          <w:szCs w:val="28"/>
        </w:rPr>
        <w:t>ных процедур), предусмотренных а</w:t>
      </w:r>
      <w:r w:rsidR="000E55CB" w:rsidRPr="00B565B9">
        <w:rPr>
          <w:rFonts w:ascii="Liberation Serif" w:hAnsi="Liberation Serif" w:cs="Times New Roman"/>
          <w:sz w:val="28"/>
          <w:szCs w:val="28"/>
        </w:rPr>
        <w:t>дминистративным регламентом.</w:t>
      </w:r>
    </w:p>
    <w:p w:rsidR="001F58A4" w:rsidRDefault="001F58A4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464C01">
        <w:rPr>
          <w:rFonts w:ascii="Liberation Serif" w:hAnsi="Liberation Serif"/>
          <w:b/>
          <w:sz w:val="28"/>
          <w:szCs w:val="28"/>
        </w:rPr>
        <w:t>Раздел 5</w:t>
      </w:r>
      <w:r w:rsidRPr="00B565B9">
        <w:rPr>
          <w:rFonts w:ascii="Liberation Serif" w:hAnsi="Liberation Serif"/>
          <w:b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МФЦ, работников МФЦ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</w:t>
      </w:r>
      <w:r w:rsidR="00840504">
        <w:rPr>
          <w:rFonts w:ascii="Liberation Serif" w:hAnsi="Liberation Serif"/>
          <w:b/>
          <w:sz w:val="28"/>
          <w:szCs w:val="28"/>
        </w:rPr>
        <w:t xml:space="preserve">– </w:t>
      </w:r>
      <w:r w:rsidRPr="00B565B9">
        <w:rPr>
          <w:rFonts w:ascii="Liberation Serif" w:hAnsi="Liberation Serif"/>
          <w:b/>
          <w:sz w:val="28"/>
          <w:szCs w:val="28"/>
        </w:rPr>
        <w:t>жалоба)</w:t>
      </w:r>
      <w:proofErr w:type="gramEnd"/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E3583F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EB7667">
        <w:rPr>
          <w:rFonts w:ascii="Liberation Serif" w:hAnsi="Liberation Serif" w:cs="Times New Roman"/>
          <w:sz w:val="28"/>
          <w:szCs w:val="28"/>
        </w:rPr>
        <w:t>1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 w:rsidR="00E358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="00E3583F" w:rsidRPr="00B565B9">
        <w:rPr>
          <w:rFonts w:ascii="Liberation Serif" w:hAnsi="Liberation Serif" w:cs="Times New Roman"/>
          <w:sz w:val="28"/>
          <w:szCs w:val="28"/>
        </w:rPr>
        <w:t xml:space="preserve"> </w:t>
      </w:r>
      <w:r w:rsidR="00E3583F" w:rsidRPr="00AB3BCA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465A80" w:rsidRPr="00B565B9" w:rsidRDefault="00465A80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B565B9" w:rsidRDefault="00465A80" w:rsidP="003E5B48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E5B48" w:rsidRDefault="003E5B48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3E5B48" w:rsidRDefault="00464C01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EB7667">
        <w:rPr>
          <w:rFonts w:ascii="Liberation Serif" w:hAnsi="Liberation Serif" w:cs="Times New Roman"/>
          <w:sz w:val="28"/>
          <w:szCs w:val="28"/>
        </w:rPr>
        <w:t>2</w:t>
      </w:r>
      <w:r w:rsidR="00465A80"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 w:rsidR="003E5B48" w:rsidRPr="00B565B9">
        <w:rPr>
          <w:rFonts w:ascii="Liberation Serif" w:hAnsi="Liberation Serif" w:cs="Times New Roman"/>
          <w:sz w:val="28"/>
          <w:szCs w:val="28"/>
        </w:rPr>
        <w:t xml:space="preserve">Основанием для начала процедуры досудебного обжалования является обращение (жалоба) заявителя, поданная </w:t>
      </w:r>
      <w:r w:rsidR="00BF4575" w:rsidRPr="00AB3BCA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="003E5B48" w:rsidRPr="003E5B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E5B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имя:</w:t>
      </w:r>
      <w:r w:rsidR="00BF457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840504" w:rsidRPr="00C32CF0" w:rsidRDefault="00840504" w:rsidP="006635CD">
      <w:pPr>
        <w:pStyle w:val="a8"/>
        <w:numPr>
          <w:ilvl w:val="0"/>
          <w:numId w:val="3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32CF0">
        <w:rPr>
          <w:rFonts w:ascii="Liberation Serif" w:hAnsi="Liberation Serif"/>
          <w:sz w:val="28"/>
          <w:szCs w:val="28"/>
        </w:rPr>
        <w:t xml:space="preserve">начальника отраслевого управления </w:t>
      </w:r>
      <w:r w:rsidR="00C32CF0">
        <w:rPr>
          <w:rFonts w:ascii="Liberation Serif" w:hAnsi="Liberation Serif"/>
          <w:sz w:val="28"/>
          <w:szCs w:val="28"/>
        </w:rPr>
        <w:t>–</w:t>
      </w:r>
      <w:r w:rsidRPr="00C32CF0">
        <w:rPr>
          <w:rFonts w:ascii="Liberation Serif" w:hAnsi="Liberation Serif"/>
          <w:sz w:val="28"/>
          <w:szCs w:val="28"/>
        </w:rPr>
        <w:t xml:space="preserve"> при обжаловании действий (бездействия) специалистов отраслевого управления,</w:t>
      </w:r>
    </w:p>
    <w:p w:rsidR="00840504" w:rsidRPr="00C32CF0" w:rsidRDefault="00840504" w:rsidP="006635CD">
      <w:pPr>
        <w:pStyle w:val="a8"/>
        <w:numPr>
          <w:ilvl w:val="0"/>
          <w:numId w:val="3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32CF0">
        <w:rPr>
          <w:rFonts w:ascii="Liberation Serif" w:hAnsi="Liberation Serif"/>
          <w:sz w:val="28"/>
          <w:szCs w:val="28"/>
        </w:rPr>
        <w:lastRenderedPageBreak/>
        <w:t xml:space="preserve">руководителя учреждения </w:t>
      </w:r>
      <w:r w:rsidR="00C32CF0">
        <w:rPr>
          <w:rFonts w:ascii="Liberation Serif" w:hAnsi="Liberation Serif"/>
          <w:sz w:val="28"/>
          <w:szCs w:val="28"/>
        </w:rPr>
        <w:t>–</w:t>
      </w:r>
      <w:r w:rsidRPr="00C32CF0">
        <w:rPr>
          <w:rFonts w:ascii="Liberation Serif" w:hAnsi="Liberation Serif"/>
          <w:sz w:val="28"/>
          <w:szCs w:val="28"/>
        </w:rPr>
        <w:t xml:space="preserve"> при обжаловании действий (бездействия) специалистов  учреждения;</w:t>
      </w:r>
    </w:p>
    <w:p w:rsidR="00840504" w:rsidRPr="00C32CF0" w:rsidRDefault="00840504" w:rsidP="006635CD">
      <w:pPr>
        <w:pStyle w:val="a8"/>
        <w:numPr>
          <w:ilvl w:val="0"/>
          <w:numId w:val="3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32CF0">
        <w:rPr>
          <w:rFonts w:ascii="Liberation Serif" w:hAnsi="Liberation Serif"/>
          <w:sz w:val="28"/>
          <w:szCs w:val="28"/>
        </w:rPr>
        <w:t xml:space="preserve">руководителя МАУ «ЗОЛ «Медная горка» </w:t>
      </w:r>
      <w:r w:rsidR="00C32CF0">
        <w:rPr>
          <w:rFonts w:ascii="Liberation Serif" w:hAnsi="Liberation Serif"/>
          <w:sz w:val="28"/>
          <w:szCs w:val="28"/>
        </w:rPr>
        <w:t>–</w:t>
      </w:r>
      <w:r w:rsidRPr="00C32CF0">
        <w:rPr>
          <w:rFonts w:ascii="Liberation Serif" w:hAnsi="Liberation Serif"/>
          <w:sz w:val="28"/>
          <w:szCs w:val="28"/>
        </w:rPr>
        <w:t xml:space="preserve"> при обжаловании действий (бездействия) специалистов МАУ «ЗОЛ «Медная горка».</w:t>
      </w:r>
    </w:p>
    <w:p w:rsidR="00331689" w:rsidRPr="00AB3BCA" w:rsidRDefault="00331689" w:rsidP="0033168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B7667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AB3BCA">
        <w:rPr>
          <w:rFonts w:ascii="Liberation Serif" w:hAnsi="Liberation Serif"/>
          <w:sz w:val="28"/>
          <w:szCs w:val="28"/>
        </w:rPr>
        <w:t xml:space="preserve">В случае обжалования решений и действий (бездействия) </w:t>
      </w:r>
      <w:r>
        <w:rPr>
          <w:rFonts w:ascii="Liberation Serif" w:hAnsi="Liberation Serif"/>
          <w:sz w:val="28"/>
          <w:szCs w:val="28"/>
        </w:rPr>
        <w:t>МФЦ</w:t>
      </w:r>
      <w:r w:rsidRPr="00AB3BCA">
        <w:rPr>
          <w:rFonts w:ascii="Liberation Serif" w:hAnsi="Liberation Serif"/>
          <w:sz w:val="28"/>
          <w:szCs w:val="28"/>
        </w:rPr>
        <w:t xml:space="preserve">, специалиста </w:t>
      </w:r>
      <w:r>
        <w:rPr>
          <w:rFonts w:ascii="Liberation Serif" w:hAnsi="Liberation Serif"/>
          <w:sz w:val="28"/>
          <w:szCs w:val="28"/>
        </w:rPr>
        <w:t>МФЦ</w:t>
      </w:r>
      <w:r w:rsidRPr="00AB3BCA">
        <w:rPr>
          <w:rFonts w:ascii="Liberation Serif" w:hAnsi="Liberation Serif"/>
          <w:sz w:val="28"/>
          <w:szCs w:val="28"/>
        </w:rPr>
        <w:t xml:space="preserve"> жалоба подается для рассмотрения в </w:t>
      </w:r>
      <w:r w:rsidR="00BF4575">
        <w:rPr>
          <w:rFonts w:ascii="Liberation Serif" w:hAnsi="Liberation Serif"/>
          <w:sz w:val="28"/>
          <w:szCs w:val="28"/>
        </w:rPr>
        <w:t>МФЦ</w:t>
      </w:r>
      <w:r w:rsidR="00BF4575" w:rsidRPr="00AB3BCA">
        <w:rPr>
          <w:rFonts w:ascii="Liberation Serif" w:hAnsi="Liberation Serif"/>
          <w:sz w:val="28"/>
          <w:szCs w:val="28"/>
        </w:rPr>
        <w:t xml:space="preserve"> </w:t>
      </w:r>
      <w:r w:rsidRPr="00AB3BCA">
        <w:rPr>
          <w:rFonts w:ascii="Liberation Serif" w:hAnsi="Liberation Serif"/>
          <w:sz w:val="28"/>
          <w:szCs w:val="28"/>
        </w:rPr>
        <w:t>в филиал, где заявитель подавал обращение в письменной форме на бумажном носителе, в том числе при личном приеме заявителя, по почте или в электронной форме.</w:t>
      </w:r>
      <w:r w:rsidR="00BF4575">
        <w:rPr>
          <w:rFonts w:ascii="Liberation Serif" w:hAnsi="Liberation Serif"/>
          <w:sz w:val="28"/>
          <w:szCs w:val="28"/>
        </w:rPr>
        <w:t xml:space="preserve"> </w:t>
      </w:r>
    </w:p>
    <w:p w:rsidR="00331689" w:rsidRPr="00AB3BCA" w:rsidRDefault="00331689" w:rsidP="0033168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AB3BCA">
        <w:rPr>
          <w:rFonts w:ascii="Liberation Serif" w:hAnsi="Liberation Serif"/>
          <w:sz w:val="28"/>
          <w:szCs w:val="28"/>
        </w:rPr>
        <w:t xml:space="preserve">Жалобу на решения и действия (бездействие) </w:t>
      </w:r>
      <w:r w:rsidR="00BF4575">
        <w:rPr>
          <w:rFonts w:ascii="Liberation Serif" w:hAnsi="Liberation Serif"/>
          <w:sz w:val="28"/>
          <w:szCs w:val="28"/>
        </w:rPr>
        <w:t>МФЦ</w:t>
      </w:r>
      <w:r w:rsidR="00BF4575" w:rsidRPr="00AB3BCA">
        <w:rPr>
          <w:rFonts w:ascii="Liberation Serif" w:hAnsi="Liberation Serif"/>
          <w:sz w:val="28"/>
          <w:szCs w:val="28"/>
        </w:rPr>
        <w:t xml:space="preserve"> </w:t>
      </w:r>
      <w:r w:rsidRPr="00AB3BCA">
        <w:rPr>
          <w:rFonts w:ascii="Liberation Serif" w:hAnsi="Liberation Serif"/>
          <w:sz w:val="28"/>
          <w:szCs w:val="28"/>
        </w:rPr>
        <w:t>также возможно подать в Департамент информатизации и связи Свердловской области в письменной форме на бумажном носителе, в том числе при личном приеме заявителя, по почте или в электронной форме.</w:t>
      </w:r>
      <w:r w:rsidR="00BF4575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623C09">
        <w:rPr>
          <w:rFonts w:ascii="Liberation Serif" w:hAnsi="Liberation Serif"/>
          <w:b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Default="00C51095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B7667">
        <w:rPr>
          <w:rFonts w:ascii="Liberation Serif" w:hAnsi="Liberation Serif"/>
          <w:sz w:val="28"/>
          <w:szCs w:val="28"/>
        </w:rPr>
        <w:t>4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65A80" w:rsidRPr="00B565B9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 w:rsidR="00C32CF0">
        <w:rPr>
          <w:rFonts w:ascii="Liberation Serif" w:hAnsi="Liberation Serif"/>
          <w:sz w:val="28"/>
          <w:szCs w:val="28"/>
        </w:rPr>
        <w:t>уполномоченным органом</w:t>
      </w:r>
      <w:r w:rsidR="00623C0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="0019412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специалиста отраслевого управления, </w:t>
      </w:r>
      <w:r w:rsidR="000B5F1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учреждения, </w:t>
      </w:r>
      <w:r w:rsidR="0019412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МАУ «ЗОЛ «Медная горка», </w:t>
      </w:r>
      <w:r w:rsidR="00465A80" w:rsidRPr="00B565B9">
        <w:rPr>
          <w:rFonts w:ascii="Liberation Serif" w:hAnsi="Liberation Serif"/>
          <w:sz w:val="28"/>
          <w:szCs w:val="28"/>
        </w:rPr>
        <w:t>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 w:rsidR="00623C09"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="00465A80"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proofErr w:type="gramEnd"/>
    </w:p>
    <w:p w:rsidR="00465A80" w:rsidRPr="00B565B9" w:rsidRDefault="00623C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6B3106">
        <w:rPr>
          <w:rFonts w:ascii="Liberation Serif" w:hAnsi="Liberation Serif"/>
          <w:sz w:val="28"/>
          <w:szCs w:val="28"/>
        </w:rPr>
        <w:t>7</w:t>
      </w:r>
      <w:r w:rsidR="00EB7667">
        <w:rPr>
          <w:rFonts w:ascii="Liberation Serif" w:hAnsi="Liberation Serif"/>
          <w:sz w:val="28"/>
          <w:szCs w:val="28"/>
        </w:rPr>
        <w:t>5</w:t>
      </w:r>
      <w:r w:rsidR="00465A80" w:rsidRPr="006B3106">
        <w:rPr>
          <w:rFonts w:ascii="Liberation Serif" w:hAnsi="Liberation Serif"/>
          <w:sz w:val="28"/>
          <w:szCs w:val="28"/>
        </w:rPr>
        <w:t>. Жалоба</w:t>
      </w:r>
      <w:r w:rsidR="00465A80" w:rsidRPr="00B565B9">
        <w:rPr>
          <w:rFonts w:ascii="Liberation Serif" w:hAnsi="Liberation Serif"/>
          <w:sz w:val="28"/>
          <w:szCs w:val="28"/>
        </w:rPr>
        <w:t xml:space="preserve"> рассматривается МФЦ, если порядок приема документов для предоставления муниципальной услуги был нарушен вследствие решений и действий (бездействия) сотрудника МФЦ.</w:t>
      </w:r>
      <w:r w:rsidR="006B3106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6B3106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B7667">
        <w:rPr>
          <w:rFonts w:ascii="Liberation Serif" w:hAnsi="Liberation Serif"/>
          <w:sz w:val="28"/>
          <w:szCs w:val="28"/>
        </w:rPr>
        <w:t>6</w:t>
      </w:r>
      <w:r w:rsidR="00465A80" w:rsidRPr="00B565B9">
        <w:rPr>
          <w:rFonts w:ascii="Liberation Serif" w:hAnsi="Liberation Serif"/>
          <w:sz w:val="28"/>
          <w:szCs w:val="28"/>
        </w:rPr>
        <w:t>. Сотрудники</w:t>
      </w:r>
      <w:r>
        <w:rPr>
          <w:rFonts w:ascii="Liberation Serif" w:hAnsi="Liberation Serif"/>
          <w:sz w:val="28"/>
          <w:szCs w:val="28"/>
        </w:rPr>
        <w:t xml:space="preserve"> учреждений</w:t>
      </w:r>
      <w:r w:rsidR="00465A80" w:rsidRPr="00B565B9">
        <w:rPr>
          <w:rFonts w:ascii="Liberation Serif" w:hAnsi="Liberation Serif"/>
          <w:sz w:val="28"/>
          <w:szCs w:val="28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465A80" w:rsidRPr="00B565B9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94002D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B7667">
        <w:rPr>
          <w:rFonts w:ascii="Liberation Serif" w:hAnsi="Liberation Serif"/>
          <w:sz w:val="28"/>
          <w:szCs w:val="28"/>
        </w:rPr>
        <w:t>7</w:t>
      </w:r>
      <w:r w:rsidR="00465A80" w:rsidRPr="00B565B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675D12">
        <w:rPr>
          <w:rFonts w:ascii="Liberation Serif" w:hAnsi="Liberation Serif"/>
          <w:sz w:val="28"/>
          <w:szCs w:val="28"/>
        </w:rPr>
        <w:t xml:space="preserve">Отраслевые управления, </w:t>
      </w:r>
      <w:r w:rsidR="000B5F1B">
        <w:rPr>
          <w:rFonts w:ascii="Liberation Serif" w:hAnsi="Liberation Serif"/>
          <w:sz w:val="28"/>
          <w:szCs w:val="28"/>
        </w:rPr>
        <w:t xml:space="preserve">учреждения, </w:t>
      </w:r>
      <w:r w:rsidR="00675D12">
        <w:rPr>
          <w:rFonts w:ascii="Liberation Serif" w:hAnsi="Liberation Serif"/>
          <w:sz w:val="28"/>
          <w:szCs w:val="28"/>
        </w:rPr>
        <w:t>МАУ «ЗОЛ «Медная</w:t>
      </w:r>
      <w:r w:rsidR="000B5F1B">
        <w:rPr>
          <w:rFonts w:ascii="Liberation Serif" w:hAnsi="Liberation Serif"/>
          <w:sz w:val="28"/>
          <w:szCs w:val="28"/>
        </w:rPr>
        <w:t xml:space="preserve"> горка»</w:t>
      </w:r>
      <w:r w:rsidR="00465A80" w:rsidRPr="00B565B9">
        <w:rPr>
          <w:rFonts w:ascii="Liberation Serif" w:hAnsi="Liberation Serif"/>
          <w:sz w:val="28"/>
          <w:szCs w:val="28"/>
        </w:rPr>
        <w:t xml:space="preserve">, МФЦ, обеспечивают: 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</w:t>
      </w:r>
      <w:r w:rsidR="0094002D">
        <w:rPr>
          <w:rFonts w:ascii="Liberation Serif" w:hAnsi="Liberation Serif"/>
          <w:sz w:val="28"/>
          <w:szCs w:val="28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предоставляюще</w:t>
      </w:r>
      <w:r w:rsidR="0094002D">
        <w:rPr>
          <w:rFonts w:ascii="Liberation Serif" w:hAnsi="Liberation Serif"/>
          <w:sz w:val="28"/>
          <w:szCs w:val="28"/>
        </w:rPr>
        <w:t>го</w:t>
      </w:r>
      <w:r w:rsidRPr="00B565B9">
        <w:rPr>
          <w:rFonts w:ascii="Liberation Serif" w:hAnsi="Liberation Serif"/>
          <w:sz w:val="28"/>
          <w:szCs w:val="28"/>
        </w:rPr>
        <w:t xml:space="preserve"> муниципальную услугу, е</w:t>
      </w:r>
      <w:r w:rsidR="00595BC0">
        <w:rPr>
          <w:rFonts w:ascii="Liberation Serif" w:hAnsi="Liberation Serif"/>
          <w:sz w:val="28"/>
          <w:szCs w:val="28"/>
        </w:rPr>
        <w:t>го</w:t>
      </w:r>
      <w:r w:rsidRPr="00B565B9">
        <w:rPr>
          <w:rFonts w:ascii="Liberation Serif" w:hAnsi="Liberation Serif"/>
          <w:sz w:val="28"/>
          <w:szCs w:val="28"/>
        </w:rPr>
        <w:t xml:space="preserve"> должностных лиц, решений и действий (бездействия) МФЦ, его должностных лиц и работников посредством размещения информации: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lastRenderedPageBreak/>
        <w:t xml:space="preserve">- на </w:t>
      </w:r>
      <w:r w:rsidR="0073799D">
        <w:rPr>
          <w:rFonts w:ascii="Liberation Serif" w:hAnsi="Liberation Serif"/>
          <w:sz w:val="28"/>
          <w:szCs w:val="28"/>
        </w:rPr>
        <w:t xml:space="preserve">информационных </w:t>
      </w:r>
      <w:r w:rsidRPr="00B565B9">
        <w:rPr>
          <w:rFonts w:ascii="Liberation Serif" w:hAnsi="Liberation Serif"/>
          <w:sz w:val="28"/>
          <w:szCs w:val="28"/>
        </w:rPr>
        <w:t>стендах в местах предоставления муниципальных услуг;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</w:t>
      </w:r>
      <w:r w:rsidR="00A9642A" w:rsidRPr="00AB3BCA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</w:t>
      </w:r>
      <w:r w:rsidR="00A9642A">
        <w:rPr>
          <w:rFonts w:ascii="Liberation Serif" w:hAnsi="Liberation Serif"/>
          <w:sz w:val="28"/>
          <w:szCs w:val="28"/>
        </w:rPr>
        <w:t xml:space="preserve">, </w:t>
      </w:r>
      <w:r w:rsidR="00675D12">
        <w:rPr>
          <w:rFonts w:ascii="Liberation Serif" w:hAnsi="Liberation Serif"/>
          <w:sz w:val="28"/>
          <w:szCs w:val="28"/>
        </w:rPr>
        <w:t>отраслевых управлений</w:t>
      </w:r>
      <w:r w:rsidRPr="00B565B9">
        <w:rPr>
          <w:rFonts w:ascii="Liberation Serif" w:hAnsi="Liberation Serif"/>
          <w:sz w:val="28"/>
          <w:szCs w:val="28"/>
        </w:rPr>
        <w:t>, МФЦ;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465A80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</w:t>
      </w:r>
      <w:r w:rsidR="0050096B">
        <w:rPr>
          <w:rFonts w:ascii="Liberation Serif" w:hAnsi="Liberation Serif"/>
          <w:sz w:val="28"/>
          <w:szCs w:val="28"/>
        </w:rPr>
        <w:t xml:space="preserve"> учреждений, их</w:t>
      </w:r>
      <w:r w:rsidRPr="00B565B9">
        <w:rPr>
          <w:rFonts w:ascii="Liberation Serif" w:hAnsi="Liberation Serif"/>
          <w:sz w:val="28"/>
          <w:szCs w:val="28"/>
        </w:rPr>
        <w:t xml:space="preserve">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7E1A52" w:rsidRDefault="007E1A5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465A80" w:rsidRPr="00B565B9" w:rsidRDefault="00465A80" w:rsidP="00465A80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465A80" w:rsidRPr="00B565B9" w:rsidRDefault="00EB7667" w:rsidP="008A4916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78</w:t>
      </w:r>
      <w:r w:rsidR="00465A80" w:rsidRPr="00B565B9">
        <w:rPr>
          <w:rFonts w:ascii="Liberation Serif" w:hAnsi="Liberation Serif"/>
          <w:sz w:val="28"/>
          <w:szCs w:val="28"/>
        </w:rPr>
        <w:t>. Обращение (жалоба) заявителя, составленная в свободной форме, в обязательном</w:t>
      </w:r>
      <w:r w:rsidR="008A4916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порядке должна содержать:</w:t>
      </w:r>
    </w:p>
    <w:p w:rsidR="008A4916" w:rsidRPr="00675D12" w:rsidRDefault="008A4916" w:rsidP="006635CD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фамилию, имя, отчество (последнее </w:t>
      </w:r>
      <w:r w:rsidR="00675D12"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наличии), сведения о месте жительства заявителя </w:t>
      </w:r>
      <w:r w:rsidR="00675D12"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8A4916" w:rsidRPr="00675D12" w:rsidRDefault="008A4916" w:rsidP="006635CD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8A4916" w:rsidRPr="00675D12" w:rsidRDefault="008A4916" w:rsidP="006635CD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8A4916" w:rsidRPr="00675D12" w:rsidRDefault="008A4916" w:rsidP="006635CD">
      <w:pPr>
        <w:pStyle w:val="a8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75D1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CB396D" w:rsidRDefault="00EB7667" w:rsidP="00CB396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79</w:t>
      </w:r>
      <w:r w:rsidR="008A491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B396D" w:rsidRPr="00B565B9">
        <w:rPr>
          <w:rFonts w:ascii="Liberation Serif" w:hAnsi="Liberation Serif"/>
          <w:sz w:val="28"/>
          <w:szCs w:val="28"/>
        </w:rPr>
        <w:t>Приостановление рассмотрения обращения (жалобы) не допускается.</w:t>
      </w:r>
      <w:r w:rsidR="00CB396D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EB7667" w:rsidP="00B8759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80</w:t>
      </w:r>
      <w:r w:rsidR="0033253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B39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465A80" w:rsidRPr="00B565B9" w:rsidRDefault="00465A80" w:rsidP="006635CD">
      <w:pPr>
        <w:pStyle w:val="ConsPlusNormal"/>
        <w:numPr>
          <w:ilvl w:val="0"/>
          <w:numId w:val="3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в обращении (жалобе) отсутствуют фамилия заявителя и почтовый адрес, по которому должен быть направлен ответ;</w:t>
      </w:r>
    </w:p>
    <w:p w:rsidR="00465A80" w:rsidRPr="00B565B9" w:rsidRDefault="00465A80" w:rsidP="006635CD">
      <w:pPr>
        <w:pStyle w:val="ConsPlusNormal"/>
        <w:numPr>
          <w:ilvl w:val="0"/>
          <w:numId w:val="3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65A80" w:rsidRPr="00B565B9" w:rsidRDefault="00465A80" w:rsidP="006635CD">
      <w:pPr>
        <w:pStyle w:val="ConsPlusNormal"/>
        <w:numPr>
          <w:ilvl w:val="0"/>
          <w:numId w:val="3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текст обращения (жалобы) не поддается прочтению.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Сроки рассмотрения </w:t>
      </w:r>
      <w:r w:rsidR="0099623B">
        <w:rPr>
          <w:rFonts w:ascii="Liberation Serif" w:hAnsi="Liberation Serif"/>
          <w:b/>
          <w:sz w:val="28"/>
          <w:szCs w:val="28"/>
          <w:shd w:val="clear" w:color="auto" w:fill="FFFFFF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жалобы</w:t>
      </w:r>
      <w:r w:rsidR="0099623B">
        <w:rPr>
          <w:rFonts w:ascii="Liberation Serif" w:hAnsi="Liberation Serif"/>
          <w:b/>
          <w:sz w:val="28"/>
          <w:szCs w:val="28"/>
          <w:shd w:val="clear" w:color="auto" w:fill="FFFFFF"/>
        </w:rPr>
        <w:t>)</w:t>
      </w:r>
    </w:p>
    <w:p w:rsidR="00332533" w:rsidRPr="00B565B9" w:rsidRDefault="00332533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32533" w:rsidRDefault="003B4458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33253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87591" w:rsidRPr="00B565B9">
        <w:rPr>
          <w:rFonts w:ascii="Liberation Serif" w:hAnsi="Liberation Serif"/>
          <w:sz w:val="28"/>
          <w:szCs w:val="28"/>
        </w:rPr>
        <w:t>Срок рассмотрения обращения (жалобы) не должен превышать 15 рабочих дней</w:t>
      </w:r>
      <w:r w:rsidR="00B875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3253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 дня ее регистрации.</w:t>
      </w:r>
      <w:r w:rsidR="00B875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32533" w:rsidRDefault="00332533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0B5F1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5 рабочих дней со дня ее регистрации.</w:t>
      </w:r>
    </w:p>
    <w:p w:rsidR="003B4458" w:rsidRDefault="003B4458" w:rsidP="003B445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8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жалоба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подана заявителем в орган (учреждение), в компетенцию которого не входит принятие решения по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обращению (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жалобе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течение одного рабочего дня со дня ее регистрации указанный орган (учреждение) направляет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жалобу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уполномоченный на ее рассмотрение орган (учреждение) и в письменной форме информирует заявителя о перенаправлении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за исключением случаев, указанных в </w:t>
      </w:r>
      <w:hyperlink r:id="rId35" w:history="1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 </w:t>
      </w:r>
      <w:r w:rsidRP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B7667" w:rsidRP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</w:t>
      </w:r>
      <w:r w:rsidR="007905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F5C18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исчисляется со дня регистрации жалобы в уполномоченном на ее рассмотрение органе. </w:t>
      </w:r>
    </w:p>
    <w:p w:rsidR="00AF5C18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Результат рассмотрения </w:t>
      </w:r>
      <w:r w:rsidR="000C03DA">
        <w:rPr>
          <w:rFonts w:ascii="Liberation Serif" w:hAnsi="Liberation Serif"/>
          <w:b/>
          <w:sz w:val="28"/>
          <w:szCs w:val="28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</w:rPr>
        <w:t>жалобы</w:t>
      </w:r>
      <w:r w:rsidR="000C03DA">
        <w:rPr>
          <w:rFonts w:ascii="Liberation Serif" w:hAnsi="Liberation Serif"/>
          <w:b/>
          <w:sz w:val="28"/>
          <w:szCs w:val="28"/>
        </w:rPr>
        <w:t>)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EB7667">
        <w:rPr>
          <w:rFonts w:ascii="Liberation Serif" w:hAnsi="Liberation Serif"/>
          <w:sz w:val="28"/>
          <w:szCs w:val="28"/>
        </w:rPr>
        <w:t>3</w:t>
      </w:r>
      <w:r w:rsidRPr="00B565B9"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 w:rsidR="000C03DA"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/>
          <w:sz w:val="28"/>
          <w:szCs w:val="28"/>
        </w:rPr>
        <w:t>жалобы</w:t>
      </w:r>
      <w:r w:rsidR="000C03DA">
        <w:rPr>
          <w:rFonts w:ascii="Liberation Serif" w:hAnsi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 xml:space="preserve"> уполномоченный орган принимает одно из следующих решений:</w:t>
      </w:r>
    </w:p>
    <w:p w:rsidR="00465A80" w:rsidRPr="00FA0C63" w:rsidRDefault="00465A80" w:rsidP="006635CD">
      <w:pPr>
        <w:pStyle w:val="a8"/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удовлетворение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="000C03DA" w:rsidRPr="00FA0C63">
        <w:rPr>
          <w:rFonts w:ascii="Liberation Serif" w:hAnsi="Liberation Serif"/>
          <w:sz w:val="28"/>
          <w:szCs w:val="28"/>
        </w:rPr>
        <w:t>обращения (</w:t>
      </w:r>
      <w:r w:rsidRPr="00FA0C63">
        <w:rPr>
          <w:rFonts w:ascii="Liberation Serif" w:hAnsi="Liberation Serif" w:cs="Liberation Serif"/>
          <w:sz w:val="28"/>
          <w:szCs w:val="28"/>
        </w:rPr>
        <w:t>жалобы</w:t>
      </w:r>
      <w:r w:rsidR="000C03DA" w:rsidRPr="00FA0C63">
        <w:rPr>
          <w:rFonts w:ascii="Liberation Serif" w:hAnsi="Liberation Serif" w:cs="Liberation Serif"/>
          <w:sz w:val="28"/>
          <w:szCs w:val="28"/>
        </w:rPr>
        <w:t>)</w:t>
      </w:r>
      <w:r w:rsidRPr="00FA0C63">
        <w:rPr>
          <w:rFonts w:ascii="Liberation Serif" w:hAnsi="Liberation Serif"/>
          <w:sz w:val="28"/>
          <w:szCs w:val="28"/>
        </w:rPr>
        <w:t xml:space="preserve">, </w:t>
      </w:r>
      <w:r w:rsidRPr="00FA0C63">
        <w:rPr>
          <w:rFonts w:ascii="Liberation Serif" w:hAnsi="Liberation Serif" w:cs="Liberation Serif"/>
          <w:sz w:val="28"/>
          <w:szCs w:val="28"/>
        </w:rPr>
        <w:t>в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том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числе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путем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отмены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принятого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решения</w:t>
      </w:r>
      <w:r w:rsidRPr="00FA0C63">
        <w:rPr>
          <w:rFonts w:ascii="Liberation Serif" w:hAnsi="Liberation Serif"/>
          <w:sz w:val="28"/>
          <w:szCs w:val="28"/>
        </w:rPr>
        <w:t>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</w:p>
    <w:p w:rsidR="00465A80" w:rsidRPr="00FA0C63" w:rsidRDefault="00465A80" w:rsidP="006635CD">
      <w:pPr>
        <w:pStyle w:val="a8"/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отказ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в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удовлетворении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="000C03DA" w:rsidRPr="00FA0C63">
        <w:rPr>
          <w:rFonts w:ascii="Liberation Serif" w:hAnsi="Liberation Serif"/>
          <w:sz w:val="28"/>
          <w:szCs w:val="28"/>
        </w:rPr>
        <w:t>обращения (</w:t>
      </w:r>
      <w:r w:rsidRPr="00FA0C63">
        <w:rPr>
          <w:rFonts w:ascii="Liberation Serif" w:hAnsi="Liberation Serif" w:cs="Liberation Serif"/>
          <w:sz w:val="28"/>
          <w:szCs w:val="28"/>
        </w:rPr>
        <w:t>жалобы</w:t>
      </w:r>
      <w:r w:rsidR="000C03DA" w:rsidRPr="00FA0C63">
        <w:rPr>
          <w:rFonts w:ascii="Liberation Serif" w:hAnsi="Liberation Serif" w:cs="Liberation Serif"/>
          <w:sz w:val="28"/>
          <w:szCs w:val="28"/>
        </w:rPr>
        <w:t>)</w:t>
      </w:r>
      <w:r w:rsidRPr="00FA0C63">
        <w:rPr>
          <w:rFonts w:ascii="Liberation Serif" w:hAnsi="Liberation Serif"/>
          <w:sz w:val="28"/>
          <w:szCs w:val="28"/>
        </w:rPr>
        <w:t>.</w:t>
      </w:r>
    </w:p>
    <w:p w:rsidR="00465A80" w:rsidRPr="00B565B9" w:rsidRDefault="00B15D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EB7667">
        <w:rPr>
          <w:rFonts w:ascii="Liberation Serif" w:hAnsi="Liberation Serif"/>
          <w:sz w:val="28"/>
          <w:szCs w:val="28"/>
        </w:rPr>
        <w:t>4</w:t>
      </w:r>
      <w:r w:rsidR="00465A80" w:rsidRPr="00B565B9">
        <w:rPr>
          <w:rFonts w:ascii="Liberation Serif" w:hAnsi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465A80" w:rsidRPr="00FA0C63" w:rsidRDefault="00465A80" w:rsidP="006635CD">
      <w:pPr>
        <w:pStyle w:val="a8"/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наличия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вст</w:t>
      </w:r>
      <w:r w:rsidRPr="00FA0C63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465A80" w:rsidRPr="00FA0C63" w:rsidRDefault="00465A80" w:rsidP="006635CD">
      <w:pPr>
        <w:pStyle w:val="a8"/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подачи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жалобы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лицом</w:t>
      </w:r>
      <w:r w:rsidRPr="00FA0C63">
        <w:rPr>
          <w:rFonts w:ascii="Liberation Serif" w:hAnsi="Liberation Serif"/>
          <w:sz w:val="28"/>
          <w:szCs w:val="28"/>
        </w:rPr>
        <w:t xml:space="preserve">, </w:t>
      </w:r>
      <w:r w:rsidRPr="00FA0C63">
        <w:rPr>
          <w:rFonts w:ascii="Liberation Serif" w:hAnsi="Liberation Serif" w:cs="Liberation Serif"/>
          <w:sz w:val="28"/>
          <w:szCs w:val="28"/>
        </w:rPr>
        <w:t>полномочия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которого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не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подтверждены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в</w:t>
      </w:r>
      <w:r w:rsidRPr="00FA0C63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465A80" w:rsidRPr="00FA0C63" w:rsidRDefault="00465A80" w:rsidP="006635CD">
      <w:pPr>
        <w:pStyle w:val="a8"/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наличия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решения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по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жа</w:t>
      </w:r>
      <w:r w:rsidRPr="00FA0C63">
        <w:rPr>
          <w:rFonts w:ascii="Liberation Serif" w:hAnsi="Liberation Serif"/>
          <w:sz w:val="28"/>
          <w:szCs w:val="28"/>
        </w:rPr>
        <w:t xml:space="preserve">лобе, принятого ранее в соответствии с требованиями </w:t>
      </w:r>
      <w:r w:rsidR="00B15D09" w:rsidRPr="00FA0C63">
        <w:rPr>
          <w:rFonts w:ascii="Liberation Serif" w:hAnsi="Liberation Serif"/>
          <w:sz w:val="28"/>
          <w:szCs w:val="28"/>
        </w:rPr>
        <w:t>а</w:t>
      </w:r>
      <w:r w:rsidRPr="00FA0C63">
        <w:rPr>
          <w:rFonts w:ascii="Liberation Serif" w:hAnsi="Liberation Serif"/>
          <w:sz w:val="28"/>
          <w:szCs w:val="28"/>
        </w:rPr>
        <w:t>дминистративного регламента в отношении того же заявителя и по тому же предмету жалобы</w:t>
      </w:r>
      <w:r w:rsidR="00B15D09" w:rsidRPr="00FA0C63">
        <w:rPr>
          <w:rFonts w:ascii="Liberation Serif" w:hAnsi="Liberation Serif"/>
          <w:sz w:val="28"/>
          <w:szCs w:val="28"/>
        </w:rPr>
        <w:t>;</w:t>
      </w:r>
    </w:p>
    <w:p w:rsidR="00465A80" w:rsidRPr="00FA0C63" w:rsidRDefault="00465A80" w:rsidP="006635CD">
      <w:pPr>
        <w:pStyle w:val="a8"/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признания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жалобы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необоснованной</w:t>
      </w:r>
      <w:r w:rsidRPr="00FA0C63">
        <w:rPr>
          <w:rFonts w:ascii="Liberation Serif" w:hAnsi="Liberation Serif"/>
          <w:sz w:val="28"/>
          <w:szCs w:val="28"/>
        </w:rPr>
        <w:t>.</w:t>
      </w:r>
    </w:p>
    <w:p w:rsidR="00FE5588" w:rsidRDefault="00FE5588" w:rsidP="00FE558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B7667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признаков состава преступления должностное лицо, уполномоченное на рассмотрение жалоб, незамедлительно направляет </w:t>
      </w:r>
      <w:r w:rsidRPr="00B565B9">
        <w:rPr>
          <w:rFonts w:ascii="Liberation Serif" w:hAnsi="Liberation Serif"/>
          <w:sz w:val="28"/>
          <w:szCs w:val="28"/>
        </w:rPr>
        <w:t>имеющиеся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465A80" w:rsidRPr="00B565B9" w:rsidRDefault="009F334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EB7667">
        <w:rPr>
          <w:rFonts w:ascii="Liberation Serif" w:hAnsi="Liberation Serif"/>
          <w:sz w:val="28"/>
          <w:szCs w:val="28"/>
        </w:rPr>
        <w:t>6</w:t>
      </w:r>
      <w:r w:rsidR="00465A80" w:rsidRPr="00B565B9">
        <w:rPr>
          <w:rFonts w:ascii="Liberation Serif" w:hAnsi="Liberation Serif"/>
          <w:sz w:val="28"/>
          <w:szCs w:val="28"/>
        </w:rPr>
        <w:t>. В ответе по результатам рассмотрения жалобы указываются:</w:t>
      </w:r>
    </w:p>
    <w:p w:rsidR="00465A80" w:rsidRPr="00FA0C63" w:rsidRDefault="009F3341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A0C63">
        <w:rPr>
          <w:rFonts w:ascii="Liberation Serif" w:hAnsi="Liberation Serif"/>
          <w:sz w:val="28"/>
          <w:szCs w:val="28"/>
        </w:rPr>
        <w:t>учреждение</w:t>
      </w:r>
      <w:r w:rsidR="00465A80" w:rsidRPr="00FA0C63">
        <w:rPr>
          <w:rFonts w:ascii="Liberation Serif" w:hAnsi="Liberation Serif"/>
          <w:sz w:val="28"/>
          <w:szCs w:val="28"/>
        </w:rPr>
        <w:t xml:space="preserve">, </w:t>
      </w:r>
      <w:r w:rsidR="00465A80" w:rsidRPr="00FA0C63">
        <w:rPr>
          <w:rFonts w:ascii="Liberation Serif" w:hAnsi="Liberation Serif" w:cs="Liberation Serif"/>
          <w:sz w:val="28"/>
          <w:szCs w:val="28"/>
        </w:rPr>
        <w:t>расс</w:t>
      </w:r>
      <w:r w:rsidR="00465A80" w:rsidRPr="00FA0C63">
        <w:rPr>
          <w:rFonts w:ascii="Liberation Serif" w:hAnsi="Liberation Serif"/>
          <w:sz w:val="28"/>
          <w:szCs w:val="28"/>
        </w:rPr>
        <w:t>мотревш</w:t>
      </w:r>
      <w:r w:rsidRPr="00FA0C63">
        <w:rPr>
          <w:rFonts w:ascii="Liberation Serif" w:hAnsi="Liberation Serif"/>
          <w:sz w:val="28"/>
          <w:szCs w:val="28"/>
        </w:rPr>
        <w:t>ее</w:t>
      </w:r>
      <w:r w:rsidR="00465A80" w:rsidRPr="00FA0C63">
        <w:rPr>
          <w:rFonts w:ascii="Liberation Serif" w:hAnsi="Liberation Serif"/>
          <w:sz w:val="28"/>
          <w:szCs w:val="28"/>
        </w:rPr>
        <w:t xml:space="preserve"> жалобу, должность, фамилия, имя, отчество (при наличии) сотрудника, принявшего решение по</w:t>
      </w:r>
      <w:r w:rsidR="00D66FC0" w:rsidRPr="00FA0C63">
        <w:rPr>
          <w:rFonts w:ascii="Liberation Serif" w:hAnsi="Liberation Serif"/>
          <w:sz w:val="28"/>
          <w:szCs w:val="28"/>
        </w:rPr>
        <w:t xml:space="preserve"> жалобе;</w:t>
      </w:r>
      <w:proofErr w:type="gramEnd"/>
    </w:p>
    <w:p w:rsidR="00465A80" w:rsidRPr="00FA0C63" w:rsidRDefault="00465A80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номер</w:t>
      </w:r>
      <w:r w:rsidRPr="00FA0C63">
        <w:rPr>
          <w:rFonts w:ascii="Liberation Serif" w:hAnsi="Liberation Serif"/>
          <w:sz w:val="28"/>
          <w:szCs w:val="28"/>
        </w:rPr>
        <w:t xml:space="preserve">, </w:t>
      </w:r>
      <w:r w:rsidRPr="00FA0C63">
        <w:rPr>
          <w:rFonts w:ascii="Liberation Serif" w:hAnsi="Liberation Serif" w:cs="Liberation Serif"/>
          <w:sz w:val="28"/>
          <w:szCs w:val="28"/>
        </w:rPr>
        <w:t>дата</w:t>
      </w:r>
      <w:r w:rsidRPr="00FA0C63">
        <w:rPr>
          <w:rFonts w:ascii="Liberation Serif" w:hAnsi="Liberation Serif"/>
          <w:sz w:val="28"/>
          <w:szCs w:val="28"/>
        </w:rPr>
        <w:t xml:space="preserve">, </w:t>
      </w:r>
      <w:r w:rsidRPr="00FA0C63">
        <w:rPr>
          <w:rFonts w:ascii="Liberation Serif" w:hAnsi="Liberation Serif" w:cs="Liberation Serif"/>
          <w:sz w:val="28"/>
          <w:szCs w:val="28"/>
        </w:rPr>
        <w:t>место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принятия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решения</w:t>
      </w:r>
      <w:r w:rsidRPr="00FA0C63">
        <w:rPr>
          <w:rFonts w:ascii="Liberation Serif" w:hAnsi="Liberation Serif"/>
          <w:sz w:val="28"/>
          <w:szCs w:val="28"/>
        </w:rPr>
        <w:t xml:space="preserve">, </w:t>
      </w:r>
      <w:r w:rsidRPr="00FA0C63">
        <w:rPr>
          <w:rFonts w:ascii="Liberation Serif" w:hAnsi="Liberation Serif" w:cs="Liberation Serif"/>
          <w:sz w:val="28"/>
          <w:szCs w:val="28"/>
        </w:rPr>
        <w:t>включая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сведения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о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сотруднике</w:t>
      </w:r>
      <w:r w:rsidRPr="00FA0C63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465A80" w:rsidRPr="00FA0C63" w:rsidRDefault="00465A80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фамилия</w:t>
      </w:r>
      <w:r w:rsidRPr="00FA0C63">
        <w:rPr>
          <w:rFonts w:ascii="Liberation Serif" w:hAnsi="Liberation Serif"/>
          <w:sz w:val="28"/>
          <w:szCs w:val="28"/>
        </w:rPr>
        <w:t xml:space="preserve">, </w:t>
      </w:r>
      <w:r w:rsidRPr="00FA0C63">
        <w:rPr>
          <w:rFonts w:ascii="Liberation Serif" w:hAnsi="Liberation Serif" w:cs="Liberation Serif"/>
          <w:sz w:val="28"/>
          <w:szCs w:val="28"/>
        </w:rPr>
        <w:t>имя</w:t>
      </w:r>
      <w:r w:rsidRPr="00FA0C63">
        <w:rPr>
          <w:rFonts w:ascii="Liberation Serif" w:hAnsi="Liberation Serif"/>
          <w:sz w:val="28"/>
          <w:szCs w:val="28"/>
        </w:rPr>
        <w:t xml:space="preserve">, </w:t>
      </w:r>
      <w:r w:rsidRPr="00FA0C63">
        <w:rPr>
          <w:rFonts w:ascii="Liberation Serif" w:hAnsi="Liberation Serif" w:cs="Liberation Serif"/>
          <w:sz w:val="28"/>
          <w:szCs w:val="28"/>
        </w:rPr>
        <w:t>отчество</w:t>
      </w:r>
      <w:r w:rsidRPr="00FA0C63">
        <w:rPr>
          <w:rFonts w:ascii="Liberation Serif" w:hAnsi="Liberation Serif"/>
          <w:sz w:val="28"/>
          <w:szCs w:val="28"/>
        </w:rPr>
        <w:t xml:space="preserve"> (</w:t>
      </w:r>
      <w:r w:rsidRPr="00FA0C63">
        <w:rPr>
          <w:rFonts w:ascii="Liberation Serif" w:hAnsi="Liberation Serif" w:cs="Liberation Serif"/>
          <w:sz w:val="28"/>
          <w:szCs w:val="28"/>
        </w:rPr>
        <w:t>при</w:t>
      </w:r>
      <w:r w:rsidRPr="00FA0C63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465A80" w:rsidRPr="00FA0C63" w:rsidRDefault="00465A80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основания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для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принятия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решения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по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жалобе</w:t>
      </w:r>
      <w:r w:rsidRPr="00FA0C63">
        <w:rPr>
          <w:rFonts w:ascii="Liberation Serif" w:hAnsi="Liberation Serif"/>
          <w:sz w:val="28"/>
          <w:szCs w:val="28"/>
        </w:rPr>
        <w:t>;</w:t>
      </w:r>
    </w:p>
    <w:p w:rsidR="00465A80" w:rsidRPr="00FA0C63" w:rsidRDefault="00465A80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 w:cs="Liberation Serif"/>
          <w:sz w:val="28"/>
          <w:szCs w:val="28"/>
        </w:rPr>
        <w:t>принятое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по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жалобе</w:t>
      </w:r>
      <w:r w:rsidRPr="00FA0C63">
        <w:rPr>
          <w:rFonts w:ascii="Liberation Serif" w:hAnsi="Liberation Serif"/>
          <w:sz w:val="28"/>
          <w:szCs w:val="28"/>
        </w:rPr>
        <w:t xml:space="preserve"> </w:t>
      </w:r>
      <w:r w:rsidRPr="00FA0C63">
        <w:rPr>
          <w:rFonts w:ascii="Liberation Serif" w:hAnsi="Liberation Serif" w:cs="Liberation Serif"/>
          <w:sz w:val="28"/>
          <w:szCs w:val="28"/>
        </w:rPr>
        <w:t>реш</w:t>
      </w:r>
      <w:r w:rsidRPr="00FA0C63">
        <w:rPr>
          <w:rFonts w:ascii="Liberation Serif" w:hAnsi="Liberation Serif"/>
          <w:sz w:val="28"/>
          <w:szCs w:val="28"/>
        </w:rPr>
        <w:t>ение;</w:t>
      </w:r>
    </w:p>
    <w:p w:rsidR="00465A80" w:rsidRPr="00FA0C63" w:rsidRDefault="00465A80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/>
          <w:sz w:val="28"/>
          <w:szCs w:val="28"/>
        </w:rPr>
        <w:lastRenderedPageBreak/>
        <w:t xml:space="preserve">в случае если жалоба признана обоснованной </w:t>
      </w:r>
      <w:r w:rsidR="00D66FC0" w:rsidRPr="00FA0C63">
        <w:rPr>
          <w:rFonts w:ascii="Liberation Serif" w:hAnsi="Liberation Serif"/>
          <w:sz w:val="28"/>
          <w:szCs w:val="28"/>
        </w:rPr>
        <w:t>-</w:t>
      </w:r>
      <w:r w:rsidRPr="00FA0C63">
        <w:rPr>
          <w:rFonts w:ascii="Liberation Serif" w:hAnsi="Liberation Serif"/>
          <w:sz w:val="28"/>
          <w:szCs w:val="28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465A80" w:rsidRPr="00FA0C63" w:rsidRDefault="00465A80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/>
          <w:sz w:val="28"/>
          <w:szCs w:val="28"/>
        </w:rPr>
        <w:t>в случае если</w:t>
      </w:r>
      <w:r w:rsidR="00FA0C63">
        <w:rPr>
          <w:rFonts w:ascii="Liberation Serif" w:hAnsi="Liberation Serif"/>
          <w:sz w:val="28"/>
          <w:szCs w:val="28"/>
        </w:rPr>
        <w:t xml:space="preserve"> жалоба признана необоснованной – </w:t>
      </w:r>
      <w:r w:rsidRPr="00FA0C63">
        <w:rPr>
          <w:rFonts w:ascii="Liberation Serif" w:hAnsi="Liberation Serif"/>
          <w:sz w:val="28"/>
          <w:szCs w:val="28"/>
        </w:rPr>
        <w:t>причины признания жалобы необоснованной, и информация о праве заявителя обжаловать принятое решение в судебном порядке;</w:t>
      </w:r>
    </w:p>
    <w:p w:rsidR="00465A80" w:rsidRPr="00FA0C63" w:rsidRDefault="00465A80" w:rsidP="006635CD">
      <w:pPr>
        <w:pStyle w:val="a8"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/>
          <w:sz w:val="28"/>
          <w:szCs w:val="28"/>
        </w:rPr>
        <w:t>сведения о порядке обжалования принятого по жалобе решения.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Если решение или действие (бездействие) сотрудника признаны неправомерными, сотрудник</w:t>
      </w:r>
      <w:r w:rsidR="00FA0C63"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465A80" w:rsidRPr="00B565B9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EB7667">
        <w:rPr>
          <w:rFonts w:ascii="Liberation Serif" w:hAnsi="Liberation Serif"/>
          <w:sz w:val="28"/>
          <w:szCs w:val="28"/>
        </w:rPr>
        <w:t>7</w:t>
      </w:r>
      <w:r w:rsidR="00465A80" w:rsidRPr="00B137C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Учреждение</w:t>
      </w:r>
      <w:r w:rsidR="00465A80" w:rsidRPr="00B565B9">
        <w:rPr>
          <w:rFonts w:ascii="Liberation Serif" w:hAnsi="Liberation Serif"/>
          <w:sz w:val="28"/>
          <w:szCs w:val="28"/>
        </w:rPr>
        <w:t>, в соответствии со ст. 11 Федерального закона от 27.07.2010 № 210-ФЗ «Об организации предоставления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>»</w:t>
      </w:r>
      <w:r w:rsidR="00465A80" w:rsidRPr="00B565B9">
        <w:rPr>
          <w:rFonts w:ascii="Liberation Serif" w:hAnsi="Liberation Serif"/>
          <w:sz w:val="28"/>
          <w:szCs w:val="28"/>
        </w:rPr>
        <w:t>, вправе оставить жалобу без ответа в следующих случаях:</w:t>
      </w:r>
    </w:p>
    <w:p w:rsidR="00465A80" w:rsidRPr="00FA0C63" w:rsidRDefault="00465A80" w:rsidP="006635CD">
      <w:pPr>
        <w:pStyle w:val="a8"/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/>
          <w:sz w:val="28"/>
          <w:szCs w:val="28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465A80" w:rsidRPr="00FA0C63" w:rsidRDefault="00465A80" w:rsidP="006635CD">
      <w:pPr>
        <w:pStyle w:val="a8"/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/>
          <w:sz w:val="28"/>
          <w:szCs w:val="28"/>
        </w:rPr>
        <w:t>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465A80" w:rsidRPr="00FA0C63" w:rsidRDefault="00465A80" w:rsidP="006635CD">
      <w:pPr>
        <w:pStyle w:val="a8"/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A0C63">
        <w:rPr>
          <w:rFonts w:ascii="Liberation Serif" w:hAnsi="Liberation Serif"/>
          <w:sz w:val="28"/>
          <w:szCs w:val="28"/>
        </w:rPr>
        <w:t xml:space="preserve">отсутствия возможности прочитать какую-либо часть текста жалобы (жалоба остается без ответа, о чем в течение </w:t>
      </w:r>
      <w:r w:rsidR="00B137CA" w:rsidRPr="00FA0C63">
        <w:rPr>
          <w:rFonts w:ascii="Liberation Serif" w:hAnsi="Liberation Serif"/>
          <w:sz w:val="28"/>
          <w:szCs w:val="28"/>
        </w:rPr>
        <w:t>7</w:t>
      </w:r>
      <w:r w:rsidRPr="00FA0C63">
        <w:rPr>
          <w:rFonts w:ascii="Liberation Serif" w:hAnsi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EB7667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88</w:t>
      </w:r>
      <w:r w:rsidR="00465A80" w:rsidRPr="000050CC">
        <w:rPr>
          <w:rFonts w:ascii="Liberation Serif" w:hAnsi="Liberation Serif"/>
          <w:sz w:val="28"/>
          <w:szCs w:val="28"/>
        </w:rPr>
        <w:t>.</w:t>
      </w:r>
      <w:r w:rsidR="00465A80" w:rsidRPr="00B565B9">
        <w:rPr>
          <w:rFonts w:ascii="Liberation Serif" w:hAnsi="Liberation Serif"/>
          <w:sz w:val="28"/>
          <w:szCs w:val="28"/>
        </w:rPr>
        <w:t xml:space="preserve"> Не позднее дня, следующего за днем приняти</w:t>
      </w:r>
      <w:r w:rsidR="000050CC">
        <w:rPr>
          <w:rFonts w:ascii="Liberation Serif" w:hAnsi="Liberation Serif"/>
          <w:sz w:val="28"/>
          <w:szCs w:val="28"/>
        </w:rPr>
        <w:t xml:space="preserve">я решения, указанного в </w:t>
      </w:r>
      <w:r w:rsidR="000050CC" w:rsidRPr="00EB7667">
        <w:rPr>
          <w:rFonts w:ascii="Liberation Serif" w:hAnsi="Liberation Serif"/>
          <w:sz w:val="28"/>
          <w:szCs w:val="28"/>
        </w:rPr>
        <w:t>пункте 8</w:t>
      </w:r>
      <w:r w:rsidRPr="00EB7667">
        <w:rPr>
          <w:rFonts w:ascii="Liberation Serif" w:hAnsi="Liberation Serif"/>
          <w:sz w:val="28"/>
          <w:szCs w:val="28"/>
        </w:rPr>
        <w:t>3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0050CC">
        <w:rPr>
          <w:rFonts w:ascii="Liberation Serif" w:hAnsi="Liberation Serif"/>
          <w:sz w:val="28"/>
          <w:szCs w:val="28"/>
        </w:rPr>
        <w:t>а</w:t>
      </w:r>
      <w:r w:rsidR="00465A80" w:rsidRPr="00B565B9">
        <w:rPr>
          <w:rFonts w:ascii="Liberation Serif" w:hAnsi="Liberation Serif"/>
          <w:sz w:val="28"/>
          <w:szCs w:val="28"/>
        </w:rPr>
        <w:t>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465A80" w:rsidRPr="00B565B9" w:rsidRDefault="00EB7667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89</w:t>
      </w:r>
      <w:r w:rsidR="00465A80" w:rsidRPr="00B565B9">
        <w:rPr>
          <w:rFonts w:ascii="Liberation Serif" w:hAnsi="Liberation Serif"/>
          <w:sz w:val="28"/>
          <w:szCs w:val="28"/>
        </w:rPr>
        <w:t xml:space="preserve">. В случае несогласия с результатом рассмотрения жалобы заявитель вправе обратиться в суд в порядке, установленном </w:t>
      </w:r>
      <w:r w:rsidR="000050C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</w:t>
      </w:r>
      <w:r w:rsidR="000050CC">
        <w:rPr>
          <w:rFonts w:ascii="Liberation Serif" w:hAnsi="Liberation Serif"/>
          <w:b/>
          <w:sz w:val="28"/>
          <w:szCs w:val="28"/>
        </w:rPr>
        <w:t>х</w:t>
      </w:r>
      <w:r w:rsidRPr="00B565B9">
        <w:rPr>
          <w:rFonts w:ascii="Liberation Serif" w:hAnsi="Liberation Serif"/>
          <w:b/>
          <w:sz w:val="28"/>
          <w:szCs w:val="28"/>
        </w:rPr>
        <w:t xml:space="preserve"> для обоснования </w:t>
      </w:r>
      <w:r w:rsidR="00856355">
        <w:rPr>
          <w:rFonts w:ascii="Liberation Serif" w:hAnsi="Liberation Serif"/>
          <w:b/>
          <w:sz w:val="28"/>
          <w:szCs w:val="28"/>
        </w:rPr>
        <w:t>пр</w:t>
      </w:r>
      <w:r w:rsidRPr="00B565B9">
        <w:rPr>
          <w:rFonts w:ascii="Liberation Serif" w:hAnsi="Liberation Serif"/>
          <w:b/>
          <w:sz w:val="28"/>
          <w:szCs w:val="28"/>
        </w:rPr>
        <w:t>и рассмотрени</w:t>
      </w:r>
      <w:r w:rsidR="00856355">
        <w:rPr>
          <w:rFonts w:ascii="Liberation Serif" w:hAnsi="Liberation Serif"/>
          <w:b/>
          <w:sz w:val="28"/>
          <w:szCs w:val="28"/>
        </w:rPr>
        <w:t>и</w:t>
      </w:r>
      <w:r w:rsidRPr="00B565B9">
        <w:rPr>
          <w:rFonts w:ascii="Liberation Serif" w:hAnsi="Liberation Serif"/>
          <w:b/>
          <w:sz w:val="28"/>
          <w:szCs w:val="28"/>
        </w:rPr>
        <w:t xml:space="preserve"> жалобы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0050CC" w:rsidRDefault="000050CC" w:rsidP="000050CC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EB7667">
        <w:rPr>
          <w:rFonts w:ascii="Liberation Serif" w:hAnsi="Liberation Serif"/>
          <w:sz w:val="28"/>
          <w:szCs w:val="28"/>
        </w:rPr>
        <w:t>0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 w:rsidR="00856355">
        <w:rPr>
          <w:rFonts w:ascii="Liberation Serif" w:hAnsi="Liberation Serif"/>
          <w:sz w:val="28"/>
          <w:szCs w:val="28"/>
        </w:rPr>
        <w:t>З</w:t>
      </w:r>
      <w:r w:rsidR="00465A80" w:rsidRPr="00B565B9">
        <w:rPr>
          <w:rFonts w:ascii="Liberation Serif" w:hAnsi="Liberation Serif"/>
          <w:sz w:val="28"/>
          <w:szCs w:val="28"/>
        </w:rPr>
        <w:t>аявитель имеет право обращаться с просьбой о</w:t>
      </w:r>
      <w:r w:rsidR="00856355">
        <w:rPr>
          <w:rFonts w:ascii="Liberation Serif" w:hAnsi="Liberation Serif"/>
          <w:sz w:val="28"/>
          <w:szCs w:val="28"/>
        </w:rPr>
        <w:t xml:space="preserve"> предоставлении</w:t>
      </w:r>
      <w:r w:rsidR="00465A80" w:rsidRPr="00B565B9">
        <w:rPr>
          <w:rFonts w:ascii="Liberation Serif" w:hAnsi="Liberation Serif"/>
          <w:sz w:val="28"/>
          <w:szCs w:val="28"/>
        </w:rPr>
        <w:t xml:space="preserve"> информации и документов, необходимых для обоснования </w:t>
      </w:r>
      <w:r w:rsidR="00856355">
        <w:rPr>
          <w:rFonts w:ascii="Liberation Serif" w:hAnsi="Liberation Serif"/>
          <w:sz w:val="28"/>
          <w:szCs w:val="28"/>
        </w:rPr>
        <w:t>пр</w:t>
      </w:r>
      <w:r w:rsidR="00465A80" w:rsidRPr="00B565B9">
        <w:rPr>
          <w:rFonts w:ascii="Liberation Serif" w:hAnsi="Liberation Serif"/>
          <w:sz w:val="28"/>
          <w:szCs w:val="28"/>
        </w:rPr>
        <w:t>и рассмотрени</w:t>
      </w:r>
      <w:r w:rsidR="00856355">
        <w:rPr>
          <w:rFonts w:ascii="Liberation Serif" w:hAnsi="Liberation Serif"/>
          <w:sz w:val="28"/>
          <w:szCs w:val="28"/>
        </w:rPr>
        <w:t>и</w:t>
      </w:r>
      <w:r w:rsidR="00465A80" w:rsidRPr="00B565B9">
        <w:rPr>
          <w:rFonts w:ascii="Liberation Serif" w:hAnsi="Liberation Serif"/>
          <w:sz w:val="28"/>
          <w:szCs w:val="28"/>
        </w:rPr>
        <w:t xml:space="preserve"> жалобы, в том числе в электронной форме. </w:t>
      </w:r>
    </w:p>
    <w:p w:rsidR="000050CC" w:rsidRDefault="000050C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856355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EB7667">
        <w:rPr>
          <w:rFonts w:ascii="Liberation Serif" w:hAnsi="Liberation Serif"/>
          <w:sz w:val="28"/>
          <w:szCs w:val="28"/>
        </w:rPr>
        <w:t>1</w:t>
      </w:r>
      <w:r w:rsidR="00465A80" w:rsidRPr="00B565B9">
        <w:rPr>
          <w:rFonts w:ascii="Liberation Serif" w:hAnsi="Liberation Serif"/>
          <w:sz w:val="28"/>
          <w:szCs w:val="28"/>
        </w:rPr>
        <w:t xml:space="preserve">. На официальном сайте </w:t>
      </w:r>
      <w:r w:rsidR="000050CC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="00465A80" w:rsidRPr="00B565B9">
        <w:rPr>
          <w:rFonts w:ascii="Liberation Serif" w:hAnsi="Liberation Serif"/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</w:t>
      </w:r>
      <w:proofErr w:type="gramStart"/>
      <w:r w:rsidR="00465A80" w:rsidRPr="00B565B9">
        <w:rPr>
          <w:rFonts w:ascii="Liberation Serif" w:hAnsi="Liberation Serif"/>
          <w:sz w:val="28"/>
          <w:szCs w:val="28"/>
        </w:rPr>
        <w:t>Согласно пункту 4 Правил проведения антикоррупционной экспертизы нормативных правовых актов и проектов нормативных правовых актов, утвержд</w:t>
      </w:r>
      <w:r>
        <w:rPr>
          <w:rFonts w:ascii="Liberation Serif" w:hAnsi="Liberation Serif"/>
          <w:sz w:val="28"/>
          <w:szCs w:val="28"/>
        </w:rPr>
        <w:t>е</w:t>
      </w:r>
      <w:r w:rsidR="00465A80" w:rsidRPr="00B565B9">
        <w:rPr>
          <w:rFonts w:ascii="Liberation Serif" w:hAnsi="Liberation Serif"/>
          <w:sz w:val="28"/>
          <w:szCs w:val="28"/>
        </w:rPr>
        <w:t>нных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актов»,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проектов нормативных правовых актов.</w:t>
      </w:r>
      <w:proofErr w:type="gramEnd"/>
      <w:r w:rsidR="00465A80" w:rsidRPr="00B565B9">
        <w:rPr>
          <w:rFonts w:ascii="Liberation Serif" w:hAnsi="Liberation Serif"/>
          <w:sz w:val="28"/>
          <w:szCs w:val="28"/>
        </w:rPr>
        <w:t xml:space="preserve"> Почтовый адрес для направления заключений по результатам независимой антикоррупционной экспертизы: 624091, Свердловская область, г. Верхняя Пышма, ул. Красноармейская, д. 13 Адрес электронной почты для направления заключений по результатам независимой антикоррупционной экспертизы: e.slovoohotova@movp.ru.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(www.верхняяпышма-право</w:t>
      </w:r>
      <w:proofErr w:type="gramStart"/>
      <w:r w:rsidR="00465A80" w:rsidRPr="00B565B9">
        <w:rPr>
          <w:rFonts w:ascii="Liberation Serif" w:hAnsi="Liberation Serif"/>
          <w:sz w:val="28"/>
          <w:szCs w:val="28"/>
        </w:rPr>
        <w:t>.р</w:t>
      </w:r>
      <w:proofErr w:type="gramEnd"/>
      <w:r w:rsidR="00465A80" w:rsidRPr="00B565B9">
        <w:rPr>
          <w:rFonts w:ascii="Liberation Serif" w:hAnsi="Liberation Serif"/>
          <w:sz w:val="28"/>
          <w:szCs w:val="28"/>
        </w:rPr>
        <w:t>ф).</w:t>
      </w:r>
    </w:p>
    <w:p w:rsidR="00465A80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A2F02" w:rsidRPr="00B565B9" w:rsidRDefault="002A2F0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3" w:name="_GoBack"/>
      <w:bookmarkEnd w:id="3"/>
    </w:p>
    <w:p w:rsidR="00E21BC2" w:rsidRDefault="00E21BC2">
      <w:pPr>
        <w:spacing w:after="200" w:line="276" w:lineRule="auto"/>
      </w:pPr>
    </w:p>
    <w:p w:rsidR="00E21BC2" w:rsidRDefault="00FA0C63" w:rsidP="00E21BC2">
      <w:pPr>
        <w:spacing w:line="276" w:lineRule="auto"/>
        <w:jc w:val="right"/>
      </w:pPr>
      <w:r>
        <w:lastRenderedPageBreak/>
        <w:t>П</w:t>
      </w:r>
      <w:r w:rsidR="00A11A1E" w:rsidRPr="003F0BB0">
        <w:t xml:space="preserve">риложение № </w:t>
      </w:r>
      <w:r w:rsidR="00A11A1E">
        <w:t>1</w:t>
      </w:r>
      <w:r w:rsidR="00E21BC2">
        <w:t xml:space="preserve"> </w:t>
      </w:r>
    </w:p>
    <w:p w:rsidR="00A11A1E" w:rsidRPr="003F0BB0" w:rsidRDefault="00A11A1E" w:rsidP="00E21BC2">
      <w:pPr>
        <w:spacing w:line="276" w:lineRule="auto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tbl>
      <w:tblPr>
        <w:tblW w:w="10398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398"/>
      </w:tblGrid>
      <w:tr w:rsidR="00FA0C63" w:rsidRPr="008A2E5D" w:rsidTr="007D135B">
        <w:trPr>
          <w:trHeight w:val="3148"/>
        </w:trPr>
        <w:tc>
          <w:tcPr>
            <w:tcW w:w="10398" w:type="dxa"/>
          </w:tcPr>
          <w:p w:rsidR="00FA0C63" w:rsidRPr="00347719" w:rsidRDefault="00FA0C63" w:rsidP="007D135B">
            <w:pPr>
              <w:jc w:val="center"/>
              <w:rPr>
                <w:b/>
              </w:rPr>
            </w:pPr>
            <w:r w:rsidRPr="00347719">
              <w:rPr>
                <w:b/>
              </w:rPr>
              <w:t>ФОРМА</w:t>
            </w:r>
          </w:p>
          <w:p w:rsidR="00FA0C63" w:rsidRDefault="00FA0C63" w:rsidP="007D135B">
            <w:pPr>
              <w:jc w:val="center"/>
              <w:rPr>
                <w:b/>
              </w:rPr>
            </w:pPr>
            <w:r w:rsidRPr="00347719">
              <w:rPr>
                <w:b/>
              </w:rPr>
              <w:t xml:space="preserve"> заявления о предоставлении муниципальной услуги</w:t>
            </w:r>
          </w:p>
          <w:tbl>
            <w:tblPr>
              <w:tblStyle w:val="ab"/>
              <w:tblW w:w="0" w:type="auto"/>
              <w:tblInd w:w="5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</w:tblGrid>
            <w:tr w:rsidR="00FA0C63" w:rsidTr="007D135B">
              <w:tc>
                <w:tcPr>
                  <w:tcW w:w="4961" w:type="dxa"/>
                </w:tcPr>
                <w:p w:rsidR="00FA0C63" w:rsidRPr="00F5648A" w:rsidRDefault="00FA0C63" w:rsidP="007D135B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>В___________________________________________</w:t>
                  </w:r>
                </w:p>
                <w:p w:rsidR="00FA0C63" w:rsidRPr="008A2E5D" w:rsidRDefault="00FA0C63" w:rsidP="007D135B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(наименование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отраслевого управления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,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учреждения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FA0C63" w:rsidRPr="008A2E5D" w:rsidRDefault="00FA0C63" w:rsidP="007D135B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FA0C63" w:rsidRPr="008A2E5D" w:rsidRDefault="00FA0C63" w:rsidP="007D135B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(фамилия, имя, отчество родителя (законного представителя) ребенка)</w:t>
                  </w:r>
                </w:p>
                <w:p w:rsidR="00FA0C63" w:rsidRPr="008A2E5D" w:rsidRDefault="00FA0C63" w:rsidP="007D135B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FA0C63" w:rsidRPr="008A2E5D" w:rsidRDefault="00FA0C63" w:rsidP="007D135B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(место работы родителя (законного представителя) ребенка)</w:t>
                  </w:r>
                </w:p>
                <w:p w:rsidR="00FA0C63" w:rsidRPr="008A2E5D" w:rsidRDefault="00FA0C63" w:rsidP="007D135B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проживающего: _______________________________________________</w:t>
                  </w:r>
                </w:p>
                <w:p w:rsidR="00FA0C63" w:rsidRPr="008A2E5D" w:rsidRDefault="00FA0C63" w:rsidP="007D135B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FA0C63" w:rsidRPr="008A2E5D" w:rsidRDefault="00FA0C63" w:rsidP="007D135B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(адрес места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регистрации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FA0C63" w:rsidRPr="008A2E5D" w:rsidRDefault="00FA0C63" w:rsidP="007D135B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дом. _______________________________________</w:t>
                  </w:r>
                </w:p>
                <w:p w:rsidR="00FA0C63" w:rsidRPr="008A2E5D" w:rsidRDefault="00FA0C63" w:rsidP="007D135B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сот. _______________________________________</w:t>
                  </w:r>
                </w:p>
                <w:p w:rsidR="00FA0C63" w:rsidRPr="008A2E5D" w:rsidRDefault="00FA0C63" w:rsidP="007D135B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A2E5D">
                    <w:rPr>
                      <w:rFonts w:ascii="Times New Roman" w:hAnsi="Times New Roman" w:cs="Times New Roman"/>
                    </w:rPr>
                    <w:t>имеющего</w:t>
                  </w:r>
                  <w:proofErr w:type="gramEnd"/>
                  <w:r w:rsidRPr="008A2E5D">
                    <w:rPr>
                      <w:rFonts w:ascii="Times New Roman" w:hAnsi="Times New Roman" w:cs="Times New Roman"/>
                    </w:rPr>
                    <w:t xml:space="preserve"> документ, удостоверяющий личность:</w:t>
                  </w:r>
                </w:p>
                <w:p w:rsidR="00FA0C63" w:rsidRPr="008A2E5D" w:rsidRDefault="00FA0C63" w:rsidP="007D135B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 xml:space="preserve">паспорт гражданина РФ </w:t>
                  </w:r>
                  <w:r>
                    <w:rPr>
                      <w:rFonts w:ascii="Times New Roman" w:hAnsi="Times New Roman" w:cs="Times New Roman"/>
                    </w:rPr>
                    <w:t xml:space="preserve"> с</w:t>
                  </w:r>
                  <w:r w:rsidRPr="008A2E5D">
                    <w:rPr>
                      <w:rFonts w:ascii="Times New Roman" w:hAnsi="Times New Roman" w:cs="Times New Roman"/>
                    </w:rPr>
                    <w:t>ерия___________</w:t>
                  </w:r>
                  <w:r>
                    <w:rPr>
                      <w:rFonts w:ascii="Times New Roman" w:hAnsi="Times New Roman" w:cs="Times New Roman"/>
                    </w:rPr>
                    <w:t>_________</w:t>
                  </w:r>
                </w:p>
                <w:p w:rsidR="00FA0C63" w:rsidRPr="008A2E5D" w:rsidRDefault="00FA0C63" w:rsidP="007D135B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номер 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FA0C63" w:rsidRPr="008A2E5D" w:rsidRDefault="00FA0C63" w:rsidP="007D135B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выдан: 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</w:t>
                  </w:r>
                  <w:r w:rsidRPr="008A2E5D"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FA0C63" w:rsidRPr="008A2E5D" w:rsidRDefault="00FA0C63" w:rsidP="007D135B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FA0C63" w:rsidRPr="008A2E5D" w:rsidRDefault="00FA0C63" w:rsidP="007D135B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(кем и когда выдан документ)</w:t>
                  </w:r>
                </w:p>
                <w:p w:rsidR="00FA0C63" w:rsidRDefault="00FA0C63" w:rsidP="007D135B">
                  <w:pPr>
                    <w:ind w:left="4932" w:hanging="4932"/>
                    <w:jc w:val="center"/>
                    <w:rPr>
                      <w:b/>
                    </w:rPr>
                  </w:pPr>
                </w:p>
              </w:tc>
            </w:tr>
          </w:tbl>
          <w:p w:rsidR="00FA0C63" w:rsidRPr="008A2E5D" w:rsidRDefault="00FA0C63" w:rsidP="007D135B">
            <w:pPr>
              <w:ind w:left="5895"/>
              <w:rPr>
                <w:sz w:val="20"/>
                <w:szCs w:val="20"/>
              </w:rPr>
            </w:pPr>
          </w:p>
        </w:tc>
      </w:tr>
    </w:tbl>
    <w:p w:rsidR="00FA0C63" w:rsidRPr="008A2E5D" w:rsidRDefault="00FA0C63" w:rsidP="00FA0C63">
      <w:pPr>
        <w:pStyle w:val="ConsPlusNonformat"/>
        <w:jc w:val="center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  <w:b/>
        </w:rPr>
        <w:t>ЗАЯВЛЕНИЕ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Прошу поставить на учет для предоставления путевки моему ребенку _____________________________________________________________________________________________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  <w:vertAlign w:val="superscript"/>
        </w:rPr>
      </w:pPr>
      <w:r w:rsidRPr="008A2E5D">
        <w:rPr>
          <w:rFonts w:ascii="Times New Roman" w:hAnsi="Times New Roman" w:cs="Times New Roman"/>
          <w:vertAlign w:val="superscript"/>
        </w:rPr>
        <w:t xml:space="preserve">                                           (фамилия, имя, отчество ребенка; полная дата рождения, школа №)</w:t>
      </w:r>
    </w:p>
    <w:p w:rsidR="00FA0C63" w:rsidRPr="008A2E5D" w:rsidRDefault="00FA0C63" w:rsidP="00FA0C63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в:</w:t>
      </w:r>
    </w:p>
    <w:p w:rsidR="00FA0C63" w:rsidRPr="008A2E5D" w:rsidRDefault="00FA0C63" w:rsidP="006635CD">
      <w:pPr>
        <w:pStyle w:val="ConsPlusNonformat"/>
        <w:numPr>
          <w:ilvl w:val="0"/>
          <w:numId w:val="38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санаторно-курортную организацию (санаторий, санаторный оздоровительный лагерь круглогодичного действия) </w:t>
      </w:r>
    </w:p>
    <w:p w:rsidR="00FA0C63" w:rsidRPr="008A2E5D" w:rsidRDefault="00FA0C63" w:rsidP="006635CD">
      <w:pPr>
        <w:pStyle w:val="ConsPlusNonformat"/>
        <w:numPr>
          <w:ilvl w:val="0"/>
          <w:numId w:val="38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загородный оздоровительный лагерь</w:t>
      </w:r>
    </w:p>
    <w:p w:rsidR="00FA0C63" w:rsidRPr="008A2E5D" w:rsidRDefault="00FA0C63" w:rsidP="006635CD">
      <w:pPr>
        <w:pStyle w:val="ConsPlusNonformat"/>
        <w:numPr>
          <w:ilvl w:val="0"/>
          <w:numId w:val="38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лагерь с дневным пребыванием детей </w:t>
      </w:r>
    </w:p>
    <w:p w:rsidR="00FA0C63" w:rsidRPr="008A2E5D" w:rsidRDefault="00FA0C63" w:rsidP="00FA0C63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 на период _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A0C63" w:rsidRPr="008A2E5D" w:rsidRDefault="00FA0C63" w:rsidP="00FA0C63">
      <w:pPr>
        <w:autoSpaceDE w:val="0"/>
        <w:autoSpaceDN w:val="0"/>
        <w:adjustRightInd w:val="0"/>
        <w:ind w:firstLine="698"/>
        <w:jc w:val="center"/>
        <w:rPr>
          <w:sz w:val="20"/>
          <w:szCs w:val="20"/>
          <w:vertAlign w:val="superscript"/>
        </w:rPr>
      </w:pPr>
      <w:r w:rsidRPr="008A2E5D">
        <w:rPr>
          <w:sz w:val="20"/>
          <w:szCs w:val="20"/>
          <w:vertAlign w:val="superscript"/>
        </w:rPr>
        <w:t xml:space="preserve">(указать </w:t>
      </w:r>
      <w:r>
        <w:rPr>
          <w:sz w:val="20"/>
          <w:szCs w:val="20"/>
          <w:vertAlign w:val="superscript"/>
        </w:rPr>
        <w:t>период</w:t>
      </w:r>
      <w:r w:rsidRPr="008A2E5D">
        <w:rPr>
          <w:sz w:val="20"/>
          <w:szCs w:val="20"/>
          <w:vertAlign w:val="superscript"/>
        </w:rPr>
        <w:t xml:space="preserve"> календарного года)</w:t>
      </w:r>
    </w:p>
    <w:p w:rsidR="00FA0C63" w:rsidRPr="00BB6ACE" w:rsidRDefault="00FA0C63" w:rsidP="00FA0C63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Льготы: Вместе с тем сообщаю, что я: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1) являюсь получателем ежемесячного пособия на ребенка: </w:t>
      </w:r>
      <w:proofErr w:type="gramStart"/>
      <w:r w:rsidRPr="008A2E5D">
        <w:rPr>
          <w:rFonts w:ascii="Times New Roman" w:hAnsi="Times New Roman" w:cs="Times New Roman"/>
        </w:rPr>
        <w:t>ДА/НЕТ (нужное подчеркнуть);</w:t>
      </w:r>
      <w:proofErr w:type="gramEnd"/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являюсь получателем государственной социальной помощи ДА/НЕТ (</w:t>
      </w:r>
      <w:proofErr w:type="gramStart"/>
      <w:r w:rsidRPr="008A2E5D">
        <w:rPr>
          <w:rFonts w:ascii="Times New Roman" w:hAnsi="Times New Roman" w:cs="Times New Roman"/>
        </w:rPr>
        <w:t>нужное</w:t>
      </w:r>
      <w:proofErr w:type="gramEnd"/>
      <w:r w:rsidRPr="008A2E5D">
        <w:rPr>
          <w:rFonts w:ascii="Times New Roman" w:hAnsi="Times New Roman" w:cs="Times New Roman"/>
        </w:rPr>
        <w:t xml:space="preserve"> подчеркнуть).</w:t>
      </w:r>
    </w:p>
    <w:p w:rsidR="00FA0C63" w:rsidRPr="00BB6ACE" w:rsidRDefault="00FA0C63" w:rsidP="00FA0C63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Категория ребенка:</w:t>
      </w:r>
    </w:p>
    <w:p w:rsidR="00FA0C63" w:rsidRPr="008A2E5D" w:rsidRDefault="00FA0C63" w:rsidP="006635CD">
      <w:pPr>
        <w:pStyle w:val="ConsPlusNonformat"/>
        <w:numPr>
          <w:ilvl w:val="0"/>
          <w:numId w:val="3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оставшийся без попечения родителей;</w:t>
      </w:r>
    </w:p>
    <w:p w:rsidR="00FA0C63" w:rsidRPr="008A2E5D" w:rsidRDefault="00FA0C63" w:rsidP="006635CD">
      <w:pPr>
        <w:pStyle w:val="ConsPlusNonformat"/>
        <w:numPr>
          <w:ilvl w:val="0"/>
          <w:numId w:val="3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из многодетной семьи;</w:t>
      </w:r>
    </w:p>
    <w:p w:rsidR="00FA0C63" w:rsidRPr="008A2E5D" w:rsidRDefault="00FA0C63" w:rsidP="006635CD">
      <w:pPr>
        <w:pStyle w:val="ConsPlusNonformat"/>
        <w:numPr>
          <w:ilvl w:val="0"/>
          <w:numId w:val="3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вернувшийся из воспитательных колоний и специальных учреждений закрытого типа;</w:t>
      </w:r>
    </w:p>
    <w:p w:rsidR="00FA0C63" w:rsidRPr="008A2E5D" w:rsidRDefault="00FA0C63" w:rsidP="006635CD">
      <w:pPr>
        <w:pStyle w:val="ConsPlusNonformat"/>
        <w:numPr>
          <w:ilvl w:val="0"/>
          <w:numId w:val="3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безработных родителей;</w:t>
      </w:r>
    </w:p>
    <w:p w:rsidR="00FA0C63" w:rsidRPr="008A2E5D" w:rsidRDefault="00FA0C63" w:rsidP="006635CD">
      <w:pPr>
        <w:pStyle w:val="ConsPlusNonformat"/>
        <w:numPr>
          <w:ilvl w:val="0"/>
          <w:numId w:val="3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получающий пенсию по случаю потери кормильца;</w:t>
      </w:r>
    </w:p>
    <w:p w:rsidR="00FA0C63" w:rsidRDefault="00FA0C63" w:rsidP="006635CD">
      <w:pPr>
        <w:pStyle w:val="ConsPlusNonformat"/>
        <w:numPr>
          <w:ilvl w:val="0"/>
          <w:numId w:val="3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ребенок, </w:t>
      </w:r>
      <w:r w:rsidRPr="008A2E5D">
        <w:rPr>
          <w:rFonts w:ascii="Times New Roman" w:hAnsi="Times New Roman" w:cs="Times New Roman"/>
        </w:rPr>
        <w:t>проживающий в малоимущей семье;</w:t>
      </w:r>
    </w:p>
    <w:p w:rsidR="00FA0C63" w:rsidRPr="008A2E5D" w:rsidRDefault="00FA0C63" w:rsidP="006635CD">
      <w:pPr>
        <w:pStyle w:val="ConsPlusNonformat"/>
        <w:numPr>
          <w:ilvl w:val="0"/>
          <w:numId w:val="3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ребенок-инвалид.</w:t>
      </w:r>
    </w:p>
    <w:p w:rsidR="00FA0C63" w:rsidRPr="00BB6ACE" w:rsidRDefault="00FA0C63" w:rsidP="00FA0C6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A0C63" w:rsidRPr="008A2E5D" w:rsidRDefault="00FA0C63" w:rsidP="00FA0C63">
      <w:pPr>
        <w:pStyle w:val="ConsPlusNonformat"/>
        <w:tabs>
          <w:tab w:val="left" w:pos="5103"/>
        </w:tabs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____________________</w:t>
      </w:r>
      <w:r w:rsidRPr="008A2E5D">
        <w:rPr>
          <w:rFonts w:ascii="Times New Roman" w:hAnsi="Times New Roman" w:cs="Times New Roman"/>
        </w:rPr>
        <w:t xml:space="preserve">                                         Подпись _____________/___________________</w:t>
      </w:r>
      <w:r>
        <w:rPr>
          <w:rFonts w:ascii="Times New Roman" w:hAnsi="Times New Roman" w:cs="Times New Roman"/>
        </w:rPr>
        <w:t>_____</w:t>
      </w:r>
      <w:r w:rsidRPr="008A2E5D">
        <w:rPr>
          <w:rFonts w:ascii="Times New Roman" w:hAnsi="Times New Roman" w:cs="Times New Roman"/>
        </w:rPr>
        <w:t>___</w:t>
      </w:r>
    </w:p>
    <w:p w:rsidR="00FA0C63" w:rsidRPr="00BB6ACE" w:rsidRDefault="00FA0C63" w:rsidP="00FA0C6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1) копия свидетельства о рождении (или паспорта ребенка)</w:t>
      </w:r>
      <w:r>
        <w:rPr>
          <w:rFonts w:ascii="Times New Roman" w:hAnsi="Times New Roman" w:cs="Times New Roman"/>
        </w:rPr>
        <w:t>;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копия паспорта родителя (2,3,5 и 17стр)</w:t>
      </w:r>
      <w:r>
        <w:rPr>
          <w:rFonts w:ascii="Times New Roman" w:hAnsi="Times New Roman" w:cs="Times New Roman"/>
        </w:rPr>
        <w:t>;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3) справка с места работы родител</w:t>
      </w:r>
      <w:r>
        <w:rPr>
          <w:rFonts w:ascii="Times New Roman" w:hAnsi="Times New Roman" w:cs="Times New Roman"/>
        </w:rPr>
        <w:t>я;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4) справка медицинская (форма 070/у)</w:t>
      </w:r>
      <w:proofErr w:type="gramStart"/>
      <w:r w:rsidRPr="008A2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</w:p>
    <w:p w:rsidR="00FA0C63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5) страховое свидетельство обязательного пенсионного страхования на заявителя </w:t>
      </w:r>
      <w:r>
        <w:rPr>
          <w:rFonts w:ascii="Times New Roman" w:hAnsi="Times New Roman" w:cs="Times New Roman"/>
        </w:rPr>
        <w:t>и ребенка (СНИЛС);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 xml:space="preserve"> справка с места обучения;</w:t>
      </w:r>
    </w:p>
    <w:p w:rsidR="00FA0C63" w:rsidRPr="008A2E5D" w:rsidRDefault="00FA0C63" w:rsidP="00FA0C63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A2E5D">
        <w:rPr>
          <w:rFonts w:ascii="Times New Roman" w:hAnsi="Times New Roman" w:cs="Times New Roman"/>
        </w:rPr>
        <w:t>) документы, подтверждающие льготы</w:t>
      </w:r>
      <w:r>
        <w:rPr>
          <w:rFonts w:ascii="Times New Roman" w:hAnsi="Times New Roman" w:cs="Times New Roman"/>
        </w:rPr>
        <w:t xml:space="preserve"> (при необходимости).</w:t>
      </w:r>
    </w:p>
    <w:p w:rsidR="00FA0C63" w:rsidRPr="008A2E5D" w:rsidRDefault="00FA0C63" w:rsidP="00FA0C63">
      <w:pPr>
        <w:pStyle w:val="ConsPlusNonformat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______________________</w:t>
      </w:r>
      <w:r w:rsidRPr="00EA0AE9">
        <w:rPr>
          <w:rFonts w:ascii="Times New Roman" w:hAnsi="Times New Roman" w:cs="Times New Roman"/>
        </w:rPr>
        <w:t xml:space="preserve">                                     </w:t>
      </w:r>
      <w:r w:rsidRPr="008A2E5D">
        <w:rPr>
          <w:rFonts w:ascii="Times New Roman" w:hAnsi="Times New Roman" w:cs="Times New Roman"/>
        </w:rPr>
        <w:t>Подпись _____________/__________</w:t>
      </w:r>
      <w:r>
        <w:rPr>
          <w:rFonts w:ascii="Times New Roman" w:hAnsi="Times New Roman" w:cs="Times New Roman"/>
        </w:rPr>
        <w:t>__________</w:t>
      </w:r>
      <w:r w:rsidRPr="008A2E5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8A2E5D">
        <w:rPr>
          <w:rFonts w:ascii="Times New Roman" w:hAnsi="Times New Roman" w:cs="Times New Roman"/>
        </w:rPr>
        <w:t>__</w:t>
      </w:r>
    </w:p>
    <w:p w:rsidR="00FA0C63" w:rsidRPr="008A2E5D" w:rsidRDefault="00FA0C63" w:rsidP="00FA0C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2E5D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8A2E5D">
        <w:rPr>
          <w:rFonts w:ascii="Times New Roman" w:hAnsi="Times New Roman" w:cs="Times New Roman"/>
        </w:rPr>
        <w:t>__</w:t>
      </w:r>
    </w:p>
    <w:p w:rsidR="00FA0C63" w:rsidRDefault="00FA0C63" w:rsidP="00FA0C63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2E5D">
        <w:rPr>
          <w:rFonts w:ascii="Times New Roman" w:hAnsi="Times New Roman" w:cs="Times New Roman"/>
          <w:sz w:val="24"/>
          <w:szCs w:val="24"/>
          <w:vertAlign w:val="superscript"/>
        </w:rPr>
        <w:t>указать электронную почту или номер факса, куда отправить решение о постановке на учет, либо отказе в получении путевки</w:t>
      </w:r>
    </w:p>
    <w:p w:rsidR="00C32DC7" w:rsidRPr="003F0BB0" w:rsidRDefault="00FA0C63" w:rsidP="00C32DC7">
      <w:pPr>
        <w:jc w:val="right"/>
      </w:pPr>
      <w:r>
        <w:br w:type="page"/>
      </w:r>
      <w:r w:rsidR="00C32DC7">
        <w:lastRenderedPageBreak/>
        <w:t>П</w:t>
      </w:r>
      <w:r w:rsidR="00C32DC7" w:rsidRPr="003F0BB0">
        <w:t xml:space="preserve">риложение № </w:t>
      </w:r>
      <w:r w:rsidR="00C32DC7">
        <w:t>2</w:t>
      </w:r>
    </w:p>
    <w:p w:rsidR="00C32DC7" w:rsidRPr="003F0BB0" w:rsidRDefault="00C32DC7" w:rsidP="00C32DC7">
      <w:pPr>
        <w:pStyle w:val="a9"/>
        <w:spacing w:before="0" w:beforeAutospacing="0" w:after="0" w:afterAutospacing="0"/>
        <w:ind w:firstLine="5387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p w:rsidR="00C32DC7" w:rsidRDefault="00C32DC7" w:rsidP="00FA0C63">
      <w:pPr>
        <w:jc w:val="center"/>
      </w:pPr>
    </w:p>
    <w:p w:rsidR="00FA0C63" w:rsidRPr="008A2E5D" w:rsidRDefault="00FA0C63" w:rsidP="00FA0C63">
      <w:pPr>
        <w:jc w:val="center"/>
        <w:rPr>
          <w:b/>
        </w:rPr>
      </w:pPr>
      <w:r w:rsidRPr="008A2E5D">
        <w:rPr>
          <w:b/>
        </w:rPr>
        <w:t>Согласие</w:t>
      </w:r>
    </w:p>
    <w:p w:rsidR="00FA0C63" w:rsidRPr="008A2E5D" w:rsidRDefault="00FA0C63" w:rsidP="00FA0C63">
      <w:pPr>
        <w:jc w:val="center"/>
        <w:rPr>
          <w:b/>
        </w:rPr>
      </w:pPr>
      <w:r w:rsidRPr="008A2E5D">
        <w:rPr>
          <w:b/>
        </w:rPr>
        <w:t>на обработку персональных данных</w:t>
      </w:r>
    </w:p>
    <w:p w:rsidR="00FA0C63" w:rsidRPr="008A2E5D" w:rsidRDefault="00FA0C63" w:rsidP="00FA0C63">
      <w:pPr>
        <w:jc w:val="center"/>
        <w:rPr>
          <w:b/>
          <w:sz w:val="22"/>
          <w:szCs w:val="22"/>
        </w:rPr>
      </w:pPr>
    </w:p>
    <w:p w:rsidR="00FA0C63" w:rsidRPr="008A2E5D" w:rsidRDefault="00FA0C63" w:rsidP="00FA0C63">
      <w:pPr>
        <w:rPr>
          <w:sz w:val="20"/>
          <w:szCs w:val="20"/>
        </w:rPr>
      </w:pPr>
    </w:p>
    <w:p w:rsidR="00FA0C63" w:rsidRPr="008A2E5D" w:rsidRDefault="00FA0C63" w:rsidP="00FA0C63">
      <w:pPr>
        <w:tabs>
          <w:tab w:val="left" w:pos="1400"/>
          <w:tab w:val="left" w:pos="7700"/>
        </w:tabs>
        <w:rPr>
          <w:sz w:val="20"/>
          <w:szCs w:val="20"/>
        </w:rPr>
      </w:pPr>
      <w:r w:rsidRPr="008A2E5D">
        <w:rPr>
          <w:sz w:val="22"/>
          <w:szCs w:val="22"/>
        </w:rPr>
        <w:t>Я,</w:t>
      </w:r>
      <w:r w:rsidRPr="008A2E5D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FA0C63" w:rsidRPr="008A2E5D" w:rsidRDefault="00FA0C63" w:rsidP="00FA0C63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(ФИО субъекта персональных данных)</w:t>
      </w:r>
    </w:p>
    <w:p w:rsidR="00FA0C63" w:rsidRPr="008A2E5D" w:rsidRDefault="00FA0C63" w:rsidP="00FA0C63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FA0C63" w:rsidRPr="008A2E5D" w:rsidRDefault="00FA0C63" w:rsidP="00FA0C63">
      <w:pPr>
        <w:tabs>
          <w:tab w:val="left" w:pos="2200"/>
          <w:tab w:val="left" w:pos="9800"/>
        </w:tabs>
        <w:rPr>
          <w:sz w:val="20"/>
          <w:szCs w:val="20"/>
        </w:rPr>
      </w:pPr>
      <w:r w:rsidRPr="008A2E5D">
        <w:rPr>
          <w:sz w:val="22"/>
          <w:szCs w:val="22"/>
        </w:rPr>
        <w:t>зарегистрирован</w:t>
      </w:r>
      <w:r w:rsidRPr="008A2E5D">
        <w:rPr>
          <w:sz w:val="20"/>
          <w:szCs w:val="20"/>
        </w:rPr>
        <w:t xml:space="preserve"> ____________________________________________________________________________,</w:t>
      </w:r>
    </w:p>
    <w:p w:rsidR="00FA0C63" w:rsidRPr="008A2E5D" w:rsidRDefault="00FA0C63" w:rsidP="00FA0C63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(адрес субъекта персональных данных)</w:t>
      </w:r>
    </w:p>
    <w:p w:rsidR="00FA0C63" w:rsidRPr="008A2E5D" w:rsidRDefault="00FA0C63" w:rsidP="00FA0C63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FA0C63" w:rsidRPr="008A2E5D" w:rsidRDefault="00FA0C63" w:rsidP="00FA0C63">
      <w:pPr>
        <w:tabs>
          <w:tab w:val="left" w:pos="400"/>
          <w:tab w:val="left" w:pos="9800"/>
        </w:tabs>
        <w:rPr>
          <w:sz w:val="16"/>
          <w:szCs w:val="16"/>
        </w:rPr>
      </w:pPr>
      <w:r w:rsidRPr="008A2E5D">
        <w:rPr>
          <w:sz w:val="16"/>
          <w:szCs w:val="16"/>
        </w:rPr>
        <w:t>____________________________________________________________________________________________________________________,</w:t>
      </w:r>
    </w:p>
    <w:p w:rsidR="00FA0C63" w:rsidRPr="008A2E5D" w:rsidRDefault="00FA0C63" w:rsidP="00FA0C63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FA0C63" w:rsidRPr="008A2E5D" w:rsidRDefault="00FA0C63" w:rsidP="00FA0C63">
      <w:pPr>
        <w:rPr>
          <w:sz w:val="16"/>
          <w:szCs w:val="16"/>
        </w:rPr>
      </w:pPr>
    </w:p>
    <w:p w:rsidR="00FA0C63" w:rsidRPr="008A2E5D" w:rsidRDefault="00FA0C63" w:rsidP="00FA0C63">
      <w:pPr>
        <w:jc w:val="both"/>
        <w:rPr>
          <w:sz w:val="22"/>
          <w:szCs w:val="22"/>
        </w:rPr>
      </w:pPr>
      <w:proofErr w:type="gramStart"/>
      <w:r w:rsidRPr="008A2E5D">
        <w:rPr>
          <w:sz w:val="22"/>
          <w:szCs w:val="22"/>
        </w:rPr>
        <w:t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отраслевому управлению, образовательному учреждению), на обработку своих персональных данных на следующих условиях:</w:t>
      </w:r>
      <w:proofErr w:type="gramEnd"/>
    </w:p>
    <w:p w:rsidR="00FA0C63" w:rsidRPr="009F03EA" w:rsidRDefault="00FA0C63" w:rsidP="00FA0C63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ab/>
        <w:t xml:space="preserve">1. </w:t>
      </w:r>
      <w:proofErr w:type="gramStart"/>
      <w:r w:rsidRPr="008A2E5D">
        <w:rPr>
          <w:sz w:val="22"/>
          <w:szCs w:val="22"/>
        </w:rPr>
        <w:t xml:space="preserve">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8A2E5D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8A2E5D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8A2E5D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</w:t>
      </w:r>
      <w:r w:rsidRPr="00B66979">
        <w:rPr>
          <w:sz w:val="22"/>
          <w:szCs w:val="22"/>
        </w:rPr>
        <w:t>.</w:t>
      </w:r>
      <w:r w:rsidRPr="00B66979">
        <w:t xml:space="preserve"> </w:t>
      </w:r>
      <w:r w:rsidRPr="00B66979">
        <w:rPr>
          <w:sz w:val="22"/>
          <w:szCs w:val="22"/>
        </w:rPr>
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  <w:r w:rsidRPr="009F03EA">
        <w:rPr>
          <w:sz w:val="22"/>
          <w:szCs w:val="22"/>
        </w:rPr>
        <w:t xml:space="preserve"> </w:t>
      </w:r>
    </w:p>
    <w:p w:rsidR="00FA0C63" w:rsidRPr="008A2E5D" w:rsidRDefault="00FA0C63" w:rsidP="00FA0C63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FA0C63" w:rsidRPr="008A2E5D" w:rsidRDefault="00FA0C63" w:rsidP="00FA0C63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ФИО;</w:t>
      </w:r>
    </w:p>
    <w:p w:rsidR="00FA0C63" w:rsidRPr="008A2E5D" w:rsidRDefault="00FA0C63" w:rsidP="00FA0C63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паспортные данные;</w:t>
      </w:r>
    </w:p>
    <w:p w:rsidR="00FA0C63" w:rsidRPr="008A2E5D" w:rsidRDefault="00FA0C63" w:rsidP="00FA0C63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дата рождения;</w:t>
      </w:r>
    </w:p>
    <w:p w:rsidR="00FA0C63" w:rsidRPr="008A2E5D" w:rsidRDefault="00FA0C63" w:rsidP="00FA0C63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место рождения;</w:t>
      </w:r>
    </w:p>
    <w:p w:rsidR="00FA0C63" w:rsidRPr="008A2E5D" w:rsidRDefault="00FA0C63" w:rsidP="00FA0C63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адрес регистрации.</w:t>
      </w:r>
    </w:p>
    <w:p w:rsidR="00FA0C63" w:rsidRPr="008A2E5D" w:rsidRDefault="00FA0C63" w:rsidP="00FA0C63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FA0C63" w:rsidRPr="008A2E5D" w:rsidRDefault="00FA0C63" w:rsidP="00FA0C63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FA0C63" w:rsidRPr="008A2E5D" w:rsidRDefault="00FA0C63" w:rsidP="00FA0C63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FA0C63" w:rsidRPr="008A2E5D" w:rsidRDefault="00FA0C63" w:rsidP="00FA0C63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FA0C63" w:rsidRPr="008A2E5D" w:rsidRDefault="00FA0C63" w:rsidP="00FA0C63">
      <w:pPr>
        <w:jc w:val="both"/>
        <w:rPr>
          <w:sz w:val="20"/>
          <w:szCs w:val="20"/>
        </w:rPr>
      </w:pPr>
    </w:p>
    <w:p w:rsidR="00FA0C63" w:rsidRPr="008A2E5D" w:rsidRDefault="00FA0C63" w:rsidP="00FA0C63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FA0C63" w:rsidRPr="008A2E5D" w:rsidTr="007D135B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</w:tr>
      <w:tr w:rsidR="00FA0C63" w:rsidRPr="008A2E5D" w:rsidTr="007D135B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0C63" w:rsidRPr="008A2E5D" w:rsidRDefault="00FA0C63" w:rsidP="007D135B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FA0C63" w:rsidRPr="008A2E5D" w:rsidRDefault="00FA0C63" w:rsidP="007D135B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0C63" w:rsidRPr="008A2E5D" w:rsidRDefault="00FA0C63" w:rsidP="007D135B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(ФИО)</w:t>
            </w:r>
          </w:p>
        </w:tc>
      </w:tr>
    </w:tbl>
    <w:p w:rsidR="00A11A1E" w:rsidRDefault="00A11A1E" w:rsidP="00465A80"/>
    <w:sectPr w:rsidR="00A11A1E" w:rsidSect="00E21BC2">
      <w:headerReference w:type="default" r:id="rId36"/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29" w:rsidRDefault="00614329" w:rsidP="00465A80">
      <w:r>
        <w:separator/>
      </w:r>
    </w:p>
  </w:endnote>
  <w:endnote w:type="continuationSeparator" w:id="0">
    <w:p w:rsidR="00614329" w:rsidRDefault="00614329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29" w:rsidRDefault="00614329" w:rsidP="00465A80">
      <w:r>
        <w:separator/>
      </w:r>
    </w:p>
  </w:footnote>
  <w:footnote w:type="continuationSeparator" w:id="0">
    <w:p w:rsidR="00614329" w:rsidRDefault="00614329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7D135B" w:rsidRDefault="006143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F0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7D135B" w:rsidRDefault="007D13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96"/>
    <w:multiLevelType w:val="hybridMultilevel"/>
    <w:tmpl w:val="1452DAD4"/>
    <w:lvl w:ilvl="0" w:tplc="3C96B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DB7F42"/>
    <w:multiLevelType w:val="hybridMultilevel"/>
    <w:tmpl w:val="CAE41D4C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4569E3"/>
    <w:multiLevelType w:val="hybridMultilevel"/>
    <w:tmpl w:val="FDAC347C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086532CF"/>
    <w:multiLevelType w:val="hybridMultilevel"/>
    <w:tmpl w:val="CAEA0D90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2A3067"/>
    <w:multiLevelType w:val="hybridMultilevel"/>
    <w:tmpl w:val="25408DC0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A644282"/>
    <w:multiLevelType w:val="hybridMultilevel"/>
    <w:tmpl w:val="6FA21784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ABB4B9B"/>
    <w:multiLevelType w:val="hybridMultilevel"/>
    <w:tmpl w:val="5E94D6EE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DC31633"/>
    <w:multiLevelType w:val="hybridMultilevel"/>
    <w:tmpl w:val="B6FEDEBA"/>
    <w:lvl w:ilvl="0" w:tplc="3C96B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835D3B"/>
    <w:multiLevelType w:val="hybridMultilevel"/>
    <w:tmpl w:val="E3667338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4C72D8A"/>
    <w:multiLevelType w:val="hybridMultilevel"/>
    <w:tmpl w:val="AA8C3840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55243A2"/>
    <w:multiLevelType w:val="hybridMultilevel"/>
    <w:tmpl w:val="A7145CE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20DA0"/>
    <w:multiLevelType w:val="hybridMultilevel"/>
    <w:tmpl w:val="B03C778A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B70206"/>
    <w:multiLevelType w:val="hybridMultilevel"/>
    <w:tmpl w:val="AEFC7FD0"/>
    <w:lvl w:ilvl="0" w:tplc="3C96B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004FC7"/>
    <w:multiLevelType w:val="hybridMultilevel"/>
    <w:tmpl w:val="90BE6ED2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E323E08"/>
    <w:multiLevelType w:val="hybridMultilevel"/>
    <w:tmpl w:val="193EA3EC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B770B"/>
    <w:multiLevelType w:val="hybridMultilevel"/>
    <w:tmpl w:val="5672D418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B73CF9"/>
    <w:multiLevelType w:val="hybridMultilevel"/>
    <w:tmpl w:val="B7CC9398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E1902"/>
    <w:multiLevelType w:val="hybridMultilevel"/>
    <w:tmpl w:val="EEC6A5E8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47B4B61"/>
    <w:multiLevelType w:val="hybridMultilevel"/>
    <w:tmpl w:val="3912DF3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91ABD"/>
    <w:multiLevelType w:val="hybridMultilevel"/>
    <w:tmpl w:val="D27217C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E2839"/>
    <w:multiLevelType w:val="hybridMultilevel"/>
    <w:tmpl w:val="AFF2458C"/>
    <w:lvl w:ilvl="0" w:tplc="3C96B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7470113"/>
    <w:multiLevelType w:val="hybridMultilevel"/>
    <w:tmpl w:val="B45818DE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>
    <w:nsid w:val="58225198"/>
    <w:multiLevelType w:val="hybridMultilevel"/>
    <w:tmpl w:val="DCF084EA"/>
    <w:lvl w:ilvl="0" w:tplc="3C96B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D110FD"/>
    <w:multiLevelType w:val="hybridMultilevel"/>
    <w:tmpl w:val="B4E2DE00"/>
    <w:lvl w:ilvl="0" w:tplc="3C96B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C1440D0"/>
    <w:multiLevelType w:val="hybridMultilevel"/>
    <w:tmpl w:val="4B4E46EC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5C3656DE"/>
    <w:multiLevelType w:val="hybridMultilevel"/>
    <w:tmpl w:val="7962237E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>
    <w:nsid w:val="5CEC1C94"/>
    <w:multiLevelType w:val="hybridMultilevel"/>
    <w:tmpl w:val="0E0E70E0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03F7"/>
    <w:multiLevelType w:val="hybridMultilevel"/>
    <w:tmpl w:val="777A1892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CC62D8"/>
    <w:multiLevelType w:val="hybridMultilevel"/>
    <w:tmpl w:val="67B63374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7A86168"/>
    <w:multiLevelType w:val="hybridMultilevel"/>
    <w:tmpl w:val="4BE06724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B626998"/>
    <w:multiLevelType w:val="hybridMultilevel"/>
    <w:tmpl w:val="620A9FB8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BD7667C"/>
    <w:multiLevelType w:val="hybridMultilevel"/>
    <w:tmpl w:val="DCD43DE8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FBB3AEC"/>
    <w:multiLevelType w:val="hybridMultilevel"/>
    <w:tmpl w:val="48C64E06"/>
    <w:lvl w:ilvl="0" w:tplc="3C96B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5D33AA"/>
    <w:multiLevelType w:val="hybridMultilevel"/>
    <w:tmpl w:val="5B10F07E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6DB12F0"/>
    <w:multiLevelType w:val="hybridMultilevel"/>
    <w:tmpl w:val="7DCA0CBC"/>
    <w:lvl w:ilvl="0" w:tplc="3C96B8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781E65E6"/>
    <w:multiLevelType w:val="hybridMultilevel"/>
    <w:tmpl w:val="F0849636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9B03507"/>
    <w:multiLevelType w:val="hybridMultilevel"/>
    <w:tmpl w:val="0D26B5DA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BCF14B7"/>
    <w:multiLevelType w:val="hybridMultilevel"/>
    <w:tmpl w:val="B0880746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7C16292C"/>
    <w:multiLevelType w:val="hybridMultilevel"/>
    <w:tmpl w:val="76CCD874"/>
    <w:lvl w:ilvl="0" w:tplc="3C96B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9"/>
  </w:num>
  <w:num w:numId="5">
    <w:abstractNumId w:val="26"/>
  </w:num>
  <w:num w:numId="6">
    <w:abstractNumId w:val="35"/>
  </w:num>
  <w:num w:numId="7">
    <w:abstractNumId w:val="34"/>
  </w:num>
  <w:num w:numId="8">
    <w:abstractNumId w:val="16"/>
  </w:num>
  <w:num w:numId="9">
    <w:abstractNumId w:val="17"/>
  </w:num>
  <w:num w:numId="10">
    <w:abstractNumId w:val="29"/>
  </w:num>
  <w:num w:numId="11">
    <w:abstractNumId w:val="15"/>
  </w:num>
  <w:num w:numId="12">
    <w:abstractNumId w:val="24"/>
  </w:num>
  <w:num w:numId="13">
    <w:abstractNumId w:val="33"/>
  </w:num>
  <w:num w:numId="14">
    <w:abstractNumId w:val="8"/>
  </w:num>
  <w:num w:numId="15">
    <w:abstractNumId w:val="25"/>
  </w:num>
  <w:num w:numId="16">
    <w:abstractNumId w:val="7"/>
  </w:num>
  <w:num w:numId="17">
    <w:abstractNumId w:val="12"/>
  </w:num>
  <w:num w:numId="18">
    <w:abstractNumId w:val="11"/>
  </w:num>
  <w:num w:numId="19">
    <w:abstractNumId w:val="27"/>
  </w:num>
  <w:num w:numId="20">
    <w:abstractNumId w:val="36"/>
  </w:num>
  <w:num w:numId="21">
    <w:abstractNumId w:val="37"/>
  </w:num>
  <w:num w:numId="22">
    <w:abstractNumId w:val="38"/>
  </w:num>
  <w:num w:numId="23">
    <w:abstractNumId w:val="4"/>
  </w:num>
  <w:num w:numId="24">
    <w:abstractNumId w:val="3"/>
  </w:num>
  <w:num w:numId="25">
    <w:abstractNumId w:val="30"/>
  </w:num>
  <w:num w:numId="26">
    <w:abstractNumId w:val="31"/>
  </w:num>
  <w:num w:numId="27">
    <w:abstractNumId w:val="19"/>
  </w:num>
  <w:num w:numId="28">
    <w:abstractNumId w:val="1"/>
  </w:num>
  <w:num w:numId="29">
    <w:abstractNumId w:val="6"/>
  </w:num>
  <w:num w:numId="30">
    <w:abstractNumId w:val="32"/>
  </w:num>
  <w:num w:numId="31">
    <w:abstractNumId w:val="39"/>
  </w:num>
  <w:num w:numId="32">
    <w:abstractNumId w:val="23"/>
  </w:num>
  <w:num w:numId="33">
    <w:abstractNumId w:val="5"/>
  </w:num>
  <w:num w:numId="34">
    <w:abstractNumId w:val="28"/>
  </w:num>
  <w:num w:numId="35">
    <w:abstractNumId w:val="20"/>
  </w:num>
  <w:num w:numId="36">
    <w:abstractNumId w:val="21"/>
  </w:num>
  <w:num w:numId="37">
    <w:abstractNumId w:val="40"/>
  </w:num>
  <w:num w:numId="38">
    <w:abstractNumId w:val="10"/>
  </w:num>
  <w:num w:numId="39">
    <w:abstractNumId w:val="13"/>
  </w:num>
  <w:num w:numId="40">
    <w:abstractNumId w:val="14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2B1"/>
    <w:rsid w:val="000041EC"/>
    <w:rsid w:val="000050CC"/>
    <w:rsid w:val="00015B94"/>
    <w:rsid w:val="00015E96"/>
    <w:rsid w:val="00030D3D"/>
    <w:rsid w:val="00032028"/>
    <w:rsid w:val="00037EC2"/>
    <w:rsid w:val="000526FF"/>
    <w:rsid w:val="00065E68"/>
    <w:rsid w:val="0007082C"/>
    <w:rsid w:val="00074061"/>
    <w:rsid w:val="000A05DB"/>
    <w:rsid w:val="000A35BA"/>
    <w:rsid w:val="000A6645"/>
    <w:rsid w:val="000B5F1B"/>
    <w:rsid w:val="000C03DA"/>
    <w:rsid w:val="000C3B4D"/>
    <w:rsid w:val="000D6185"/>
    <w:rsid w:val="000D61C1"/>
    <w:rsid w:val="000D7276"/>
    <w:rsid w:val="000E55CB"/>
    <w:rsid w:val="000F7876"/>
    <w:rsid w:val="0010259A"/>
    <w:rsid w:val="00133B9E"/>
    <w:rsid w:val="00135F04"/>
    <w:rsid w:val="001454D4"/>
    <w:rsid w:val="001509F4"/>
    <w:rsid w:val="0015773C"/>
    <w:rsid w:val="00161CF7"/>
    <w:rsid w:val="00166A0B"/>
    <w:rsid w:val="00172947"/>
    <w:rsid w:val="00175653"/>
    <w:rsid w:val="00175FF4"/>
    <w:rsid w:val="00177FF4"/>
    <w:rsid w:val="00184832"/>
    <w:rsid w:val="00194127"/>
    <w:rsid w:val="001C01A7"/>
    <w:rsid w:val="001D570C"/>
    <w:rsid w:val="001E51E9"/>
    <w:rsid w:val="001F4FDC"/>
    <w:rsid w:val="001F58A4"/>
    <w:rsid w:val="00204D89"/>
    <w:rsid w:val="002137F5"/>
    <w:rsid w:val="00224643"/>
    <w:rsid w:val="00227958"/>
    <w:rsid w:val="002526D6"/>
    <w:rsid w:val="00266F50"/>
    <w:rsid w:val="002979FB"/>
    <w:rsid w:val="002A2F02"/>
    <w:rsid w:val="002D5407"/>
    <w:rsid w:val="002F31F4"/>
    <w:rsid w:val="00331689"/>
    <w:rsid w:val="00332533"/>
    <w:rsid w:val="003372FA"/>
    <w:rsid w:val="0035443E"/>
    <w:rsid w:val="003578A7"/>
    <w:rsid w:val="003650FB"/>
    <w:rsid w:val="00383F32"/>
    <w:rsid w:val="003863FF"/>
    <w:rsid w:val="00392843"/>
    <w:rsid w:val="003B4458"/>
    <w:rsid w:val="003B5909"/>
    <w:rsid w:val="003C2B02"/>
    <w:rsid w:val="003C7C71"/>
    <w:rsid w:val="003D1E5F"/>
    <w:rsid w:val="003E285B"/>
    <w:rsid w:val="003E5B48"/>
    <w:rsid w:val="003E5C26"/>
    <w:rsid w:val="003F7A9E"/>
    <w:rsid w:val="00403661"/>
    <w:rsid w:val="00411719"/>
    <w:rsid w:val="00411C55"/>
    <w:rsid w:val="00427882"/>
    <w:rsid w:val="00430375"/>
    <w:rsid w:val="0043278B"/>
    <w:rsid w:val="00432E0D"/>
    <w:rsid w:val="004338CE"/>
    <w:rsid w:val="00435E66"/>
    <w:rsid w:val="004506F0"/>
    <w:rsid w:val="00464C01"/>
    <w:rsid w:val="00465A80"/>
    <w:rsid w:val="00465FDD"/>
    <w:rsid w:val="00466E92"/>
    <w:rsid w:val="00476045"/>
    <w:rsid w:val="004849F1"/>
    <w:rsid w:val="0049759D"/>
    <w:rsid w:val="004D2CE2"/>
    <w:rsid w:val="004D56C9"/>
    <w:rsid w:val="004F28A6"/>
    <w:rsid w:val="0050096B"/>
    <w:rsid w:val="00521B2C"/>
    <w:rsid w:val="00522055"/>
    <w:rsid w:val="0052289B"/>
    <w:rsid w:val="00524D3C"/>
    <w:rsid w:val="00536E27"/>
    <w:rsid w:val="00542C04"/>
    <w:rsid w:val="00542FCE"/>
    <w:rsid w:val="00543934"/>
    <w:rsid w:val="00561556"/>
    <w:rsid w:val="005808B9"/>
    <w:rsid w:val="00591488"/>
    <w:rsid w:val="00595BC0"/>
    <w:rsid w:val="00597D5F"/>
    <w:rsid w:val="005A0E26"/>
    <w:rsid w:val="005B22A9"/>
    <w:rsid w:val="005B3DA3"/>
    <w:rsid w:val="005B7C7A"/>
    <w:rsid w:val="005D41A8"/>
    <w:rsid w:val="005D4B81"/>
    <w:rsid w:val="005E02A2"/>
    <w:rsid w:val="005E78F4"/>
    <w:rsid w:val="005F0F68"/>
    <w:rsid w:val="00614329"/>
    <w:rsid w:val="00623C09"/>
    <w:rsid w:val="00632C59"/>
    <w:rsid w:val="00647A9E"/>
    <w:rsid w:val="006534E9"/>
    <w:rsid w:val="00655E67"/>
    <w:rsid w:val="00661A13"/>
    <w:rsid w:val="006635CD"/>
    <w:rsid w:val="00670E8B"/>
    <w:rsid w:val="006728A6"/>
    <w:rsid w:val="00675D12"/>
    <w:rsid w:val="00683E70"/>
    <w:rsid w:val="0069035A"/>
    <w:rsid w:val="00696064"/>
    <w:rsid w:val="006B206D"/>
    <w:rsid w:val="006B3106"/>
    <w:rsid w:val="006B3CE2"/>
    <w:rsid w:val="006C3D09"/>
    <w:rsid w:val="006C4B94"/>
    <w:rsid w:val="006E6268"/>
    <w:rsid w:val="00702107"/>
    <w:rsid w:val="00713E9C"/>
    <w:rsid w:val="007201BA"/>
    <w:rsid w:val="007349C9"/>
    <w:rsid w:val="0073799D"/>
    <w:rsid w:val="0075022C"/>
    <w:rsid w:val="00770AE7"/>
    <w:rsid w:val="007743B9"/>
    <w:rsid w:val="007760B0"/>
    <w:rsid w:val="0077681E"/>
    <w:rsid w:val="007830E9"/>
    <w:rsid w:val="0078471A"/>
    <w:rsid w:val="0079050F"/>
    <w:rsid w:val="007A024E"/>
    <w:rsid w:val="007A3E9F"/>
    <w:rsid w:val="007A5A21"/>
    <w:rsid w:val="007C6F3C"/>
    <w:rsid w:val="007D135B"/>
    <w:rsid w:val="007D6D05"/>
    <w:rsid w:val="007E1A52"/>
    <w:rsid w:val="007F7EE3"/>
    <w:rsid w:val="0081343D"/>
    <w:rsid w:val="00840504"/>
    <w:rsid w:val="0085186A"/>
    <w:rsid w:val="008534F3"/>
    <w:rsid w:val="00856355"/>
    <w:rsid w:val="00867573"/>
    <w:rsid w:val="00871050"/>
    <w:rsid w:val="0088089E"/>
    <w:rsid w:val="008903B5"/>
    <w:rsid w:val="008A16E6"/>
    <w:rsid w:val="008A470A"/>
    <w:rsid w:val="008A4916"/>
    <w:rsid w:val="008A4B9C"/>
    <w:rsid w:val="008A5C53"/>
    <w:rsid w:val="008B1638"/>
    <w:rsid w:val="008B3435"/>
    <w:rsid w:val="008B4A16"/>
    <w:rsid w:val="008C40D2"/>
    <w:rsid w:val="008E0CBD"/>
    <w:rsid w:val="008E5269"/>
    <w:rsid w:val="008F2A4A"/>
    <w:rsid w:val="008F5F61"/>
    <w:rsid w:val="008F68E7"/>
    <w:rsid w:val="00905E20"/>
    <w:rsid w:val="00906B13"/>
    <w:rsid w:val="00912D03"/>
    <w:rsid w:val="0092466D"/>
    <w:rsid w:val="009309F0"/>
    <w:rsid w:val="009359ED"/>
    <w:rsid w:val="0094002D"/>
    <w:rsid w:val="009408E1"/>
    <w:rsid w:val="00952322"/>
    <w:rsid w:val="00970239"/>
    <w:rsid w:val="0099623B"/>
    <w:rsid w:val="00996440"/>
    <w:rsid w:val="009A0DFC"/>
    <w:rsid w:val="009D0744"/>
    <w:rsid w:val="009E0132"/>
    <w:rsid w:val="009F00D1"/>
    <w:rsid w:val="009F3341"/>
    <w:rsid w:val="00A00A1E"/>
    <w:rsid w:val="00A00E17"/>
    <w:rsid w:val="00A11A1E"/>
    <w:rsid w:val="00A3642C"/>
    <w:rsid w:val="00A46EE1"/>
    <w:rsid w:val="00A54E70"/>
    <w:rsid w:val="00A558CE"/>
    <w:rsid w:val="00A666E8"/>
    <w:rsid w:val="00A67478"/>
    <w:rsid w:val="00A732B1"/>
    <w:rsid w:val="00A81AF0"/>
    <w:rsid w:val="00A8763C"/>
    <w:rsid w:val="00A9642A"/>
    <w:rsid w:val="00AA6A57"/>
    <w:rsid w:val="00AB29FA"/>
    <w:rsid w:val="00AB6A37"/>
    <w:rsid w:val="00AE6A78"/>
    <w:rsid w:val="00AF0517"/>
    <w:rsid w:val="00AF0DE3"/>
    <w:rsid w:val="00AF36D7"/>
    <w:rsid w:val="00AF5C18"/>
    <w:rsid w:val="00AF79B4"/>
    <w:rsid w:val="00B137CA"/>
    <w:rsid w:val="00B15D09"/>
    <w:rsid w:val="00B57AE6"/>
    <w:rsid w:val="00B87591"/>
    <w:rsid w:val="00B96808"/>
    <w:rsid w:val="00BA2D8B"/>
    <w:rsid w:val="00BB74EA"/>
    <w:rsid w:val="00BC1013"/>
    <w:rsid w:val="00BC6817"/>
    <w:rsid w:val="00BF4575"/>
    <w:rsid w:val="00C0517A"/>
    <w:rsid w:val="00C05B08"/>
    <w:rsid w:val="00C21356"/>
    <w:rsid w:val="00C26CE9"/>
    <w:rsid w:val="00C32CF0"/>
    <w:rsid w:val="00C32DC7"/>
    <w:rsid w:val="00C4538A"/>
    <w:rsid w:val="00C45E81"/>
    <w:rsid w:val="00C472C1"/>
    <w:rsid w:val="00C51095"/>
    <w:rsid w:val="00C6027E"/>
    <w:rsid w:val="00C70FDC"/>
    <w:rsid w:val="00C81153"/>
    <w:rsid w:val="00C92357"/>
    <w:rsid w:val="00CA40B9"/>
    <w:rsid w:val="00CA476F"/>
    <w:rsid w:val="00CB2C36"/>
    <w:rsid w:val="00CB396D"/>
    <w:rsid w:val="00CD7ADA"/>
    <w:rsid w:val="00CE7FCA"/>
    <w:rsid w:val="00CF1158"/>
    <w:rsid w:val="00D04655"/>
    <w:rsid w:val="00D12512"/>
    <w:rsid w:val="00D22B97"/>
    <w:rsid w:val="00D33176"/>
    <w:rsid w:val="00D35B51"/>
    <w:rsid w:val="00D501CB"/>
    <w:rsid w:val="00D56975"/>
    <w:rsid w:val="00D66FC0"/>
    <w:rsid w:val="00D67064"/>
    <w:rsid w:val="00D868C2"/>
    <w:rsid w:val="00D9235B"/>
    <w:rsid w:val="00D95EEA"/>
    <w:rsid w:val="00D96F45"/>
    <w:rsid w:val="00DA601F"/>
    <w:rsid w:val="00DA651D"/>
    <w:rsid w:val="00DB30ED"/>
    <w:rsid w:val="00DB37DD"/>
    <w:rsid w:val="00DF0F1E"/>
    <w:rsid w:val="00DF20B6"/>
    <w:rsid w:val="00DF3F9A"/>
    <w:rsid w:val="00E02168"/>
    <w:rsid w:val="00E13172"/>
    <w:rsid w:val="00E21BC2"/>
    <w:rsid w:val="00E232FE"/>
    <w:rsid w:val="00E264F0"/>
    <w:rsid w:val="00E3583F"/>
    <w:rsid w:val="00E41822"/>
    <w:rsid w:val="00E70283"/>
    <w:rsid w:val="00E8634E"/>
    <w:rsid w:val="00EB7667"/>
    <w:rsid w:val="00EC5D9D"/>
    <w:rsid w:val="00EE53CB"/>
    <w:rsid w:val="00EE6004"/>
    <w:rsid w:val="00EF0643"/>
    <w:rsid w:val="00F0152F"/>
    <w:rsid w:val="00F0224D"/>
    <w:rsid w:val="00F0522D"/>
    <w:rsid w:val="00F23F59"/>
    <w:rsid w:val="00F5046B"/>
    <w:rsid w:val="00F52F79"/>
    <w:rsid w:val="00F5650F"/>
    <w:rsid w:val="00F6042F"/>
    <w:rsid w:val="00F65B22"/>
    <w:rsid w:val="00F80A72"/>
    <w:rsid w:val="00F82B73"/>
    <w:rsid w:val="00FA0C63"/>
    <w:rsid w:val="00FA45B2"/>
    <w:rsid w:val="00FA5D02"/>
    <w:rsid w:val="00FA5DB9"/>
    <w:rsid w:val="00FC63D1"/>
    <w:rsid w:val="00FE11C2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A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edu.egov66.ru" TargetMode="External"/><Relationship Id="rId26" Type="http://schemas.openxmlformats.org/officeDocument/2006/relationships/hyperlink" Target="consultantplus://offline/ref=55D00E9B58CAE725F8EBCE5F4B034AD63C1AFE6FA371FFB76B02612E5955A73A08AAF0EFBE170ADF6F4590C3R0l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04D90A7C7E7C8FF4DF14A38BD051C8CF7DFB704182A4F1CCADF9BC4CD42AB1A813226128637E0593042098FC8B9B30707A0EF443B31D559A78FEC91E36J" TargetMode="External"/><Relationship Id="rId34" Type="http://schemas.openxmlformats.org/officeDocument/2006/relationships/hyperlink" Target="consultantplus://offline/ref=D8D375E094075A9AB9E7EFBE3BEB989C975EE5C85EFD53C59A5A268F9F1089A0C30E995BE6382CA26684DCEC5EM0EC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vp-cult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consultantplus://offline/ref=3F08C70A445AAA7783EBC19C4530671D5324AF632993DA83D94128B0B9890E5608154A0A2680A4301E6F62E36ECE93EF7692D3D789197F128F2736ABHFw8K" TargetMode="External"/><Relationship Id="rId33" Type="http://schemas.openxmlformats.org/officeDocument/2006/relationships/hyperlink" Target="consultantplus://offline/ref=D8D375E094075A9AB9E7EFBE3BEB989C965DE4C759FD53C59A5A268F9F1089A0C30E995BE6382CA26684DCEC5EM0EC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ovp.ru" TargetMode="External"/><Relationship Id="rId20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29" Type="http://schemas.openxmlformats.org/officeDocument/2006/relationships/hyperlink" Target="http://www.uov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molvp.ru" TargetMode="External"/><Relationship Id="rId24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32" Type="http://schemas.openxmlformats.org/officeDocument/2006/relationships/hyperlink" Target="consultantplus://offline/ref=D8D375E094075A9AB9E7EFBE3BEB989C975DE5CA5BF953C59A5A268F9F1089A0C30E995BE6382CA26684DCEC5EM0ECM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mfc66.ru" TargetMode="External"/><Relationship Id="rId23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28" Type="http://schemas.openxmlformats.org/officeDocument/2006/relationships/hyperlink" Target="consultantplus://offline/ref=5F45AA60AB1507989D57CDEE8065A5FE9FAD7F6EFEDAFA901B4C48B1698C3EDA03D77AF702B231DBD39F2C163E0A91F127D95B3DF8F590AD6C39F0EBW601L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uovp.ru" TargetMode="External"/><Relationship Id="rId19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31" Type="http://schemas.openxmlformats.org/officeDocument/2006/relationships/hyperlink" Target="https://edu.egov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4" Type="http://schemas.openxmlformats.org/officeDocument/2006/relationships/hyperlink" Target="https://edu.egov66.ru" TargetMode="External"/><Relationship Id="rId22" Type="http://schemas.openxmlformats.org/officeDocument/2006/relationships/hyperlink" Target="consultantplus://offline/ref=CB04D90A7C7E7C8FF4DF14A38BD051C8CF7DFB704182A4F1CCADF9BC4CD42AB1A813226128637E0593042399FC8B9B30707A0EF443B31D559A78FEC91E36J" TargetMode="External"/><Relationship Id="rId27" Type="http://schemas.openxmlformats.org/officeDocument/2006/relationships/hyperlink" Target="consultantplus://offline/ref=55D00E9B58CAE725F8EBCE5F4B034AD63C1AFE6FA371FFB76B02612E5955A73A08AAF0EFBE170ADF6F4790C3R0l1J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consultantplus://offline/ref=8D1CE1183B272B2E86128A96486A6CA96704A8D9EF93739C96433AA05F5538149354975F4CDFB1C6D13AE656E1D705A44EBBF8D1DDD456E9AB8A95C8L2X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E3BB0-96BF-4D68-AF9C-7184A961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11762</Words>
  <Characters>67048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Gluhih</cp:lastModifiedBy>
  <cp:revision>22</cp:revision>
  <dcterms:created xsi:type="dcterms:W3CDTF">2019-09-18T03:27:00Z</dcterms:created>
  <dcterms:modified xsi:type="dcterms:W3CDTF">2019-09-19T05:11:00Z</dcterms:modified>
</cp:coreProperties>
</file>