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E2A1A" w:rsidRPr="0013051B" w:rsidTr="00035036">
        <w:trPr>
          <w:trHeight w:val="524"/>
        </w:trPr>
        <w:tc>
          <w:tcPr>
            <w:tcW w:w="9460" w:type="dxa"/>
            <w:gridSpan w:val="5"/>
          </w:tcPr>
          <w:p w:rsidR="008E2A1A" w:rsidRPr="0013051B" w:rsidRDefault="008E2A1A" w:rsidP="00035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E2A1A" w:rsidRPr="0013051B" w:rsidRDefault="008E2A1A" w:rsidP="00035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E2A1A" w:rsidRPr="0013051B" w:rsidRDefault="008E2A1A" w:rsidP="000350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E2A1A" w:rsidRPr="0013051B" w:rsidRDefault="008E2A1A" w:rsidP="000350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2A1A" w:rsidRPr="0013051B" w:rsidTr="00035036">
        <w:trPr>
          <w:trHeight w:val="524"/>
        </w:trPr>
        <w:tc>
          <w:tcPr>
            <w:tcW w:w="284" w:type="dxa"/>
            <w:vAlign w:val="bottom"/>
          </w:tcPr>
          <w:p w:rsidR="008E2A1A" w:rsidRPr="0013051B" w:rsidRDefault="008E2A1A" w:rsidP="000350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E2A1A" w:rsidRPr="0013051B" w:rsidRDefault="008E2A1A" w:rsidP="00035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E2A1A" w:rsidRPr="0013051B" w:rsidRDefault="008E2A1A" w:rsidP="00035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E2A1A" w:rsidRPr="0013051B" w:rsidRDefault="008E2A1A" w:rsidP="00035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2A1A" w:rsidRPr="0013051B" w:rsidRDefault="008E2A1A" w:rsidP="00035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2A1A" w:rsidRPr="0013051B" w:rsidTr="00035036">
        <w:trPr>
          <w:trHeight w:val="130"/>
        </w:trPr>
        <w:tc>
          <w:tcPr>
            <w:tcW w:w="9460" w:type="dxa"/>
            <w:gridSpan w:val="5"/>
          </w:tcPr>
          <w:p w:rsidR="008E2A1A" w:rsidRPr="0013051B" w:rsidRDefault="008E2A1A" w:rsidP="000350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2A1A" w:rsidRPr="0013051B" w:rsidTr="00035036">
        <w:tc>
          <w:tcPr>
            <w:tcW w:w="9460" w:type="dxa"/>
            <w:gridSpan w:val="5"/>
          </w:tcPr>
          <w:p w:rsidR="008E2A1A" w:rsidRPr="0013051B" w:rsidRDefault="008E2A1A" w:rsidP="000350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2A1A" w:rsidRPr="0013051B" w:rsidRDefault="008E2A1A" w:rsidP="000350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E2A1A" w:rsidRPr="0013051B" w:rsidRDefault="008E2A1A" w:rsidP="000350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E2A1A" w:rsidRPr="0013051B" w:rsidTr="00035036">
        <w:tc>
          <w:tcPr>
            <w:tcW w:w="9460" w:type="dxa"/>
            <w:gridSpan w:val="5"/>
          </w:tcPr>
          <w:p w:rsidR="008E2A1A" w:rsidRPr="0013051B" w:rsidRDefault="008E2A1A" w:rsidP="000350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</w:tr>
      <w:tr w:rsidR="008E2A1A" w:rsidRPr="0013051B" w:rsidTr="00035036">
        <w:tc>
          <w:tcPr>
            <w:tcW w:w="9460" w:type="dxa"/>
            <w:gridSpan w:val="5"/>
          </w:tcPr>
          <w:p w:rsidR="008E2A1A" w:rsidRPr="0013051B" w:rsidRDefault="008E2A1A" w:rsidP="000350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E2A1A" w:rsidRPr="0013051B" w:rsidRDefault="008E2A1A" w:rsidP="000350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2A1A" w:rsidRDefault="008E2A1A" w:rsidP="008E2A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80800">
        <w:rPr>
          <w:rFonts w:ascii="Liberation Serif" w:hAnsi="Liberation Serif"/>
          <w:sz w:val="28"/>
          <w:szCs w:val="28"/>
        </w:rPr>
        <w:t>протокол</w:t>
      </w:r>
      <w:r>
        <w:rPr>
          <w:rFonts w:ascii="Liberation Serif" w:hAnsi="Liberation Serif"/>
          <w:sz w:val="28"/>
          <w:szCs w:val="28"/>
        </w:rPr>
        <w:t>ами</w:t>
      </w:r>
      <w:r w:rsidRPr="00F8080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  <w:r w:rsidRPr="00F80800">
        <w:rPr>
          <w:rFonts w:ascii="Liberation Serif" w:hAnsi="Liberation Serif"/>
          <w:sz w:val="28"/>
          <w:szCs w:val="28"/>
        </w:rPr>
        <w:t>от 07.03.2019 № 1, от 16.12.2019 № 3</w:t>
      </w:r>
      <w:r>
        <w:rPr>
          <w:rFonts w:ascii="Liberation Serif" w:hAnsi="Liberation Serif"/>
          <w:sz w:val="28"/>
          <w:szCs w:val="28"/>
        </w:rPr>
        <w:t>, руководствуясь Уставом городского округа Верхняя Пышма, администрация городского округа Верхняя Пышма</w:t>
      </w:r>
    </w:p>
    <w:p w:rsidR="008E2A1A" w:rsidRPr="0013051B" w:rsidRDefault="008E2A1A" w:rsidP="008E2A1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E2A1A" w:rsidRDefault="008E2A1A" w:rsidP="008E2A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Перечень должностей </w:t>
      </w:r>
      <w:r w:rsidRPr="004749DC">
        <w:rPr>
          <w:rFonts w:ascii="Liberation Serif" w:hAnsi="Liberation Serif"/>
          <w:sz w:val="28"/>
          <w:szCs w:val="28"/>
        </w:rPr>
        <w:t xml:space="preserve">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Pr="004749DC">
        <w:rPr>
          <w:rFonts w:ascii="Liberation Serif" w:hAnsi="Liberation Serif"/>
          <w:sz w:val="28"/>
          <w:szCs w:val="28"/>
        </w:rPr>
        <w:t>от 13.05.2016 № 596</w:t>
      </w:r>
      <w:r>
        <w:rPr>
          <w:rFonts w:ascii="Liberation Serif" w:hAnsi="Liberation Serif"/>
          <w:sz w:val="28"/>
          <w:szCs w:val="28"/>
        </w:rPr>
        <w:t>, изложив в новой редакции (прилагается).</w:t>
      </w:r>
    </w:p>
    <w:p w:rsidR="008E2A1A" w:rsidRDefault="008E2A1A" w:rsidP="008E2A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4749DC">
        <w:rPr>
          <w:rFonts w:ascii="Liberation Serif" w:hAnsi="Liberation Serif"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 w:rsidRPr="004749DC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 и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4C34DD">
        <w:rPr>
          <w:rFonts w:ascii="Liberation Serif" w:hAnsi="Liberation Serif"/>
          <w:sz w:val="28"/>
          <w:szCs w:val="28"/>
        </w:rPr>
        <w:t>.</w:t>
      </w:r>
      <w:r w:rsidRPr="004749DC">
        <w:rPr>
          <w:rFonts w:ascii="Liberation Serif" w:hAnsi="Liberation Serif"/>
          <w:sz w:val="28"/>
          <w:szCs w:val="28"/>
        </w:rPr>
        <w:t>movp.ru)</w:t>
      </w:r>
      <w:r>
        <w:rPr>
          <w:rFonts w:ascii="Liberation Serif" w:hAnsi="Liberation Serif"/>
          <w:sz w:val="28"/>
          <w:szCs w:val="28"/>
        </w:rPr>
        <w:t>.</w:t>
      </w:r>
    </w:p>
    <w:p w:rsidR="008E2A1A" w:rsidRDefault="008E2A1A" w:rsidP="008E2A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2A1A" w:rsidRPr="0013051B" w:rsidRDefault="008E2A1A" w:rsidP="008E2A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E2A1A" w:rsidRPr="0013051B" w:rsidTr="00035036">
        <w:tc>
          <w:tcPr>
            <w:tcW w:w="6237" w:type="dxa"/>
            <w:vAlign w:val="bottom"/>
          </w:tcPr>
          <w:p w:rsidR="008E2A1A" w:rsidRPr="0013051B" w:rsidRDefault="008E2A1A" w:rsidP="0003503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E2A1A" w:rsidRPr="0013051B" w:rsidRDefault="008E2A1A" w:rsidP="000350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E2A1A" w:rsidRPr="0013051B" w:rsidRDefault="008E2A1A" w:rsidP="008E2A1A">
      <w:pPr>
        <w:pStyle w:val="ConsNormal"/>
        <w:widowControl/>
        <w:ind w:firstLine="0"/>
        <w:rPr>
          <w:rFonts w:ascii="Liberation Serif" w:hAnsi="Liberation Serif"/>
        </w:rPr>
      </w:pPr>
    </w:p>
    <w:p w:rsidR="00980D10" w:rsidRDefault="00980D10"/>
    <w:p w:rsidR="004F75C0" w:rsidRDefault="004F75C0"/>
    <w:p w:rsidR="004F75C0" w:rsidRDefault="004F75C0"/>
    <w:p w:rsidR="004F75C0" w:rsidRDefault="004F75C0"/>
    <w:p w:rsidR="004F75C0" w:rsidRPr="004F75C0" w:rsidRDefault="004F75C0" w:rsidP="004F75C0">
      <w:pPr>
        <w:widowControl w:val="0"/>
        <w:autoSpaceDE w:val="0"/>
        <w:autoSpaceDN w:val="0"/>
        <w:ind w:left="4962"/>
        <w:outlineLvl w:val="0"/>
        <w:rPr>
          <w:rFonts w:ascii="Liberation Serif" w:hAnsi="Liberation Serif" w:cs="Liberation Serif"/>
          <w:sz w:val="28"/>
          <w:szCs w:val="28"/>
        </w:rPr>
      </w:pPr>
      <w:r w:rsidRPr="004F75C0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4F75C0" w:rsidRPr="004F75C0" w:rsidRDefault="004F75C0" w:rsidP="004F75C0">
      <w:pPr>
        <w:widowControl w:val="0"/>
        <w:autoSpaceDE w:val="0"/>
        <w:autoSpaceDN w:val="0"/>
        <w:ind w:left="4962"/>
        <w:rPr>
          <w:rFonts w:ascii="Liberation Serif" w:hAnsi="Liberation Serif" w:cs="Liberation Serif"/>
          <w:sz w:val="28"/>
          <w:szCs w:val="28"/>
        </w:rPr>
      </w:pPr>
      <w:r w:rsidRPr="004F75C0">
        <w:rPr>
          <w:rFonts w:ascii="Liberation Serif" w:hAnsi="Liberation Serif" w:cs="Liberation Serif"/>
          <w:sz w:val="28"/>
          <w:szCs w:val="28"/>
        </w:rPr>
        <w:t>к постановлению администрации</w:t>
      </w:r>
    </w:p>
    <w:p w:rsidR="004F75C0" w:rsidRPr="004F75C0" w:rsidRDefault="004F75C0" w:rsidP="004F75C0">
      <w:pPr>
        <w:widowControl w:val="0"/>
        <w:autoSpaceDE w:val="0"/>
        <w:autoSpaceDN w:val="0"/>
        <w:ind w:left="4962"/>
        <w:rPr>
          <w:rFonts w:ascii="Liberation Serif" w:hAnsi="Liberation Serif" w:cs="Liberation Serif"/>
          <w:sz w:val="28"/>
          <w:szCs w:val="28"/>
        </w:rPr>
      </w:pPr>
      <w:r w:rsidRPr="004F75C0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4F75C0" w:rsidRPr="004F75C0" w:rsidRDefault="004F75C0" w:rsidP="004F75C0">
      <w:pPr>
        <w:widowControl w:val="0"/>
        <w:autoSpaceDE w:val="0"/>
        <w:autoSpaceDN w:val="0"/>
        <w:ind w:left="4962"/>
        <w:rPr>
          <w:rFonts w:ascii="Liberation Serif" w:hAnsi="Liberation Serif" w:cs="Liberation Serif"/>
          <w:sz w:val="28"/>
          <w:szCs w:val="28"/>
        </w:rPr>
      </w:pPr>
      <w:r w:rsidRPr="004F75C0">
        <w:rPr>
          <w:rFonts w:ascii="Liberation Serif" w:hAnsi="Liberation Serif" w:cs="Liberation Serif"/>
          <w:sz w:val="28"/>
          <w:szCs w:val="28"/>
        </w:rPr>
        <w:t>от______________________№_____</w:t>
      </w:r>
    </w:p>
    <w:p w:rsidR="004F75C0" w:rsidRPr="004F75C0" w:rsidRDefault="004F75C0" w:rsidP="004F75C0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4F75C0" w:rsidRPr="004F75C0" w:rsidRDefault="004F75C0" w:rsidP="004F75C0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4F75C0" w:rsidRPr="004F75C0" w:rsidRDefault="004F75C0" w:rsidP="004F75C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bookmarkStart w:id="0" w:name="P36"/>
      <w:bookmarkEnd w:id="0"/>
      <w:r w:rsidRPr="004F75C0">
        <w:rPr>
          <w:rFonts w:ascii="Liberation Serif" w:hAnsi="Liberation Serif" w:cs="Liberation Serif"/>
          <w:b/>
          <w:sz w:val="26"/>
          <w:szCs w:val="26"/>
        </w:rPr>
        <w:t xml:space="preserve">ПЕРЕЧЕНЬ </w:t>
      </w:r>
    </w:p>
    <w:p w:rsidR="004F75C0" w:rsidRPr="004F75C0" w:rsidRDefault="004F75C0" w:rsidP="004F75C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F75C0">
        <w:rPr>
          <w:rFonts w:ascii="Liberation Serif" w:hAnsi="Liberation Serif" w:cs="Liberation Serif"/>
          <w:b/>
          <w:sz w:val="26"/>
          <w:szCs w:val="26"/>
        </w:rPr>
        <w:t xml:space="preserve">должностей муниципальной службы администрации городского округа </w:t>
      </w:r>
    </w:p>
    <w:p w:rsidR="004F75C0" w:rsidRPr="004F75C0" w:rsidRDefault="004F75C0" w:rsidP="004F75C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F75C0">
        <w:rPr>
          <w:rFonts w:ascii="Liberation Serif" w:hAnsi="Liberation Serif" w:cs="Liberation Serif"/>
          <w:b/>
          <w:sz w:val="26"/>
          <w:szCs w:val="26"/>
        </w:rPr>
        <w:t xml:space="preserve">Верхняя Пышма, при замещении которых муниципальные служащие </w:t>
      </w:r>
    </w:p>
    <w:p w:rsidR="004F75C0" w:rsidRPr="004F75C0" w:rsidRDefault="004F75C0" w:rsidP="004F75C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F75C0">
        <w:rPr>
          <w:rFonts w:ascii="Liberation Serif" w:hAnsi="Liberation Serif" w:cs="Liberation Serif"/>
          <w:b/>
          <w:sz w:val="26"/>
          <w:szCs w:val="26"/>
        </w:rPr>
        <w:t xml:space="preserve">обязаны представлять сведения о своих доходах, об имуществе </w:t>
      </w:r>
    </w:p>
    <w:p w:rsidR="004F75C0" w:rsidRPr="004F75C0" w:rsidRDefault="004F75C0" w:rsidP="004F75C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F75C0">
        <w:rPr>
          <w:rFonts w:ascii="Liberation Serif" w:hAnsi="Liberation Serif" w:cs="Liberation Serif"/>
          <w:b/>
          <w:sz w:val="26"/>
          <w:szCs w:val="26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F75C0" w:rsidRPr="004F75C0" w:rsidRDefault="004F75C0" w:rsidP="004F75C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6"/>
        <w:gridCol w:w="4819"/>
      </w:tblGrid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Наименование подразделения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Наименование должности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Глава городского округа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Первый заместитель главы администрации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Заместитель главы администрации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 по взаимодействию с правоохранительными органами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Комитет по управлению имуществом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Председатель комитета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Заместитель председателя комитета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бухгалтерского учета и отчетности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Комитета по управлению имуществом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4F75C0" w:rsidRPr="004F75C0" w:rsidTr="004F75C0">
        <w:trPr>
          <w:trHeight w:val="7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Финансовое управление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управления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</w:tr>
      <w:tr w:rsidR="004F75C0" w:rsidRPr="004F75C0" w:rsidTr="004F75C0">
        <w:trPr>
          <w:trHeight w:val="91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Отдел финансового контроля 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Финансового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Начальник отдела 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Главный специалист 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Ведущий специалист </w:t>
            </w:r>
          </w:p>
        </w:tc>
      </w:tr>
      <w:tr w:rsidR="004F75C0" w:rsidRPr="004F75C0" w:rsidTr="004F75C0">
        <w:trPr>
          <w:trHeight w:val="6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Отдел бухгалтерского учета и отчетности 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Финансового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4F75C0" w:rsidRPr="004F75C0" w:rsidTr="004F75C0">
        <w:trPr>
          <w:trHeight w:val="6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Отдел планирования доходов 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Финансового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Начальник отдела  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Главный специалист  </w:t>
            </w:r>
          </w:p>
        </w:tc>
      </w:tr>
      <w:tr w:rsidR="004F75C0" w:rsidRPr="004F75C0" w:rsidTr="004F75C0">
        <w:trPr>
          <w:trHeight w:val="3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lastRenderedPageBreak/>
              <w:t>Бюджетный отдел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Финансового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Главный специалист </w:t>
            </w:r>
          </w:p>
        </w:tc>
      </w:tr>
      <w:tr w:rsidR="004F75C0" w:rsidRPr="004F75C0" w:rsidTr="004F75C0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социальной политики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отдела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Председатель комитета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Заместитель председателя комитета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отдела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городского хозяйства и охраны окружающей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отдела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бухгалтерского учета и отчетности администрации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отдела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Управление архитектуры и градостроительства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управления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Заместитель начальника управления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Юридический отдел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отдела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Специалист 1 категории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Отдел по учету и распределению жилья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отдела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Управление делами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Начальник управления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Служба по развитию потребительского рынка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</w:t>
            </w:r>
          </w:p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Ведущий специалист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Балтымская сельская администрация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Глава сельской администрации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Исетская поселковая администрация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Глава поселковой администрации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Кедровская поселковая администрация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Глава поселковой администрации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lastRenderedPageBreak/>
              <w:t>Красненская поселковая администрация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Глава поселковой администрации</w:t>
            </w:r>
          </w:p>
        </w:tc>
      </w:tr>
      <w:tr w:rsidR="004F75C0" w:rsidRPr="004F75C0" w:rsidTr="004F7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Мостовская сельская администрация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C0" w:rsidRPr="004F75C0" w:rsidRDefault="004F75C0" w:rsidP="004F75C0">
            <w:pPr>
              <w:widowControl w:val="0"/>
              <w:autoSpaceDE w:val="0"/>
              <w:autoSpaceDN w:val="0"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4F75C0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Глава сельской администрации</w:t>
            </w:r>
          </w:p>
        </w:tc>
      </w:tr>
    </w:tbl>
    <w:p w:rsidR="004F75C0" w:rsidRPr="004F75C0" w:rsidRDefault="004F75C0" w:rsidP="004F75C0">
      <w:pPr>
        <w:spacing w:after="200" w:line="276" w:lineRule="auto"/>
        <w:rPr>
          <w:rFonts w:ascii="Liberation Serif" w:hAnsi="Liberation Serif"/>
          <w:sz w:val="28"/>
          <w:szCs w:val="28"/>
        </w:rPr>
      </w:pPr>
    </w:p>
    <w:p w:rsidR="004F75C0" w:rsidRDefault="004F75C0">
      <w:bookmarkStart w:id="1" w:name="_GoBack"/>
      <w:bookmarkEnd w:id="1"/>
    </w:p>
    <w:p w:rsidR="004F75C0" w:rsidRDefault="004F75C0"/>
    <w:p w:rsidR="004F75C0" w:rsidRDefault="004F75C0"/>
    <w:sectPr w:rsidR="004F75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DC" w:rsidRDefault="001111DC" w:rsidP="008E2A1A">
      <w:r>
        <w:separator/>
      </w:r>
    </w:p>
  </w:endnote>
  <w:endnote w:type="continuationSeparator" w:id="0">
    <w:p w:rsidR="001111DC" w:rsidRDefault="001111DC" w:rsidP="008E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DC" w:rsidRDefault="001111DC" w:rsidP="008E2A1A">
      <w:r>
        <w:separator/>
      </w:r>
    </w:p>
  </w:footnote>
  <w:footnote w:type="continuationSeparator" w:id="0">
    <w:p w:rsidR="001111DC" w:rsidRDefault="001111DC" w:rsidP="008E2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1A" w:rsidRDefault="008E2A1A">
    <w:pPr>
      <w:pStyle w:val="a3"/>
    </w:pPr>
  </w:p>
  <w:p w:rsidR="008E2A1A" w:rsidRDefault="008E2A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1A"/>
    <w:rsid w:val="001111DC"/>
    <w:rsid w:val="004F75C0"/>
    <w:rsid w:val="006D514E"/>
    <w:rsid w:val="008E2A1A"/>
    <w:rsid w:val="009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2A1A"/>
  </w:style>
  <w:style w:type="paragraph" w:styleId="a5">
    <w:name w:val="footer"/>
    <w:basedOn w:val="a"/>
    <w:link w:val="a6"/>
    <w:uiPriority w:val="99"/>
    <w:unhideWhenUsed/>
    <w:rsid w:val="008E2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2A1A"/>
  </w:style>
  <w:style w:type="paragraph" w:styleId="a7">
    <w:name w:val="Balloon Text"/>
    <w:basedOn w:val="a"/>
    <w:link w:val="a8"/>
    <w:uiPriority w:val="99"/>
    <w:semiHidden/>
    <w:unhideWhenUsed/>
    <w:rsid w:val="008E2A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E2A1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E2A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2A1A"/>
  </w:style>
  <w:style w:type="paragraph" w:styleId="a5">
    <w:name w:val="footer"/>
    <w:basedOn w:val="a"/>
    <w:link w:val="a6"/>
    <w:uiPriority w:val="99"/>
    <w:unhideWhenUsed/>
    <w:rsid w:val="008E2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2A1A"/>
  </w:style>
  <w:style w:type="paragraph" w:styleId="a7">
    <w:name w:val="Balloon Text"/>
    <w:basedOn w:val="a"/>
    <w:link w:val="a8"/>
    <w:uiPriority w:val="99"/>
    <w:semiHidden/>
    <w:unhideWhenUsed/>
    <w:rsid w:val="008E2A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E2A1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E2A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2019-12-18T04:57:00Z</dcterms:created>
  <dcterms:modified xsi:type="dcterms:W3CDTF">2019-12-18T04:58:00Z</dcterms:modified>
</cp:coreProperties>
</file>