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0F17A5" w:rsidTr="000F17A5">
        <w:trPr>
          <w:trHeight w:val="524"/>
        </w:trPr>
        <w:tc>
          <w:tcPr>
            <w:tcW w:w="9460" w:type="dxa"/>
            <w:gridSpan w:val="5"/>
            <w:hideMark/>
          </w:tcPr>
          <w:p w:rsidR="000F17A5" w:rsidRDefault="000F17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0F17A5" w:rsidRDefault="000F17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F17A5" w:rsidRDefault="000F17A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F17A5" w:rsidRDefault="000F17A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3D565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F17A5" w:rsidTr="000F17A5">
        <w:trPr>
          <w:trHeight w:val="524"/>
        </w:trPr>
        <w:tc>
          <w:tcPr>
            <w:tcW w:w="284" w:type="dxa"/>
            <w:vAlign w:val="bottom"/>
            <w:hideMark/>
          </w:tcPr>
          <w:p w:rsidR="000F17A5" w:rsidRDefault="000F17A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17A5" w:rsidRDefault="000F17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F17A5" w:rsidRDefault="000F17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17A5" w:rsidRDefault="000F17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F17A5" w:rsidRDefault="000F17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F17A5" w:rsidTr="000F17A5">
        <w:trPr>
          <w:trHeight w:val="130"/>
        </w:trPr>
        <w:tc>
          <w:tcPr>
            <w:tcW w:w="9460" w:type="dxa"/>
            <w:gridSpan w:val="5"/>
          </w:tcPr>
          <w:p w:rsidR="000F17A5" w:rsidRDefault="000F17A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F17A5" w:rsidTr="000F17A5">
        <w:tc>
          <w:tcPr>
            <w:tcW w:w="9460" w:type="dxa"/>
            <w:gridSpan w:val="5"/>
          </w:tcPr>
          <w:p w:rsidR="000F17A5" w:rsidRDefault="000F17A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F17A5" w:rsidRDefault="000F17A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F17A5" w:rsidRDefault="000F17A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F17A5" w:rsidTr="000F17A5">
        <w:tc>
          <w:tcPr>
            <w:tcW w:w="9460" w:type="dxa"/>
            <w:gridSpan w:val="5"/>
            <w:hideMark/>
          </w:tcPr>
          <w:p w:rsidR="000F17A5" w:rsidRDefault="000F17A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н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ий в План мероприятий по противодействию коррупции в городском округе Верхняя Пышма на 2021-2024 годы </w:t>
            </w:r>
          </w:p>
        </w:tc>
      </w:tr>
      <w:tr w:rsidR="000F17A5" w:rsidTr="000F17A5">
        <w:tc>
          <w:tcPr>
            <w:tcW w:w="9460" w:type="dxa"/>
            <w:gridSpan w:val="5"/>
          </w:tcPr>
          <w:p w:rsidR="000F17A5" w:rsidRDefault="000F17A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F17A5" w:rsidRDefault="000F17A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F17A5" w:rsidRDefault="000F17A5" w:rsidP="000F17A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25 декабря 2008 года № 273-ФЗ «О противодействии коррупции», Законом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20 февраля 2009 года № 2-ОЗ «О противодействии коррупции </w:t>
      </w:r>
      <w:r>
        <w:rPr>
          <w:rFonts w:ascii="Liberation Serif" w:hAnsi="Liberation Serif"/>
          <w:sz w:val="28"/>
          <w:szCs w:val="28"/>
        </w:rPr>
        <w:br/>
        <w:t xml:space="preserve">в Свердловской области», в целях исполнения подпункта «б» пункта 3 Указа Президента Российской Федерации от 16 августа 2021 года № 478 </w:t>
      </w:r>
      <w:r>
        <w:rPr>
          <w:rFonts w:ascii="Liberation Serif" w:hAnsi="Liberation Serif"/>
          <w:sz w:val="28"/>
          <w:szCs w:val="28"/>
        </w:rPr>
        <w:br/>
        <w:t>«О Национальном плане противодействия коррупции на 2021–2024 годы», реализации комплекса мер, направленных на противодействие коррупции в городском округе Верхняя Пышма, руководствуясь статьей 25 Устава городского округа Верхняя Пышма</w:t>
      </w:r>
    </w:p>
    <w:p w:rsidR="000F17A5" w:rsidRDefault="000F17A5" w:rsidP="000F17A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0F17A5" w:rsidRDefault="000F17A5" w:rsidP="000F17A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План мероприятий по противодействию коррупции в городском округе Верхняя Пышма на 2021-2024 годы, утвержденный постановлением Главы городского округа Верхняя Пышма от 15.01.2021                     № 4 (далее – План мероприятий), следующие изменения:</w:t>
      </w:r>
    </w:p>
    <w:p w:rsidR="000F17A5" w:rsidRDefault="000F17A5" w:rsidP="000F17A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дополнить разделом </w:t>
      </w:r>
      <w:r>
        <w:rPr>
          <w:rFonts w:ascii="Liberation Serif" w:hAnsi="Liberation Serif"/>
          <w:sz w:val="28"/>
          <w:szCs w:val="28"/>
          <w:lang w:val="en-US"/>
        </w:rPr>
        <w:t>XIV</w:t>
      </w:r>
      <w:r w:rsidRPr="000F17A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«Организация взаимодействия                                      с предпринимательским сообществом городского округа Верхняя Пышма».</w:t>
      </w:r>
      <w:r>
        <w:rPr>
          <w:rFonts w:ascii="Liberation Serif" w:hAnsi="Liberation Serif"/>
          <w:szCs w:val="22"/>
        </w:rPr>
        <w:t xml:space="preserve"> </w:t>
      </w:r>
    </w:p>
    <w:p w:rsidR="000F17A5" w:rsidRDefault="000F17A5" w:rsidP="000F17A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изложить План мероприятий в новой редакции (Приложение № 1 </w:t>
      </w:r>
      <w:r>
        <w:rPr>
          <w:rFonts w:ascii="Liberation Serif" w:hAnsi="Liberation Serif"/>
          <w:sz w:val="28"/>
          <w:szCs w:val="28"/>
        </w:rPr>
        <w:br/>
        <w:t>к настоящему постановлению).</w:t>
      </w:r>
    </w:p>
    <w:p w:rsidR="000F17A5" w:rsidRDefault="000F17A5" w:rsidP="000F17A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Управлению делами администрации городского округа Верхняя Пышма обеспечить:</w:t>
      </w:r>
    </w:p>
    <w:p w:rsidR="000F17A5" w:rsidRDefault="000F17A5" w:rsidP="000F17A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опубликование настоящего постановления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(www.movp.ru);</w:t>
      </w:r>
    </w:p>
    <w:p w:rsidR="000F17A5" w:rsidRDefault="000F17A5" w:rsidP="000F17A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размещение Плана мероприятий и Перечня целевых показателей в разделе «Противодействие коррупции/Нормативные правовые и иные акты в сфере противодействия коррупции/Нормативные правовые и иные акты муниципального органа» официального сайта городского округа Верхняя Пышма.</w:t>
      </w:r>
    </w:p>
    <w:p w:rsidR="000F17A5" w:rsidRDefault="000F17A5" w:rsidP="000F17A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3. Контроль за исполнением настоящего постановления оставляю за собой.</w:t>
      </w:r>
    </w:p>
    <w:p w:rsidR="000F17A5" w:rsidRDefault="000F17A5" w:rsidP="000F17A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F17A5" w:rsidRDefault="000F17A5" w:rsidP="000F17A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0F17A5" w:rsidTr="000F17A5">
        <w:tc>
          <w:tcPr>
            <w:tcW w:w="6237" w:type="dxa"/>
            <w:vAlign w:val="bottom"/>
            <w:hideMark/>
          </w:tcPr>
          <w:p w:rsidR="000F17A5" w:rsidRDefault="000F17A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F17A5" w:rsidRDefault="000F17A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F17A5" w:rsidRDefault="000F17A5" w:rsidP="000F17A5">
      <w:pPr>
        <w:pStyle w:val="ConsNormal"/>
        <w:widowControl/>
        <w:ind w:firstLine="0"/>
        <w:rPr>
          <w:rFonts w:ascii="Liberation Serif" w:hAnsi="Liberation Serif"/>
        </w:rPr>
      </w:pPr>
    </w:p>
    <w:p w:rsidR="000F17A5" w:rsidRDefault="000F17A5">
      <w:pPr>
        <w:spacing w:after="160" w:line="259" w:lineRule="auto"/>
        <w:sectPr w:rsidR="000F17A5" w:rsidSect="000F17A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br w:type="page"/>
      </w:r>
    </w:p>
    <w:p w:rsidR="000F17A5" w:rsidRPr="00AE0B89" w:rsidRDefault="000F17A5" w:rsidP="000F17A5">
      <w:pPr>
        <w:pStyle w:val="ConsPlusNormal"/>
        <w:ind w:firstLine="10206"/>
        <w:rPr>
          <w:rFonts w:ascii="Liberation Serif" w:hAnsi="Liberation Serif" w:cs="Times New Roman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lastRenderedPageBreak/>
        <w:t>ПРИЛОЖЕНИЕ № 1</w:t>
      </w:r>
    </w:p>
    <w:p w:rsidR="000F17A5" w:rsidRDefault="000F17A5" w:rsidP="000F17A5">
      <w:pPr>
        <w:pStyle w:val="ConsPlusNormal"/>
        <w:ind w:firstLine="10206"/>
        <w:rPr>
          <w:rFonts w:ascii="Liberation Serif" w:hAnsi="Liberation Serif" w:cs="Times New Roman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 xml:space="preserve">к </w:t>
      </w:r>
      <w:r w:rsidRPr="00AE0B89">
        <w:rPr>
          <w:rFonts w:ascii="Liberation Serif" w:hAnsi="Liberation Serif" w:cs="Times New Roman"/>
          <w:sz w:val="26"/>
          <w:szCs w:val="26"/>
        </w:rPr>
        <w:t>постановлени</w:t>
      </w:r>
      <w:r>
        <w:rPr>
          <w:rFonts w:ascii="Liberation Serif" w:hAnsi="Liberation Serif" w:cs="Times New Roman"/>
          <w:sz w:val="26"/>
          <w:szCs w:val="26"/>
        </w:rPr>
        <w:t>ю</w:t>
      </w:r>
      <w:r w:rsidRPr="00AE0B89">
        <w:rPr>
          <w:rFonts w:ascii="Liberation Serif" w:hAnsi="Liberation Serif" w:cs="Times New Roman"/>
          <w:sz w:val="26"/>
          <w:szCs w:val="26"/>
        </w:rPr>
        <w:t xml:space="preserve"> Главы </w:t>
      </w:r>
    </w:p>
    <w:p w:rsidR="000F17A5" w:rsidRDefault="000F17A5" w:rsidP="000F17A5">
      <w:pPr>
        <w:pStyle w:val="ConsPlusNormal"/>
        <w:ind w:firstLine="10206"/>
        <w:rPr>
          <w:rFonts w:ascii="Liberation Serif" w:hAnsi="Liberation Serif" w:cs="Times New Roman"/>
          <w:sz w:val="26"/>
          <w:szCs w:val="26"/>
        </w:rPr>
      </w:pPr>
      <w:r w:rsidRPr="00AE0B89">
        <w:rPr>
          <w:rFonts w:ascii="Liberation Serif" w:hAnsi="Liberation Serif" w:cs="Times New Roman"/>
          <w:sz w:val="26"/>
          <w:szCs w:val="26"/>
        </w:rPr>
        <w:t xml:space="preserve">городского округа Верхняя Пышма </w:t>
      </w:r>
    </w:p>
    <w:p w:rsidR="000F17A5" w:rsidRPr="00AE0B89" w:rsidRDefault="000F17A5" w:rsidP="000F17A5">
      <w:pPr>
        <w:pStyle w:val="ConsPlusNormal"/>
        <w:ind w:firstLine="10206"/>
        <w:rPr>
          <w:rFonts w:ascii="Liberation Serif" w:hAnsi="Liberation Serif" w:cs="Times New Roman"/>
          <w:sz w:val="26"/>
          <w:szCs w:val="26"/>
        </w:rPr>
      </w:pPr>
      <w:r w:rsidRPr="00AE0B89">
        <w:rPr>
          <w:rFonts w:ascii="Liberation Serif" w:hAnsi="Liberation Serif" w:cs="Times New Roman"/>
          <w:sz w:val="26"/>
          <w:szCs w:val="26"/>
        </w:rPr>
        <w:t xml:space="preserve">от </w:t>
      </w:r>
      <w:r>
        <w:rPr>
          <w:rFonts w:ascii="Liberation Serif" w:hAnsi="Liberation Serif" w:cs="Times New Roman"/>
          <w:sz w:val="26"/>
          <w:szCs w:val="26"/>
        </w:rPr>
        <w:t>_________________ № ________</w:t>
      </w:r>
    </w:p>
    <w:p w:rsidR="000F17A5" w:rsidRDefault="000F17A5" w:rsidP="000F17A5">
      <w:pPr>
        <w:pStyle w:val="ConsPlusNormal"/>
        <w:jc w:val="right"/>
        <w:rPr>
          <w:rFonts w:ascii="Liberation Serif" w:hAnsi="Liberation Serif" w:cs="Times New Roman"/>
          <w:sz w:val="22"/>
        </w:rPr>
      </w:pPr>
    </w:p>
    <w:p w:rsidR="000F17A5" w:rsidRDefault="000F17A5" w:rsidP="000F17A5">
      <w:pPr>
        <w:pStyle w:val="ConsPlusNormal"/>
        <w:jc w:val="right"/>
        <w:rPr>
          <w:rFonts w:ascii="Liberation Serif" w:hAnsi="Liberation Serif" w:cs="Times New Roman"/>
          <w:sz w:val="22"/>
        </w:rPr>
      </w:pPr>
    </w:p>
    <w:p w:rsidR="000F17A5" w:rsidRPr="00772256" w:rsidRDefault="000F17A5" w:rsidP="000F17A5">
      <w:pPr>
        <w:pStyle w:val="ConsPlusNormal"/>
        <w:jc w:val="right"/>
        <w:rPr>
          <w:rFonts w:ascii="Liberation Serif" w:hAnsi="Liberation Serif" w:cs="Times New Roman"/>
          <w:sz w:val="22"/>
        </w:rPr>
      </w:pPr>
    </w:p>
    <w:p w:rsidR="000F17A5" w:rsidRPr="00772256" w:rsidRDefault="000F17A5" w:rsidP="000F17A5">
      <w:pPr>
        <w:pStyle w:val="ConsPlusTitle"/>
        <w:jc w:val="center"/>
        <w:rPr>
          <w:rFonts w:ascii="Liberation Serif" w:hAnsi="Liberation Serif" w:cs="Times New Roman"/>
          <w:sz w:val="26"/>
          <w:szCs w:val="26"/>
        </w:rPr>
      </w:pPr>
      <w:bookmarkStart w:id="0" w:name="P30"/>
      <w:bookmarkEnd w:id="0"/>
      <w:r w:rsidRPr="00772256">
        <w:rPr>
          <w:rFonts w:ascii="Liberation Serif" w:hAnsi="Liberation Serif" w:cs="Times New Roman"/>
          <w:sz w:val="26"/>
          <w:szCs w:val="26"/>
        </w:rPr>
        <w:t xml:space="preserve">ПЛАН МЕРОПРИЯТИЙ </w:t>
      </w:r>
      <w:r>
        <w:rPr>
          <w:rFonts w:ascii="Liberation Serif" w:hAnsi="Liberation Serif" w:cs="Times New Roman"/>
          <w:sz w:val="26"/>
          <w:szCs w:val="26"/>
        </w:rPr>
        <w:br/>
      </w:r>
      <w:r w:rsidRPr="00772256">
        <w:rPr>
          <w:rFonts w:ascii="Liberation Serif" w:hAnsi="Liberation Serif" w:cs="Times New Roman"/>
          <w:sz w:val="26"/>
          <w:szCs w:val="26"/>
        </w:rPr>
        <w:t>по противодействию коррупции</w:t>
      </w:r>
    </w:p>
    <w:p w:rsidR="000F17A5" w:rsidRPr="00772256" w:rsidRDefault="000F17A5" w:rsidP="000F17A5">
      <w:pPr>
        <w:pStyle w:val="ConsPlusTitle"/>
        <w:jc w:val="center"/>
        <w:rPr>
          <w:rFonts w:ascii="Liberation Serif" w:hAnsi="Liberation Serif" w:cs="Times New Roman"/>
          <w:sz w:val="26"/>
          <w:szCs w:val="26"/>
        </w:rPr>
      </w:pPr>
      <w:r w:rsidRPr="00772256">
        <w:rPr>
          <w:rFonts w:ascii="Liberation Serif" w:hAnsi="Liberation Serif" w:cs="Times New Roman"/>
          <w:sz w:val="26"/>
          <w:szCs w:val="26"/>
        </w:rPr>
        <w:t xml:space="preserve"> в </w:t>
      </w:r>
      <w:r>
        <w:rPr>
          <w:rFonts w:ascii="Liberation Serif" w:hAnsi="Liberation Serif" w:cs="Times New Roman"/>
          <w:sz w:val="26"/>
          <w:szCs w:val="26"/>
        </w:rPr>
        <w:t>городском округе Верхняя Пышма</w:t>
      </w:r>
      <w:r w:rsidRPr="00772256">
        <w:rPr>
          <w:rFonts w:ascii="Liberation Serif" w:hAnsi="Liberation Serif" w:cs="Times New Roman"/>
          <w:sz w:val="26"/>
          <w:szCs w:val="26"/>
        </w:rPr>
        <w:t xml:space="preserve"> на 2021-202</w:t>
      </w:r>
      <w:r>
        <w:rPr>
          <w:rFonts w:ascii="Liberation Serif" w:hAnsi="Liberation Serif" w:cs="Times New Roman"/>
          <w:sz w:val="26"/>
          <w:szCs w:val="26"/>
        </w:rPr>
        <w:t>4</w:t>
      </w:r>
      <w:r w:rsidRPr="00772256">
        <w:rPr>
          <w:rFonts w:ascii="Liberation Serif" w:hAnsi="Liberation Serif" w:cs="Times New Roman"/>
          <w:sz w:val="26"/>
          <w:szCs w:val="26"/>
        </w:rPr>
        <w:t xml:space="preserve"> годы</w:t>
      </w:r>
    </w:p>
    <w:p w:rsidR="000F17A5" w:rsidRPr="00772256" w:rsidRDefault="000F17A5" w:rsidP="000F17A5">
      <w:pPr>
        <w:pStyle w:val="ConsPlusNormal"/>
        <w:rPr>
          <w:rFonts w:ascii="Liberation Serif" w:hAnsi="Liberation Serif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30"/>
        <w:gridCol w:w="4511"/>
        <w:gridCol w:w="5670"/>
        <w:gridCol w:w="3349"/>
      </w:tblGrid>
      <w:tr w:rsidR="000F17A5" w:rsidRPr="00AE0B89" w:rsidTr="00DF79B5">
        <w:trPr>
          <w:trHeight w:val="351"/>
        </w:trPr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N п/п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Наименование мероприятий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Ответственные исполнители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Срок выполнения</w:t>
            </w:r>
          </w:p>
        </w:tc>
      </w:tr>
      <w:tr w:rsidR="000F17A5" w:rsidRPr="00AE0B89" w:rsidTr="00DF79B5">
        <w:trPr>
          <w:trHeight w:val="378"/>
        </w:trPr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1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2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3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</w:p>
        </w:tc>
      </w:tr>
      <w:tr w:rsidR="000F17A5" w:rsidRPr="00AE0B89" w:rsidTr="00DF79B5">
        <w:tc>
          <w:tcPr>
            <w:tcW w:w="5000" w:type="pct"/>
            <w:gridSpan w:val="4"/>
          </w:tcPr>
          <w:p w:rsidR="000F17A5" w:rsidRPr="00AE0B89" w:rsidRDefault="000F17A5" w:rsidP="00DF79B5">
            <w:pPr>
              <w:pStyle w:val="ConsPlusNormal"/>
              <w:ind w:hanging="62"/>
              <w:jc w:val="center"/>
              <w:rPr>
                <w:rFonts w:ascii="Liberation Serif" w:hAnsi="Liberation Serif" w:cs="Times New Roman"/>
                <w:sz w:val="24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I. СОВЕРШЕНСТВОВАНИЕ НОРМАТИВНОГО ПРАВОВОГО ОБЕСПЕЧЕНИЯ ДЕЯТЕЛЬНОСТИ ПО ПРОТИВОДЕЙСТВИЮ КОРРУПЦИИ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1.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Мониторинг изменений антикоррупционного законодательства Российской Федерации, Свердловской области 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Юридический отдел администрации городского округа Верхняя Пышма (далее – администрация), 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  <w:p w:rsidR="000F17A5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в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течение 2021-202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гг.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2.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Анализ муниципальных нормативных правовых актов о противодействии коррупции в целях приведения их в соответствие с законодательствами Российской Федерации и Свердловской области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Юридический отдел администрации 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в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течение трех месяцев со дня изменения федерального и областного законодательства</w:t>
            </w:r>
          </w:p>
        </w:tc>
      </w:tr>
      <w:tr w:rsidR="000F17A5" w:rsidRPr="00AE0B89" w:rsidTr="00DF79B5">
        <w:tc>
          <w:tcPr>
            <w:tcW w:w="5000" w:type="pct"/>
            <w:gridSpan w:val="4"/>
          </w:tcPr>
          <w:p w:rsidR="000F17A5" w:rsidRPr="00AE0B89" w:rsidRDefault="000F17A5" w:rsidP="00DF79B5">
            <w:pPr>
              <w:pStyle w:val="ConsPlusNormal"/>
              <w:ind w:hanging="62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lastRenderedPageBreak/>
              <w:t xml:space="preserve">II. ПОВЫШЕНИЕ РЕЗУЛЬТАТИВНОСТИ АНТИКОРРУПЦИОННОЙ ЭКСПЕРТИЗЫ НОРМАТИВНЫХ ПРАВОВЫХ АКТОВ ГОРОДСКОГО ОКРУГА ВЕРХНЯЯ ПЫШМА 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1.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Проведение антикоррупционной экспертизы нормативных правовых актов и проектов нормативных правовых актов городского округа Верхняя Пышма 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Юридический отдел, </w:t>
            </w:r>
          </w:p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Управление делами администрации, 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в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течение 2021-202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гг.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left="-776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2.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left="73" w:firstLine="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Обобщение результатов антикоррупционной экспертизы нормативных правовых актов городского округа Верхняя Пышма и доведение результатов обобщения до сведения разработчиков проектов нормативных правовых актов городского округа Верхняя Пышма 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Юридический отдел администрации, 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ind w:firstLine="8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о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дин раз в полугодие 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01.07.2021 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31.12.2021 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01.07.2022 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31.12.2022 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01.07.2023 </w:t>
            </w:r>
          </w:p>
          <w:p w:rsidR="000F17A5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/>
                <w:sz w:val="24"/>
                <w:szCs w:val="22"/>
              </w:rPr>
            </w:pPr>
            <w:r w:rsidRPr="00AE0B89">
              <w:rPr>
                <w:rFonts w:ascii="Liberation Serif" w:hAnsi="Liberation Serif"/>
                <w:sz w:val="24"/>
                <w:szCs w:val="22"/>
              </w:rPr>
              <w:t>до 31.12.2023</w:t>
            </w:r>
          </w:p>
          <w:p w:rsidR="000F17A5" w:rsidRPr="000D1374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0D1374">
              <w:rPr>
                <w:rFonts w:ascii="Liberation Serif" w:hAnsi="Liberation Serif" w:cs="Times New Roman"/>
                <w:sz w:val="24"/>
                <w:szCs w:val="22"/>
              </w:rPr>
              <w:t>до 01.07.202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0D1374">
              <w:rPr>
                <w:rFonts w:ascii="Liberation Serif" w:hAnsi="Liberation Serif" w:cs="Times New Roman"/>
                <w:sz w:val="24"/>
                <w:szCs w:val="22"/>
              </w:rPr>
              <w:t xml:space="preserve"> 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0D1374">
              <w:rPr>
                <w:rFonts w:ascii="Liberation Serif" w:hAnsi="Liberation Serif" w:cs="Times New Roman"/>
                <w:sz w:val="24"/>
                <w:szCs w:val="22"/>
              </w:rPr>
              <w:t>до 31.12.202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0D1374">
              <w:rPr>
                <w:rFonts w:ascii="Liberation Serif" w:hAnsi="Liberation Serif" w:cs="Times New Roman"/>
                <w:sz w:val="24"/>
                <w:szCs w:val="22"/>
              </w:rPr>
              <w:t xml:space="preserve"> 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left="-776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3.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left="73" w:hanging="73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Организация размещения проектов нормативных правовых актов на официальном сайте городского округа Верхняя Пышма в информационно-телекоммуникационной сети «Интернет» (далее – сеть Интернет)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Управление делами администрации, 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в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течение 2021-202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гг.</w:t>
            </w:r>
          </w:p>
        </w:tc>
      </w:tr>
      <w:tr w:rsidR="000F17A5" w:rsidRPr="00AE0B89" w:rsidTr="00DF79B5">
        <w:trPr>
          <w:trHeight w:val="635"/>
        </w:trPr>
        <w:tc>
          <w:tcPr>
            <w:tcW w:w="5000" w:type="pct"/>
            <w:gridSpan w:val="4"/>
          </w:tcPr>
          <w:p w:rsidR="000F17A5" w:rsidRPr="00AE0B89" w:rsidRDefault="000F17A5" w:rsidP="00DF79B5">
            <w:pPr>
              <w:pStyle w:val="ConsPlusNormal"/>
              <w:jc w:val="center"/>
              <w:rPr>
                <w:rFonts w:ascii="Liberation Serif" w:hAnsi="Liberation Serif" w:cs="Times New Roman"/>
                <w:sz w:val="24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III. СОВЕРШЕНСТВОВАНИЕ В СИСТЕМЕ КАДРОВОЙ РАБОТЫ ПО ПРОФИЛАКТИКЕ КОРРУПЦИОННЫХ И ИНЫХ ПРАВОНАРУШЕНИЙ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1.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Организация представления сведений о доходах, расходах, об имуществе и обязательствах имущественного характера, а также сведения о доходах, расходах, имуществе и обязательствах имущественного характера супруги (супруга) и несовершеннолетних детей лицами, замещающими муниципальные должности, обеспечение контроля своевременности представления указанных сведений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Управление делами администрации,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д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о 01.04.2021 </w:t>
            </w:r>
          </w:p>
          <w:p w:rsidR="000F17A5" w:rsidRPr="00AE0B89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д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 01.04.2022</w:t>
            </w:r>
          </w:p>
          <w:p w:rsidR="000F17A5" w:rsidRPr="00AE0B89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д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 01.04.2023</w:t>
            </w:r>
          </w:p>
          <w:p w:rsidR="000F17A5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д</w:t>
            </w:r>
            <w:r w:rsidRPr="000D1374">
              <w:rPr>
                <w:rFonts w:ascii="Liberation Serif" w:hAnsi="Liberation Serif" w:cs="Times New Roman"/>
                <w:sz w:val="24"/>
                <w:szCs w:val="22"/>
              </w:rPr>
              <w:t>о 01.04.202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2.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Организация представления сведений о доходах, расходах, об имуществе и обязательствах имущественного характера, а также сведения о доходах, расходах, имуществе и обязательствах имущественного характера супруги (супруга) и несовершеннолетних детей муниципальными служащими органов местного самоуправления городского округа Верхняя Пышма обеспечение контроля своевременности представления указанных сведений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Управление делами администрации,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Счетная палата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д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 30.04.2021</w:t>
            </w:r>
          </w:p>
          <w:p w:rsidR="000F17A5" w:rsidRPr="00AE0B89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д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о 30.04.2022 </w:t>
            </w:r>
          </w:p>
          <w:p w:rsidR="000F17A5" w:rsidRPr="00AE0B89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д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о 30.04.2023 </w:t>
            </w:r>
          </w:p>
          <w:p w:rsidR="000F17A5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д</w:t>
            </w:r>
            <w:r w:rsidRPr="000D1374">
              <w:rPr>
                <w:rFonts w:ascii="Liberation Serif" w:hAnsi="Liberation Serif" w:cs="Times New Roman"/>
                <w:sz w:val="24"/>
                <w:szCs w:val="22"/>
              </w:rPr>
              <w:t>о 30.04.202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3.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Организация представления сведений о доходах, расходах, об имуществе и обязательствах имущественного характера, а также сведения о доходах, расходах, имуществе и обязательствах имущественного характера супруги (супруга) и несовершеннолетних детей руководителями муниципальных учреждений городского округа Верхняя 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Пышма, обеспечение контроля своевременности представления указанных сведений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 xml:space="preserve">Управление делами администрации 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д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 30.04.2021</w:t>
            </w:r>
          </w:p>
          <w:p w:rsidR="000F17A5" w:rsidRPr="00AE0B89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д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о 30.04.2022 </w:t>
            </w:r>
          </w:p>
          <w:p w:rsidR="000F17A5" w:rsidRPr="00AE0B89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д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 30.04.2023</w:t>
            </w:r>
          </w:p>
          <w:p w:rsidR="000F17A5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д</w:t>
            </w:r>
            <w:r w:rsidRPr="000D1374">
              <w:rPr>
                <w:rFonts w:ascii="Liberation Serif" w:hAnsi="Liberation Serif" w:cs="Times New Roman"/>
                <w:sz w:val="24"/>
                <w:szCs w:val="22"/>
              </w:rPr>
              <w:t>о 30.04.202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4.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Проведение проверок достоверности и полноты сведений о доходах, расходах, об имуществе и обязательствах имущественного характера, а также сведения о доходах, расходах, имуществе и обязательствах имущественного характера супруги (супруга) и несовершеннолетних детей муниципальными служащими органов местного самоуправления городского округа, гражданами, претендующими на муниципальные должности и должности муниципальной службы органов местного самоуправления городского округа Верхняя Пышма, включенные в Перечень муниципальных должностей и должностей муниципальной службы в органах местного самоуправления городского округа, замещение которых связано с коррупционными рисками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Управление делами администрации,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Счетная палата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5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в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течение 2021 -202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гг.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5.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Проведение проверок соблюдения муниципальными служащими органов местного самоуправления городского округа Верхняя Пышма запретов, ограничений и требований к должностному (служебному) поведению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Управление делами администрации,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Счетная палата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в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течение 2021 -202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гг.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6.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Выявление случаев возникновения конфликта интересов у муниципальных 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служащих органов местного самоуправления городского округа Верхняя Пышма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Управление делами администрации,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Организационный отдел Думы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Счетная палата городского округа Верхняя Пышма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в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течение 2021 -202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гг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7.</w:t>
            </w:r>
          </w:p>
        </w:tc>
        <w:tc>
          <w:tcPr>
            <w:tcW w:w="1549" w:type="pct"/>
            <w:shd w:val="clear" w:color="auto" w:fill="auto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Обеспечение деятельности Комиссии по соблюдению требования к служебному поведению муниципальных служащих и урегулированию конфликта интересов в администрации, в Думе городского округа Верхняя Пышма и Счетной палате городского округа Верхняя Пышма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Управление делами администрации, 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в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течение 2021 -202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гг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1549" w:type="pct"/>
            <w:shd w:val="clear" w:color="auto" w:fill="auto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Актуализация перечней должностей муниципальной службы, при замещении которых муниципальные служащие обязаны представлять сведения о доходах 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Управление делами администрации, 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е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жегодно, до 1 декабря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0B89"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1549" w:type="pct"/>
            <w:shd w:val="clear" w:color="auto" w:fill="auto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Организация работы по доведению до граждан, поступающих на должности муниципальной службы в органы местного самоуправления городского округа, положений антикоррупционного законодательства Российской Федерации, Свердловской области, нормативных правовых актов городского округа Верхняя Пышма по противодействию коррупции, в том числе:</w:t>
            </w:r>
          </w:p>
          <w:p w:rsidR="000F17A5" w:rsidRPr="00AE0B89" w:rsidRDefault="000F17A5" w:rsidP="00DF79B5">
            <w:pPr>
              <w:pStyle w:val="ConsPlusNormal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1) об ответственности за коррупционные правонарушения (в том числе об увольнении в связи с утратой доверия);</w:t>
            </w:r>
          </w:p>
          <w:p w:rsidR="000F17A5" w:rsidRPr="00AE0B89" w:rsidRDefault="000F17A5" w:rsidP="00DF79B5">
            <w:pPr>
              <w:pStyle w:val="ConsPlusNormal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2) рекомендаций по соблюдению государственными (муниципальными) 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служащими норм этики в целях противодействия коррупции и иным правонарушениям, подготовленных Министерством труда и социальной защиты Российской Федерации (Письмо от 27.11.2017 N 55501);</w:t>
            </w:r>
          </w:p>
          <w:p w:rsidR="000F17A5" w:rsidRPr="00AE0B89" w:rsidRDefault="000F17A5" w:rsidP="00DF79B5">
            <w:pPr>
              <w:pStyle w:val="ConsPlusNormal"/>
              <w:ind w:firstLine="64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3) о запретах и ограничениях, требованиях о предотвращении и урегулировании конфликта интересов, исполнении иных обязанностей, установленных в целях противодействия коррупции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Управление делами администрации,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Счетная палата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в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течение 2021 -202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гг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/>
                <w:sz w:val="24"/>
                <w:szCs w:val="22"/>
              </w:rPr>
            </w:pPr>
            <w:r w:rsidRPr="00AE0B89">
              <w:rPr>
                <w:rFonts w:ascii="Liberation Serif" w:hAnsi="Liberation Serif"/>
                <w:sz w:val="24"/>
                <w:szCs w:val="22"/>
              </w:rPr>
              <w:lastRenderedPageBreak/>
              <w:t>10.</w:t>
            </w:r>
          </w:p>
        </w:tc>
        <w:tc>
          <w:tcPr>
            <w:tcW w:w="1549" w:type="pct"/>
            <w:shd w:val="clear" w:color="auto" w:fill="auto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/>
                <w:sz w:val="24"/>
                <w:szCs w:val="22"/>
              </w:rPr>
              <w:t xml:space="preserve">Повышение эффективности кадровой работы в части, касающейся ведения личных дел лиц, 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замещающих </w:t>
            </w:r>
            <w:r w:rsidRPr="00AE0B89">
              <w:rPr>
                <w:rFonts w:ascii="Liberation Serif" w:hAnsi="Liberation Serif" w:cs="Times New Roman"/>
                <w:sz w:val="24"/>
                <w:szCs w:val="22"/>
                <w:lang w:bidi="ru-RU"/>
              </w:rPr>
              <w:t xml:space="preserve">муниципальные должности и должности муниципальной службы в </w:t>
            </w:r>
            <w:r w:rsidRPr="00AE0B89">
              <w:rPr>
                <w:rFonts w:ascii="Liberation Serif" w:eastAsia="Calibri" w:hAnsi="Liberation Serif"/>
                <w:bCs/>
                <w:sz w:val="24"/>
                <w:szCs w:val="22"/>
              </w:rPr>
              <w:t>органах местного самоуправления городского округа,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</w:t>
            </w:r>
            <w:r w:rsidRPr="00AE0B89">
              <w:rPr>
                <w:rFonts w:ascii="Liberation Serif" w:hAnsi="Liberation Serif"/>
                <w:sz w:val="24"/>
                <w:szCs w:val="22"/>
              </w:rPr>
              <w:t>в том числе ко</w:t>
            </w:r>
            <w:r w:rsidRPr="00AE0B89">
              <w:rPr>
                <w:rFonts w:ascii="Liberation Serif" w:hAnsi="Liberation Serif"/>
                <w:sz w:val="24"/>
                <w:szCs w:val="22"/>
              </w:rPr>
              <w:t>н</w:t>
            </w:r>
            <w:r w:rsidRPr="00AE0B89">
              <w:rPr>
                <w:rFonts w:ascii="Liberation Serif" w:hAnsi="Liberation Serif"/>
                <w:sz w:val="24"/>
                <w:szCs w:val="22"/>
              </w:rPr>
              <w:t>троля за актуализацией сведений, содержащихся в анкетах, представляемых при назначении на указанные должности и поступлении на такую службу, об их ро</w:t>
            </w:r>
            <w:r w:rsidRPr="00AE0B89">
              <w:rPr>
                <w:rFonts w:ascii="Liberation Serif" w:hAnsi="Liberation Serif"/>
                <w:sz w:val="24"/>
                <w:szCs w:val="22"/>
              </w:rPr>
              <w:t>д</w:t>
            </w:r>
            <w:r w:rsidRPr="00AE0B89">
              <w:rPr>
                <w:rFonts w:ascii="Liberation Serif" w:hAnsi="Liberation Serif"/>
                <w:sz w:val="24"/>
                <w:szCs w:val="22"/>
              </w:rPr>
              <w:t>ственниках и свойственниках в целях выявления возможного конфликта интересов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Управление делами администрации,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Счетная палата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в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течение 2021 -202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гг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/>
                <w:sz w:val="24"/>
                <w:szCs w:val="22"/>
              </w:rPr>
            </w:pPr>
            <w:r w:rsidRPr="00AE0B89">
              <w:rPr>
                <w:rFonts w:ascii="Liberation Serif" w:hAnsi="Liberation Serif"/>
                <w:sz w:val="24"/>
                <w:szCs w:val="22"/>
              </w:rPr>
              <w:t>11.</w:t>
            </w:r>
          </w:p>
        </w:tc>
        <w:tc>
          <w:tcPr>
            <w:tcW w:w="1549" w:type="pct"/>
            <w:shd w:val="clear" w:color="auto" w:fill="auto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/>
                <w:sz w:val="24"/>
                <w:szCs w:val="22"/>
              </w:rPr>
            </w:pPr>
            <w:r w:rsidRPr="00AE0B89">
              <w:rPr>
                <w:rFonts w:ascii="Liberation Serif" w:hAnsi="Liberation Serif"/>
                <w:sz w:val="24"/>
                <w:szCs w:val="22"/>
              </w:rPr>
              <w:t>Обучение муниципальных служащих, впервые поступивших на муниципальную службу для замещения должностей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, включенных в Перечень должностей, замещ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е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ние которых связано с коррупционными рисками</w:t>
            </w:r>
            <w:r w:rsidRPr="00AE0B89">
              <w:rPr>
                <w:rFonts w:ascii="Liberation Serif" w:hAnsi="Liberation Serif"/>
                <w:sz w:val="24"/>
                <w:szCs w:val="22"/>
              </w:rPr>
              <w:t>, утвержденный нормативным пр</w:t>
            </w:r>
            <w:r w:rsidRPr="00AE0B89">
              <w:rPr>
                <w:rFonts w:ascii="Liberation Serif" w:hAnsi="Liberation Serif"/>
                <w:sz w:val="24"/>
                <w:szCs w:val="22"/>
              </w:rPr>
              <w:t>а</w:t>
            </w:r>
            <w:r w:rsidRPr="00AE0B89">
              <w:rPr>
                <w:rFonts w:ascii="Liberation Serif" w:hAnsi="Liberation Serif"/>
                <w:sz w:val="24"/>
                <w:szCs w:val="22"/>
              </w:rPr>
              <w:t xml:space="preserve">вовым актом </w:t>
            </w:r>
            <w:r w:rsidRPr="00AE0B89">
              <w:rPr>
                <w:rFonts w:ascii="Liberation Serif" w:eastAsia="Calibri" w:hAnsi="Liberation Serif"/>
                <w:bCs/>
                <w:sz w:val="24"/>
                <w:szCs w:val="22"/>
              </w:rPr>
              <w:t xml:space="preserve">городского </w:t>
            </w:r>
            <w:r w:rsidRPr="00AE0B89">
              <w:rPr>
                <w:rFonts w:ascii="Liberation Serif" w:eastAsia="Calibri" w:hAnsi="Liberation Serif"/>
                <w:bCs/>
                <w:sz w:val="24"/>
                <w:szCs w:val="22"/>
              </w:rPr>
              <w:lastRenderedPageBreak/>
              <w:t>округа,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</w:t>
            </w:r>
            <w:r w:rsidRPr="00AE0B89">
              <w:rPr>
                <w:rFonts w:ascii="Liberation Serif" w:hAnsi="Liberation Serif"/>
                <w:sz w:val="24"/>
                <w:szCs w:val="22"/>
              </w:rPr>
              <w:t>по образовательным программам в области прот</w:t>
            </w:r>
            <w:r w:rsidRPr="00AE0B89">
              <w:rPr>
                <w:rFonts w:ascii="Liberation Serif" w:hAnsi="Liberation Serif"/>
                <w:sz w:val="24"/>
                <w:szCs w:val="22"/>
              </w:rPr>
              <w:t>и</w:t>
            </w:r>
            <w:r w:rsidRPr="00AE0B89">
              <w:rPr>
                <w:rFonts w:ascii="Liberation Serif" w:hAnsi="Liberation Serif"/>
                <w:sz w:val="24"/>
                <w:szCs w:val="22"/>
              </w:rPr>
              <w:t>водействия коррупции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Управление делами администрации,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Счетная палата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в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течение 2021 -202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гг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/>
                <w:sz w:val="24"/>
                <w:szCs w:val="22"/>
              </w:rPr>
            </w:pPr>
            <w:r w:rsidRPr="00AE0B89">
              <w:rPr>
                <w:rFonts w:ascii="Liberation Serif" w:hAnsi="Liberation Serif"/>
                <w:sz w:val="24"/>
                <w:szCs w:val="22"/>
              </w:rPr>
              <w:lastRenderedPageBreak/>
              <w:t>12.</w:t>
            </w:r>
          </w:p>
        </w:tc>
        <w:tc>
          <w:tcPr>
            <w:tcW w:w="1549" w:type="pct"/>
            <w:shd w:val="clear" w:color="auto" w:fill="auto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/>
                <w:sz w:val="24"/>
                <w:szCs w:val="22"/>
              </w:rPr>
            </w:pPr>
            <w:r w:rsidRPr="00AE0B89">
              <w:rPr>
                <w:rFonts w:ascii="Liberation Serif" w:hAnsi="Liberation Serif"/>
                <w:sz w:val="24"/>
                <w:szCs w:val="22"/>
              </w:rPr>
              <w:t xml:space="preserve">Повышение квалификации муниципальных служащих </w:t>
            </w:r>
            <w:r w:rsidRPr="00AE0B89">
              <w:rPr>
                <w:rFonts w:ascii="Liberation Serif" w:eastAsia="Calibri" w:hAnsi="Liberation Serif"/>
                <w:bCs/>
                <w:sz w:val="24"/>
                <w:szCs w:val="22"/>
              </w:rPr>
              <w:t>в органах местного сам</w:t>
            </w:r>
            <w:r w:rsidRPr="00AE0B89">
              <w:rPr>
                <w:rFonts w:ascii="Liberation Serif" w:eastAsia="Calibri" w:hAnsi="Liberation Serif"/>
                <w:bCs/>
                <w:sz w:val="24"/>
                <w:szCs w:val="22"/>
              </w:rPr>
              <w:t>о</w:t>
            </w:r>
            <w:r w:rsidRPr="00AE0B89">
              <w:rPr>
                <w:rFonts w:ascii="Liberation Serif" w:eastAsia="Calibri" w:hAnsi="Liberation Serif"/>
                <w:bCs/>
                <w:sz w:val="24"/>
                <w:szCs w:val="22"/>
              </w:rPr>
              <w:t>управления городского округа,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</w:t>
            </w:r>
            <w:r w:rsidRPr="00AE0B89">
              <w:rPr>
                <w:rFonts w:ascii="Liberation Serif" w:hAnsi="Liberation Serif"/>
                <w:sz w:val="24"/>
                <w:szCs w:val="22"/>
              </w:rPr>
              <w:t>в должностные обязанности которых входит участие в противодействии коррупции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Управление делами администрации,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Счетная палата городского округа Верхняя Пышма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в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течение 2021 -202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гг</w:t>
            </w:r>
          </w:p>
        </w:tc>
      </w:tr>
      <w:tr w:rsidR="000F17A5" w:rsidRPr="00AE0B89" w:rsidTr="00DF79B5">
        <w:tc>
          <w:tcPr>
            <w:tcW w:w="5000" w:type="pct"/>
            <w:gridSpan w:val="4"/>
          </w:tcPr>
          <w:p w:rsidR="000F17A5" w:rsidRPr="00AE0B89" w:rsidRDefault="000F17A5" w:rsidP="00DF79B5">
            <w:pPr>
              <w:pStyle w:val="ConsPlusNormal"/>
              <w:ind w:left="26" w:firstLine="26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 xml:space="preserve">IV. РАЛИЗАЦИЯ АНТИКОРРУПЦИОННЫХ МЕХАНИЗМОВ В СФЕРЕ УПРАВЛЕНИЯ МУНИЦИПАЛЬНОЙ СОБСТВЕННОСТЬЮ 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1.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color w:val="000000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color w:val="000000"/>
                <w:sz w:val="24"/>
                <w:szCs w:val="22"/>
              </w:rPr>
              <w:t>Анализ реализации мер по совершенствованию учета муниципального имущества, подготовка информационно-аналитической справки о результатах реализации принимаемых мер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Комитет по управлению муниципальным имуществом администрации 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о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дин раз в полугодие 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01.07.2021 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31.12.2021 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01.07.2022 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31.12.2022 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01.07.2023 </w:t>
            </w:r>
          </w:p>
          <w:p w:rsidR="000F17A5" w:rsidRDefault="000F17A5" w:rsidP="00DF79B5">
            <w:pPr>
              <w:ind w:left="26" w:firstLine="26"/>
              <w:jc w:val="both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до 31.12.2023</w:t>
            </w:r>
          </w:p>
          <w:p w:rsidR="000F17A5" w:rsidRPr="000D1374" w:rsidRDefault="000F17A5" w:rsidP="00DF79B5">
            <w:pPr>
              <w:ind w:left="26" w:firstLine="26"/>
              <w:jc w:val="both"/>
              <w:rPr>
                <w:rFonts w:ascii="Liberation Serif" w:hAnsi="Liberation Serif"/>
                <w:szCs w:val="22"/>
              </w:rPr>
            </w:pPr>
            <w:r w:rsidRPr="000D1374">
              <w:rPr>
                <w:rFonts w:ascii="Liberation Serif" w:hAnsi="Liberation Serif"/>
                <w:szCs w:val="22"/>
              </w:rPr>
              <w:t>до 01.07.202</w:t>
            </w:r>
            <w:r>
              <w:rPr>
                <w:rFonts w:ascii="Liberation Serif" w:hAnsi="Liberation Serif"/>
                <w:szCs w:val="22"/>
              </w:rPr>
              <w:t>4</w:t>
            </w:r>
            <w:r w:rsidRPr="000D1374">
              <w:rPr>
                <w:rFonts w:ascii="Liberation Serif" w:hAnsi="Liberation Serif"/>
                <w:szCs w:val="22"/>
              </w:rPr>
              <w:t xml:space="preserve"> </w:t>
            </w:r>
          </w:p>
          <w:p w:rsidR="000F17A5" w:rsidRPr="00AE0B89" w:rsidRDefault="000F17A5" w:rsidP="00DF79B5">
            <w:pPr>
              <w:ind w:left="26" w:firstLine="26"/>
              <w:jc w:val="both"/>
              <w:rPr>
                <w:rFonts w:ascii="Liberation Serif" w:hAnsi="Liberation Serif"/>
                <w:szCs w:val="22"/>
              </w:rPr>
            </w:pPr>
            <w:r w:rsidRPr="000D1374">
              <w:rPr>
                <w:rFonts w:ascii="Liberation Serif" w:hAnsi="Liberation Serif"/>
                <w:szCs w:val="22"/>
              </w:rPr>
              <w:t>до 31.12.202</w:t>
            </w:r>
            <w:r>
              <w:rPr>
                <w:rFonts w:ascii="Liberation Serif" w:hAnsi="Liberation Serif"/>
                <w:szCs w:val="22"/>
              </w:rPr>
              <w:t>4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rPr>
                <w:rFonts w:ascii="Liberation Serif" w:hAnsi="Liberation Serif"/>
              </w:rPr>
            </w:pPr>
          </w:p>
          <w:p w:rsidR="000F17A5" w:rsidRPr="00AE0B89" w:rsidRDefault="000F17A5" w:rsidP="00DF79B5">
            <w:pPr>
              <w:jc w:val="center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2.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Анализ состояния работы по противодействию коррупции в сфере земельных правоотношений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Комитет по управлению муниципальным имуществом  администрации;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Управление архитектуры и градостроительства  администрации  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е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жегодно</w:t>
            </w:r>
          </w:p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10.12.2021</w:t>
            </w:r>
          </w:p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10.12.2022</w:t>
            </w:r>
          </w:p>
          <w:p w:rsidR="000F17A5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10.12.2023</w:t>
            </w:r>
          </w:p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до 10.12.2024</w:t>
            </w:r>
          </w:p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</w:tr>
      <w:tr w:rsidR="000F17A5" w:rsidRPr="00AE0B89" w:rsidTr="00DF79B5">
        <w:tc>
          <w:tcPr>
            <w:tcW w:w="5000" w:type="pct"/>
            <w:gridSpan w:val="4"/>
          </w:tcPr>
          <w:p w:rsidR="000F17A5" w:rsidRPr="00AE0B89" w:rsidRDefault="000F17A5" w:rsidP="00DF79B5">
            <w:pPr>
              <w:pStyle w:val="ConsPlusNormal"/>
              <w:ind w:left="26" w:firstLine="26"/>
              <w:jc w:val="center"/>
              <w:rPr>
                <w:rFonts w:ascii="Liberation Serif" w:hAnsi="Liberation Serif" w:cs="Times New Roman"/>
                <w:sz w:val="24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V.  РЕАЛИЗАЦИЯ АНТИКОРРУПЦИОННЫХ МЕХАНИЗМОВ В БЮДЖЕТНОЙ СФЕРЕ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1.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Проведение контрольных и экспертно-аналитических мероприятий в финансово-бюджетной сфере, с подготовкой 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 xml:space="preserve">информационно-аналитической справки о результатах контрольных мероприятий и принятых мерах по укреплению финансовой и бюджетной дисциплины 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 xml:space="preserve">Финансовое управление администрации 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о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дин раз в полугодие 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01.07.2021 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31.12.2021 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lastRenderedPageBreak/>
              <w:t xml:space="preserve">до 01.07.2022 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31.12.2022 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01.07.2023 </w:t>
            </w:r>
          </w:p>
          <w:p w:rsidR="000F17A5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/>
                <w:sz w:val="24"/>
                <w:szCs w:val="22"/>
              </w:rPr>
            </w:pPr>
            <w:r w:rsidRPr="00AE0B89">
              <w:rPr>
                <w:rFonts w:ascii="Liberation Serif" w:hAnsi="Liberation Serif"/>
                <w:sz w:val="24"/>
                <w:szCs w:val="22"/>
              </w:rPr>
              <w:t xml:space="preserve">до 31.12.2023 </w:t>
            </w:r>
          </w:p>
          <w:p w:rsidR="000F17A5" w:rsidRPr="000D1374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0D1374">
              <w:rPr>
                <w:rFonts w:ascii="Liberation Serif" w:hAnsi="Liberation Serif" w:cs="Times New Roman"/>
                <w:sz w:val="24"/>
                <w:szCs w:val="22"/>
              </w:rPr>
              <w:t>до 01.07.202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0D1374">
              <w:rPr>
                <w:rFonts w:ascii="Liberation Serif" w:hAnsi="Liberation Serif" w:cs="Times New Roman"/>
                <w:sz w:val="24"/>
                <w:szCs w:val="22"/>
              </w:rPr>
              <w:t xml:space="preserve"> </w:t>
            </w:r>
          </w:p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0D1374">
              <w:rPr>
                <w:rFonts w:ascii="Liberation Serif" w:hAnsi="Liberation Serif" w:cs="Times New Roman"/>
                <w:sz w:val="24"/>
                <w:szCs w:val="22"/>
              </w:rPr>
              <w:t>до 31.12.202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jc w:val="center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2.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Осуществление антикоррупционного контроля за расходованием средств местного бюджета городского округа Верхняя Пышма 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Счетная палата городского округа Верхняя Пышма 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в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течение 2021 -202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гг </w:t>
            </w:r>
          </w:p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31.12.2021</w:t>
            </w:r>
          </w:p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31.12.2022</w:t>
            </w:r>
          </w:p>
          <w:p w:rsidR="000F17A5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до 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31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.12.2023</w:t>
            </w:r>
          </w:p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до 10</w:t>
            </w:r>
            <w:r w:rsidRPr="000D1374">
              <w:rPr>
                <w:rFonts w:ascii="Liberation Serif" w:hAnsi="Liberation Serif" w:cs="Times New Roman"/>
                <w:sz w:val="24"/>
                <w:szCs w:val="22"/>
              </w:rPr>
              <w:t>.12.202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</w:p>
        </w:tc>
      </w:tr>
      <w:tr w:rsidR="000F17A5" w:rsidRPr="00AE0B89" w:rsidTr="00DF79B5">
        <w:tc>
          <w:tcPr>
            <w:tcW w:w="5000" w:type="pct"/>
            <w:gridSpan w:val="4"/>
          </w:tcPr>
          <w:p w:rsidR="000F17A5" w:rsidRPr="00AE0B89" w:rsidRDefault="000F17A5" w:rsidP="00DF79B5">
            <w:pPr>
              <w:pStyle w:val="ConsPlusNormal"/>
              <w:ind w:left="26" w:firstLine="26"/>
              <w:jc w:val="center"/>
              <w:rPr>
                <w:rFonts w:ascii="Liberation Serif" w:hAnsi="Liberation Serif" w:cs="Times New Roman"/>
                <w:sz w:val="24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VI. РЕАЛИЗАЦИЯ АНТИКОРРУПЦИОННЫХ МЕХАНИЗМОВ В СФЕРЕ ЗАКУПОК ТОВАРОВ, РАБОТ, УСЛУГ ДЛЯ МУНИЦИПАЛЬНЫХ НУЖД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1.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Обеспечение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закупок, в части, касающейся:</w:t>
            </w:r>
          </w:p>
          <w:p w:rsidR="000F17A5" w:rsidRPr="00AE0B89" w:rsidRDefault="000F17A5" w:rsidP="00DF79B5">
            <w:pPr>
              <w:pStyle w:val="ConsPlusNormal"/>
              <w:ind w:firstLine="505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1) планирования закупок товаров, работ, услуг;</w:t>
            </w:r>
          </w:p>
          <w:p w:rsidR="000F17A5" w:rsidRPr="00AE0B89" w:rsidRDefault="000F17A5" w:rsidP="00DF79B5">
            <w:pPr>
              <w:pStyle w:val="ConsPlusNormal"/>
              <w:ind w:firstLine="505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2) определения поставщиков (подрядчиков, исполнителей);</w:t>
            </w:r>
          </w:p>
          <w:p w:rsidR="000F17A5" w:rsidRPr="00AE0B89" w:rsidRDefault="000F17A5" w:rsidP="00DF79B5">
            <w:pPr>
              <w:pStyle w:val="ConsPlusNormal"/>
              <w:ind w:firstLine="505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3) заключения гражданско-правового договора, предметом которого являются поставка товара, выполнение работы, оказание услуги (в том числе приобретение недвижимого имущества или аренда имущества), от имени 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муниципального образования, а также бюджетным учреждением либо иным юридическим лицом;</w:t>
            </w:r>
          </w:p>
          <w:p w:rsidR="000F17A5" w:rsidRPr="00AE0B89" w:rsidRDefault="000F17A5" w:rsidP="00DF79B5">
            <w:pPr>
              <w:pStyle w:val="ConsPlusNormal"/>
              <w:ind w:firstLine="505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4) особенностей исполнения контрактов;</w:t>
            </w:r>
          </w:p>
          <w:p w:rsidR="000F17A5" w:rsidRPr="00AE0B89" w:rsidRDefault="000F17A5" w:rsidP="00DF79B5">
            <w:pPr>
              <w:pStyle w:val="ConsPlusNormal"/>
              <w:ind w:firstLine="505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5) мониторинга закупок товаров, работ, услуг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 xml:space="preserve">Отдел муниципального заказа комитета экономики и муниципального заказа 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о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дин раз в полугодие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01.07.2021 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31.12.2021 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01.07.2022 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31.12.2022 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01.07.2023 </w:t>
            </w:r>
          </w:p>
          <w:p w:rsidR="000F17A5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/>
                <w:sz w:val="24"/>
                <w:szCs w:val="22"/>
              </w:rPr>
            </w:pPr>
            <w:r w:rsidRPr="00AE0B89">
              <w:rPr>
                <w:rFonts w:ascii="Liberation Serif" w:hAnsi="Liberation Serif"/>
                <w:sz w:val="24"/>
                <w:szCs w:val="22"/>
              </w:rPr>
              <w:t xml:space="preserve">до 31.12.2023 </w:t>
            </w:r>
          </w:p>
          <w:p w:rsidR="000F17A5" w:rsidRPr="000D1374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0D1374">
              <w:rPr>
                <w:rFonts w:ascii="Liberation Serif" w:hAnsi="Liberation Serif" w:cs="Times New Roman"/>
                <w:sz w:val="24"/>
                <w:szCs w:val="22"/>
              </w:rPr>
              <w:t>до 01.07.202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0D1374">
              <w:rPr>
                <w:rFonts w:ascii="Liberation Serif" w:hAnsi="Liberation Serif" w:cs="Times New Roman"/>
                <w:sz w:val="24"/>
                <w:szCs w:val="22"/>
              </w:rPr>
              <w:t xml:space="preserve"> </w:t>
            </w:r>
          </w:p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0D1374">
              <w:rPr>
                <w:rFonts w:ascii="Liberation Serif" w:hAnsi="Liberation Serif" w:cs="Times New Roman"/>
                <w:sz w:val="24"/>
                <w:szCs w:val="22"/>
              </w:rPr>
              <w:t>до 31.12.202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jc w:val="center"/>
              <w:rPr>
                <w:rFonts w:ascii="Liberation Serif" w:hAnsi="Liberation Serif"/>
                <w:szCs w:val="22"/>
              </w:rPr>
            </w:pPr>
          </w:p>
          <w:p w:rsidR="000F17A5" w:rsidRPr="00AE0B89" w:rsidRDefault="000F17A5" w:rsidP="00DF79B5">
            <w:pPr>
              <w:jc w:val="center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2.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  <w:highlight w:val="yellow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Осуществление контроля в сфере закупок для обеспечения муниципальных нужд городского округа, подготовка информационно-аналитической справки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firstLine="8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Финансовое управление администрации 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од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ин раз в полугодие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01.07.2021 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31.12.2021 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01.07.2022 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31.12.2022 </w:t>
            </w:r>
          </w:p>
          <w:p w:rsidR="000F17A5" w:rsidRPr="00AE0B89" w:rsidRDefault="000F17A5" w:rsidP="00DF79B5">
            <w:pPr>
              <w:ind w:left="26" w:firstLine="26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01.07.2023 </w:t>
            </w:r>
          </w:p>
          <w:p w:rsidR="000F17A5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/>
                <w:sz w:val="24"/>
                <w:szCs w:val="22"/>
              </w:rPr>
            </w:pPr>
            <w:r w:rsidRPr="00AE0B89">
              <w:rPr>
                <w:rFonts w:ascii="Liberation Serif" w:hAnsi="Liberation Serif"/>
                <w:sz w:val="24"/>
                <w:szCs w:val="22"/>
              </w:rPr>
              <w:t xml:space="preserve">до 31.12.2023 </w:t>
            </w:r>
          </w:p>
          <w:p w:rsidR="000F17A5" w:rsidRPr="000D1374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0D1374">
              <w:rPr>
                <w:rFonts w:ascii="Liberation Serif" w:hAnsi="Liberation Serif" w:cs="Times New Roman"/>
                <w:sz w:val="24"/>
                <w:szCs w:val="22"/>
              </w:rPr>
              <w:t>до 01.07.202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0D1374">
              <w:rPr>
                <w:rFonts w:ascii="Liberation Serif" w:hAnsi="Liberation Serif" w:cs="Times New Roman"/>
                <w:sz w:val="24"/>
                <w:szCs w:val="22"/>
              </w:rPr>
              <w:t xml:space="preserve"> </w:t>
            </w:r>
          </w:p>
          <w:p w:rsidR="000F17A5" w:rsidRPr="00AE0B89" w:rsidRDefault="000F17A5" w:rsidP="00DF79B5">
            <w:pPr>
              <w:pStyle w:val="ConsPlusNormal"/>
              <w:ind w:left="26"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0D1374">
              <w:rPr>
                <w:rFonts w:ascii="Liberation Serif" w:hAnsi="Liberation Serif" w:cs="Times New Roman"/>
                <w:sz w:val="24"/>
                <w:szCs w:val="22"/>
              </w:rPr>
              <w:t>до 31.12.202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</w:p>
        </w:tc>
      </w:tr>
      <w:tr w:rsidR="000F17A5" w:rsidRPr="00AE0B89" w:rsidTr="00DF79B5">
        <w:tc>
          <w:tcPr>
            <w:tcW w:w="5000" w:type="pct"/>
            <w:gridSpan w:val="4"/>
          </w:tcPr>
          <w:p w:rsidR="000F17A5" w:rsidRPr="00AE0B89" w:rsidRDefault="000F17A5" w:rsidP="00DF79B5">
            <w:pPr>
              <w:pStyle w:val="ConsPlusNormal"/>
              <w:jc w:val="center"/>
              <w:rPr>
                <w:rFonts w:ascii="Liberation Serif" w:hAnsi="Liberation Serif" w:cs="Times New Roman"/>
                <w:sz w:val="24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 xml:space="preserve">VII. ПОВЫШЕНИЕ РЕЗУЛЬТАТИВНОСТИ И ЭФФЕКТИВНОСТИ РАБОТЫ С ОБРАЩЕНИЯМИ ГРАЖДАН ПО ФАКТАМ КОРРУПЦИИ 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1.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Мониторинг обращений граждан и организаций о фактах коррупции и анализ указанных обращений по содержанию, результатам рассмотрения в администрации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Управление делами администрации 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26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е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жеквартально, до 05 числа месяца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hanging="9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hanging="9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hanging="9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hanging="9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2.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Обеспечение работы «телефона доверия», «горячих линий (телефонов)», электронной приемной, позволяющих гражданам и представителям организаций сообщать об известных им фактах коррупции в органах местного 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самоуправления городского округа Верхняя Пышма и подведомственных им организациях, анализ обращений и результатов их рассмотрения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 xml:space="preserve">Управление делами администрации 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в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течение 2021 -202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гг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31.12.2021 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31.12.2022 </w:t>
            </w:r>
          </w:p>
          <w:p w:rsidR="000F17A5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/>
                <w:sz w:val="24"/>
                <w:szCs w:val="22"/>
              </w:rPr>
            </w:pPr>
            <w:r w:rsidRPr="00AE0B89">
              <w:rPr>
                <w:rFonts w:ascii="Liberation Serif" w:hAnsi="Liberation Serif"/>
                <w:sz w:val="24"/>
                <w:szCs w:val="22"/>
              </w:rPr>
              <w:t xml:space="preserve">до 31.12.2023 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0D1374">
              <w:rPr>
                <w:rFonts w:ascii="Liberation Serif" w:hAnsi="Liberation Serif" w:cs="Times New Roman"/>
                <w:sz w:val="24"/>
                <w:szCs w:val="22"/>
              </w:rPr>
              <w:t>до 31.12.202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3.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Включение информации о результатах работы по рассмотрению обращений граждан по фактам коррупции в ежеквартальные обзоры обращений граждан, размещаемые на официальном сайте городского округа Верхняя Пышма в сети Интернет в соответствии с </w:t>
            </w:r>
            <w:hyperlink r:id="rId5" w:history="1">
              <w:r w:rsidRPr="00AE0B89">
                <w:rPr>
                  <w:rFonts w:ascii="Liberation Serif" w:hAnsi="Liberation Serif" w:cs="Times New Roman"/>
                  <w:sz w:val="24"/>
                  <w:szCs w:val="22"/>
                </w:rPr>
                <w:t>подпунктом «в» пункта 9 части 1 статьи 13</w:t>
              </w:r>
            </w:hyperlink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Федерального закона от 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Управление делами администрации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Ежеквартально</w:t>
            </w:r>
          </w:p>
        </w:tc>
      </w:tr>
      <w:tr w:rsidR="000F17A5" w:rsidRPr="00AE0B89" w:rsidTr="00DF79B5">
        <w:tc>
          <w:tcPr>
            <w:tcW w:w="5000" w:type="pct"/>
            <w:gridSpan w:val="4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VII</w:t>
            </w:r>
            <w:r w:rsidRPr="00AE0B89">
              <w:rPr>
                <w:rFonts w:ascii="Liberation Serif" w:hAnsi="Liberation Serif" w:cs="Times New Roman"/>
                <w:sz w:val="24"/>
                <w:lang w:val="en-US"/>
              </w:rPr>
              <w:t>I</w:t>
            </w:r>
            <w:r w:rsidRPr="00AE0B89">
              <w:rPr>
                <w:rFonts w:ascii="Liberation Serif" w:hAnsi="Liberation Serif" w:cs="Times New Roman"/>
                <w:sz w:val="24"/>
              </w:rPr>
              <w:t xml:space="preserve">. ОБЕСПЕЧЕНИЕ ОТКРЫТОСТИ ДЕЯТЕЛЬНОСТИ ОРГАНОВ МЕСТНОГО САМОУПРАВЛЕНИЯ ГОРОДСКОГО ОКРУГА ВЕРХНЯЯ ПЫШМА, ОБЕСПЕЧЕНИЕ ПРАВ ГРАЖДАН НА ДОСТУП К ИНФОРМАЦИИ О ДЕЯТЕЛЬНОСТИ ОРГАНОВ МЕСТНОГО САМОУПРАВЛЕНИЯ ГОРОДСКОГО ОКРУГА ВЕРХНЯЯ ПЫШМА В СФЕРЕ ПРОТИВОДЕЙСТВИЯ КОРРУПЦИИ 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1</w:t>
            </w:r>
          </w:p>
          <w:p w:rsidR="000F17A5" w:rsidRPr="00AE0B89" w:rsidRDefault="000F17A5" w:rsidP="00DF79B5">
            <w:pPr>
              <w:pStyle w:val="ConsPlusNormal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Размещение на официальном сайте городского округа Верхняя Пышма информации о Комиссии по координации работы по противодействию коррупции в городском округе Верхняя Пышма 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Пресс- секретарь Главы городского округа 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Ежеквартально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2.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Размещение на официальном сайте городского округа Верхняя Пышма информации о комиссии по соблюдению требований к служебному поведению и урегулированию конфликта интересов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Пресс- секретарь Главы городского округа,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По мере проведения заседаний Комиссии 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3.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Размещение на официальном сайте городского округа  Верхняя Пышма  в сети Интернет в пределах компетенции сведений о доходах, расходах, об имуществе и обязательствах имущественного характера, представленных лицами, замещающими муниципальные должности, должности муниципальной службы,  руководителями муниципальных учреждений в соответствии с требованиями законодательства Российской Федерации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Управление делами администрации, 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Пышма,</w:t>
            </w:r>
          </w:p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Счетная палата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Ежегодно, в течении 14 дней с даты окончания срока представления сведений </w:t>
            </w:r>
          </w:p>
        </w:tc>
      </w:tr>
      <w:tr w:rsidR="000F17A5" w:rsidRPr="00AE0B89" w:rsidTr="00DF79B5"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4.</w:t>
            </w: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Мониторинг наполняемости разделов, посвященных вопросам противодействия коррупции, на официальном сайте городского округа Верхняя Пышма</w:t>
            </w:r>
            <w:r w:rsidRPr="00AE0B89">
              <w:rPr>
                <w:rFonts w:ascii="Liberation Serif" w:hAnsi="Liberation Serif"/>
                <w:bCs/>
                <w:sz w:val="24"/>
                <w:szCs w:val="22"/>
              </w:rPr>
              <w:t>,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в информационно-телекоммуникационной сети «Интернет» в соответствии с методическими рекомендациями по размещению и наполнению подразделов официальных сайтов государственных органов Свердловской области и органов местного самоуправления муниципальных образований, расположенных на территории Свердловской области, по вопросам противодействия коррупции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Управление делами администрации,</w:t>
            </w:r>
          </w:p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Пресс- секретарь Главы городского округа,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Счетная палата городского округа Верхняя Пышма</w:t>
            </w:r>
          </w:p>
        </w:tc>
        <w:tc>
          <w:tcPr>
            <w:tcW w:w="1150" w:type="pct"/>
          </w:tcPr>
          <w:p w:rsidR="000F17A5" w:rsidRPr="000D1374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color w:val="FF0000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Ежеквартально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 xml:space="preserve"> </w:t>
            </w:r>
            <w:r w:rsidRPr="00D248C1">
              <w:rPr>
                <w:rFonts w:ascii="Liberation Serif" w:hAnsi="Liberation Serif" w:cs="Times New Roman"/>
                <w:sz w:val="24"/>
                <w:szCs w:val="22"/>
              </w:rPr>
              <w:t>до 10 числа месяца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, следующего за отчетным периодом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4"/>
          </w:tcPr>
          <w:p w:rsidR="000F17A5" w:rsidRPr="00AE0B89" w:rsidRDefault="000F17A5" w:rsidP="00DF79B5">
            <w:pPr>
              <w:jc w:val="center"/>
              <w:rPr>
                <w:rFonts w:ascii="Liberation Serif" w:hAnsi="Liberation Serif"/>
              </w:rPr>
            </w:pPr>
            <w:r w:rsidRPr="00AE0B89">
              <w:rPr>
                <w:rFonts w:ascii="Liberation Serif" w:hAnsi="Liberation Serif"/>
                <w:lang w:val="en-US"/>
              </w:rPr>
              <w:t>I</w:t>
            </w:r>
            <w:r w:rsidRPr="00AE0B89">
              <w:rPr>
                <w:rFonts w:ascii="Liberation Serif" w:hAnsi="Liberation Serif"/>
              </w:rPr>
              <w:t>X. Антикоррупционное просвещение граждан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1"/>
              </w:numPr>
              <w:spacing w:line="235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Информирование граждан о нормативном правовом обеспечении работы по противодействию коррупции и ответственности за совершение коррупционных правонарушений путем размещения соответствующей </w:t>
            </w:r>
            <w:r w:rsidRPr="00AE0B89">
              <w:rPr>
                <w:rFonts w:ascii="Liberation Serif" w:hAnsi="Liberation Serif"/>
                <w:szCs w:val="22"/>
              </w:rPr>
              <w:lastRenderedPageBreak/>
              <w:t xml:space="preserve">информации на официальном сайте городского округа Верхняя Пышма 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Управление делами администрации,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Пышма,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Счетная палата 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jc w:val="both"/>
              <w:rPr>
                <w:rFonts w:ascii="Liberation Serif" w:hAnsi="Liberation Serif"/>
                <w:sz w:val="24"/>
                <w:szCs w:val="22"/>
              </w:rPr>
            </w:pPr>
          </w:p>
        </w:tc>
        <w:tc>
          <w:tcPr>
            <w:tcW w:w="1150" w:type="pct"/>
          </w:tcPr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lastRenderedPageBreak/>
              <w:t xml:space="preserve">По мере принятия нормативных правовых актов Российской Федерации, муниципальных нормативных правовых актов, регулирующих вопросы </w:t>
            </w:r>
            <w:r w:rsidRPr="00AE0B89">
              <w:rPr>
                <w:rFonts w:ascii="Liberation Serif" w:hAnsi="Liberation Serif"/>
                <w:szCs w:val="22"/>
              </w:rPr>
              <w:lastRenderedPageBreak/>
              <w:t>противодействия коррупции, в том числе ответственности за совершение коррупционных правонарушений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1"/>
              </w:numPr>
              <w:ind w:left="64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Разработка и размещение просветительских материалов, направленных на борьбу с проявлениями коррупции, в подразделах «Антикоррупционное просвещение граждан» разделов, посвященных вопросам противодействия коррупции, на официальном сайте городского округа Верхняя Пышма  в информационно-телекоммуникационной сети «Интернет» (далее –сеть Интернет)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spacing w:line="360" w:lineRule="auto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Управление делами администрации,</w:t>
            </w:r>
          </w:p>
          <w:p w:rsidR="000F17A5" w:rsidRPr="00AE0B89" w:rsidRDefault="000F17A5" w:rsidP="00DF79B5">
            <w:pPr>
              <w:spacing w:line="360" w:lineRule="auto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Пресс- секретарь Главы городского округа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Ежегодно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31.12.2021 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31.12.2022 </w:t>
            </w:r>
          </w:p>
          <w:p w:rsidR="000F17A5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до 31.12.2023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до 31.12.</w:t>
            </w:r>
            <w:r>
              <w:rPr>
                <w:rFonts w:ascii="Liberation Serif" w:hAnsi="Liberation Serif"/>
                <w:szCs w:val="22"/>
              </w:rPr>
              <w:t>20234</w:t>
            </w:r>
            <w:r w:rsidRPr="00AE0B89">
              <w:rPr>
                <w:rFonts w:ascii="Liberation Serif" w:hAnsi="Liberation Serif"/>
                <w:szCs w:val="22"/>
              </w:rPr>
              <w:t xml:space="preserve"> 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1"/>
              </w:numPr>
              <w:ind w:left="64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Популяризация разделов, посвященных вопросам противодействия коррупции, на официальном сайте городского округа Верхняя Пышма в сети Интернет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Пресс- секретарь Главы городского округа,</w:t>
            </w:r>
          </w:p>
          <w:p w:rsidR="000F17A5" w:rsidRPr="00AE0B89" w:rsidRDefault="000F17A5" w:rsidP="00DF79B5">
            <w:pPr>
              <w:spacing w:line="360" w:lineRule="auto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Управление делами администрации 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до 01.07.2021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31.12.2021 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01.07.2022 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до 31.12.2022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01.07.2023 </w:t>
            </w:r>
          </w:p>
          <w:p w:rsidR="000F17A5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31.12.2023 </w:t>
            </w:r>
          </w:p>
          <w:p w:rsidR="000F17A5" w:rsidRPr="007C46A2" w:rsidRDefault="000F17A5" w:rsidP="00DF79B5"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до 01.07.2024</w:t>
            </w:r>
            <w:r w:rsidRPr="007C46A2">
              <w:rPr>
                <w:rFonts w:ascii="Liberation Serif" w:hAnsi="Liberation Serif"/>
                <w:szCs w:val="22"/>
              </w:rPr>
              <w:t xml:space="preserve"> 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7C46A2">
              <w:rPr>
                <w:rFonts w:ascii="Liberation Serif" w:hAnsi="Liberation Serif"/>
                <w:szCs w:val="22"/>
              </w:rPr>
              <w:t>до 31.12.202</w:t>
            </w:r>
            <w:r>
              <w:rPr>
                <w:rFonts w:ascii="Liberation Serif" w:hAnsi="Liberation Serif"/>
                <w:szCs w:val="22"/>
              </w:rPr>
              <w:t>4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1"/>
              </w:numPr>
              <w:ind w:left="64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Мониторинг наличия в муниципальных средствах массовой информации рубрик, посвященных вопросам противодействия коррупции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Заместитель главы администрации по общим вопросам городского округа Верхняя Пышма, </w:t>
            </w:r>
          </w:p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Пресс- секретарь Главы городского округа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Ежегодно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28.12.2021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28.12.2022</w:t>
            </w:r>
          </w:p>
          <w:p w:rsidR="000F17A5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до 28.12.2023 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7C46A2">
              <w:rPr>
                <w:rFonts w:ascii="Liberation Serif" w:hAnsi="Liberation Serif" w:cs="Times New Roman"/>
                <w:sz w:val="24"/>
                <w:szCs w:val="22"/>
              </w:rPr>
              <w:t>до 28.12.202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1"/>
              </w:numPr>
              <w:ind w:left="567" w:hanging="49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Проведение ежегодного Всероссийского дня правовой помощи детям (в том числе различных мероприятий, направленных на антикоррупционное просвещение детей)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</w:p>
        </w:tc>
        <w:tc>
          <w:tcPr>
            <w:tcW w:w="1947" w:type="pct"/>
          </w:tcPr>
          <w:p w:rsidR="000F17A5" w:rsidRPr="00AE0B89" w:rsidRDefault="000F17A5" w:rsidP="00DF79B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МКУ «Управление образования городского округа Верхняя Пышма»,</w:t>
            </w:r>
          </w:p>
          <w:p w:rsidR="000F17A5" w:rsidRPr="00AE0B89" w:rsidRDefault="000F17A5" w:rsidP="00DF79B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2"/>
              </w:rPr>
            </w:pPr>
          </w:p>
          <w:p w:rsidR="000F17A5" w:rsidRPr="00AE0B89" w:rsidRDefault="000F17A5" w:rsidP="00DF79B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МКУ «Управление культуры городского округа Верхняя Пышма»,</w:t>
            </w:r>
          </w:p>
          <w:p w:rsidR="000F17A5" w:rsidRPr="00AE0B89" w:rsidRDefault="000F17A5" w:rsidP="00DF79B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2"/>
              </w:rPr>
            </w:pPr>
          </w:p>
          <w:p w:rsidR="000F17A5" w:rsidRPr="00AE0B89" w:rsidRDefault="000F17A5" w:rsidP="00DF79B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lastRenderedPageBreak/>
              <w:t xml:space="preserve">МКУ «Управление физической культуры , спорта и молодежной политики городского округа Верхняя Пышма» 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lastRenderedPageBreak/>
              <w:t>ежегодно до 25 ноября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1"/>
              </w:numPr>
              <w:ind w:left="644" w:hanging="49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Проведение в образовательных организациях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МКУ «Управление образования городского округа Верхняя Пышма»,</w:t>
            </w:r>
          </w:p>
          <w:p w:rsidR="000F17A5" w:rsidRPr="00AE0B89" w:rsidRDefault="000F17A5" w:rsidP="00DF79B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2"/>
              </w:rPr>
            </w:pPr>
          </w:p>
          <w:p w:rsidR="000F17A5" w:rsidRPr="00AE0B89" w:rsidRDefault="000F17A5" w:rsidP="00DF79B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МКУ «Управление культуры городского округа Верхняя Пышма»,</w:t>
            </w:r>
          </w:p>
          <w:p w:rsidR="000F17A5" w:rsidRPr="00AE0B89" w:rsidRDefault="000F17A5" w:rsidP="00DF79B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2"/>
              </w:rPr>
            </w:pP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МКУ «Управление физической культуры , спорта и молодежной политики городского округа Верхняя Пышма»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01.07.2021 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31.12.2021 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01.07.2022 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31.12.2022 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01.07.2023 </w:t>
            </w:r>
          </w:p>
          <w:p w:rsidR="000F17A5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31.12.2023 </w:t>
            </w:r>
          </w:p>
          <w:p w:rsidR="000F17A5" w:rsidRPr="007C46A2" w:rsidRDefault="000F17A5" w:rsidP="00DF79B5">
            <w:pPr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до 01.07.2024</w:t>
            </w:r>
            <w:r w:rsidRPr="007C46A2">
              <w:rPr>
                <w:rFonts w:ascii="Liberation Serif" w:hAnsi="Liberation Serif"/>
                <w:szCs w:val="22"/>
              </w:rPr>
              <w:t xml:space="preserve"> 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7C46A2">
              <w:rPr>
                <w:rFonts w:ascii="Liberation Serif" w:hAnsi="Liberation Serif"/>
                <w:szCs w:val="22"/>
              </w:rPr>
              <w:t>до 31.12.202</w:t>
            </w:r>
            <w:r>
              <w:rPr>
                <w:rFonts w:ascii="Liberation Serif" w:hAnsi="Liberation Serif"/>
                <w:szCs w:val="22"/>
              </w:rPr>
              <w:t>4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1"/>
              </w:numPr>
              <w:ind w:left="644" w:hanging="49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Style w:val="212pt"/>
                <w:rFonts w:ascii="Liberation Serif" w:eastAsia="Calibri" w:hAnsi="Liberation Serif"/>
                <w:szCs w:val="22"/>
              </w:rPr>
              <w:t>Оказание муниципальной поддержки (содействия) организациям, осуществляющим производство/выпуск, распространение и (или) тиражирование социально значимых проектов в области электронных и печатных средств массовой информации, направленных на формирование в обществе неприятия всех форм коррупции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Управление делами администрации 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до 31.12.2021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31.12.2022 </w:t>
            </w:r>
          </w:p>
          <w:p w:rsidR="000F17A5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31.12.2023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</w:t>
            </w:r>
            <w:r w:rsidRPr="007C46A2">
              <w:rPr>
                <w:rFonts w:ascii="Liberation Serif" w:hAnsi="Liberation Serif" w:cs="Times New Roman"/>
                <w:sz w:val="24"/>
                <w:szCs w:val="22"/>
              </w:rPr>
              <w:t>до 31.12.202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1"/>
              </w:numPr>
              <w:ind w:left="644" w:hanging="49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Style w:val="212pt"/>
                <w:rFonts w:ascii="Liberation Serif" w:eastAsia="Calibri" w:hAnsi="Liberation Serif"/>
                <w:szCs w:val="22"/>
              </w:rPr>
              <w:t>Проведение культурно-просветительских мероприятий, способствующих формированию в обществе неприятия всех форм коррупции, с привлечением специалистов в области рекламы, средств массовой информации и общественных связей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МКУ «Управление культуры городского округа Верхняя Пышма»,</w:t>
            </w:r>
          </w:p>
          <w:p w:rsidR="000F17A5" w:rsidRPr="00AE0B89" w:rsidRDefault="000F17A5" w:rsidP="00DF79B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2"/>
              </w:rPr>
            </w:pP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МКУ «Управление физической культуры , спорта и молодежной политики городского округа Верхняя Пышма»,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Пресс- секретарь Главы городского округа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31.12.2021 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 xml:space="preserve">до 31.12.2022 </w:t>
            </w:r>
          </w:p>
          <w:p w:rsidR="000F17A5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до 31.12.2023</w:t>
            </w:r>
          </w:p>
          <w:p w:rsidR="000F17A5" w:rsidRPr="00AE0B89" w:rsidRDefault="000F17A5" w:rsidP="00DF79B5">
            <w:pPr>
              <w:rPr>
                <w:rFonts w:ascii="Liberation Serif" w:hAnsi="Liberation Serif"/>
                <w:szCs w:val="22"/>
              </w:rPr>
            </w:pPr>
            <w:r w:rsidRPr="007C46A2">
              <w:rPr>
                <w:rFonts w:ascii="Liberation Serif" w:hAnsi="Liberation Serif"/>
                <w:szCs w:val="22"/>
              </w:rPr>
              <w:t>до 31.12.202</w:t>
            </w:r>
            <w:r>
              <w:rPr>
                <w:rFonts w:ascii="Liberation Serif" w:hAnsi="Liberation Serif"/>
                <w:szCs w:val="22"/>
              </w:rPr>
              <w:t>4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1"/>
              </w:numPr>
              <w:ind w:left="644" w:hanging="49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МКУ «Управление образования городского округа Верхняя Пышма»,</w:t>
            </w:r>
          </w:p>
          <w:p w:rsidR="000F17A5" w:rsidRPr="00AE0B89" w:rsidRDefault="000F17A5" w:rsidP="00DF79B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2"/>
              </w:rPr>
            </w:pPr>
          </w:p>
          <w:p w:rsidR="000F17A5" w:rsidRPr="00AE0B89" w:rsidRDefault="000F17A5" w:rsidP="00DF79B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МКУ «Управление культуры городского округа Верхняя Пышма»,</w:t>
            </w:r>
          </w:p>
          <w:p w:rsidR="000F17A5" w:rsidRPr="00AE0B89" w:rsidRDefault="000F17A5" w:rsidP="00DF79B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14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/>
                <w:sz w:val="24"/>
                <w:szCs w:val="22"/>
              </w:rPr>
              <w:t>МКУ «Управление физической культуры , спорта и молодежной политики городского округа Верхняя Пышма»</w:t>
            </w:r>
          </w:p>
          <w:p w:rsidR="000F17A5" w:rsidRPr="00AE0B89" w:rsidRDefault="000F17A5" w:rsidP="00DF79B5">
            <w:pPr>
              <w:pStyle w:val="ConsPlusNormal"/>
              <w:ind w:firstLine="14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 xml:space="preserve">Ежегодно 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15.12.2021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до 15.12.2022 </w:t>
            </w:r>
          </w:p>
          <w:p w:rsidR="000F17A5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15.12.2023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7C46A2">
              <w:rPr>
                <w:rFonts w:ascii="Liberation Serif" w:hAnsi="Liberation Serif" w:cs="Times New Roman"/>
                <w:sz w:val="24"/>
                <w:szCs w:val="22"/>
              </w:rPr>
              <w:t xml:space="preserve">до 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15</w:t>
            </w:r>
            <w:r w:rsidRPr="007C46A2">
              <w:rPr>
                <w:rFonts w:ascii="Liberation Serif" w:hAnsi="Liberation Serif" w:cs="Times New Roman"/>
                <w:sz w:val="24"/>
                <w:szCs w:val="22"/>
              </w:rPr>
              <w:t>.12.202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1"/>
              </w:numPr>
              <w:ind w:left="644" w:hanging="49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Проведение мероприятий разъяснительного и просветительского характера (лекции, семинары, квест-игры и др.) в образовательных организациях с использованием в том числе интернет-пространства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МКУ «Управление образования городского округа Верхняя Пышма»</w:t>
            </w:r>
          </w:p>
          <w:p w:rsidR="000F17A5" w:rsidRPr="00AE0B89" w:rsidRDefault="000F17A5" w:rsidP="00DF79B5">
            <w:pPr>
              <w:pStyle w:val="ConsPlusNormal"/>
              <w:ind w:firstLine="14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Ежегодно 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15.12.2021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до 15.12.2022 </w:t>
            </w:r>
          </w:p>
          <w:p w:rsidR="000F17A5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15.12.2023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7C46A2">
              <w:rPr>
                <w:rFonts w:ascii="Liberation Serif" w:hAnsi="Liberation Serif" w:cs="Times New Roman"/>
                <w:sz w:val="24"/>
                <w:szCs w:val="22"/>
              </w:rPr>
              <w:t>до 15.12.2024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4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  <w:lang w:val="en-US"/>
              </w:rPr>
              <w:t>X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. ОБЕСПЕЧЕНИЕ УЧАСТИЯ ИНСТИТУТОВ ГРАЖДАНСКОГО ОБЩЕСТВА В ПРОТИВОДЕЙСТВИИ КОРРУПЦИИ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2"/>
              </w:numPr>
              <w:ind w:left="644" w:hanging="49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Привлечение институтов гражданского общества, в первую очередь общественных организаций, объединений предпринимателей и независимых экспертных организаций, к работе по совершенствованию антикоррупционных нормативных правовых актов, в том числе при проведении оценки регулирующего воздействия, независимой антикоррупционной экспертизы нормативно–правовых актов и их проектов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Управление делами администрации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Ежегодно 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2"/>
              </w:numPr>
              <w:ind w:left="644" w:hanging="49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Информационная поддержка проектов, акций и других инициатив в сфере противодействия коррупции, осуществляемых институтами гражданского общества, со стороны органов местного самоуправления городского округа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spacing w:line="360" w:lineRule="auto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Пресс- секретарь Главы городского округа,</w:t>
            </w:r>
          </w:p>
          <w:p w:rsidR="000F17A5" w:rsidRPr="00AE0B89" w:rsidRDefault="000F17A5" w:rsidP="00DF79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iberation Serif" w:hAnsi="Liberation Serif"/>
                <w:szCs w:val="22"/>
              </w:rPr>
            </w:pPr>
            <w:r w:rsidRPr="00AE0B89">
              <w:rPr>
                <w:rFonts w:ascii="Liberation Serif" w:hAnsi="Liberation Serif"/>
                <w:szCs w:val="22"/>
              </w:rPr>
              <w:t>Управление делами администрации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Ежегодно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31.12. 2021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31.12.2022</w:t>
            </w:r>
          </w:p>
          <w:p w:rsidR="000F17A5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31.12.2023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7C46A2">
              <w:rPr>
                <w:rFonts w:ascii="Liberation Serif" w:hAnsi="Liberation Serif" w:cs="Times New Roman"/>
                <w:sz w:val="24"/>
                <w:szCs w:val="22"/>
              </w:rPr>
              <w:t xml:space="preserve">до 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31</w:t>
            </w:r>
            <w:r w:rsidRPr="007C46A2">
              <w:rPr>
                <w:rFonts w:ascii="Liberation Serif" w:hAnsi="Liberation Serif" w:cs="Times New Roman"/>
                <w:sz w:val="24"/>
                <w:szCs w:val="22"/>
              </w:rPr>
              <w:t>.12.2024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4"/>
          </w:tcPr>
          <w:p w:rsidR="000F17A5" w:rsidRPr="00892A22" w:rsidRDefault="000F17A5" w:rsidP="00DF79B5">
            <w:pPr>
              <w:pStyle w:val="ConsPlusNormal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892A22">
              <w:rPr>
                <w:rFonts w:ascii="Liberation Serif" w:hAnsi="Liberation Serif" w:cs="Times New Roman"/>
                <w:sz w:val="24"/>
                <w:szCs w:val="22"/>
              </w:rPr>
              <w:t>XI. ИСПОЛНЕНИЕ МЕРОПРИЯТИЙ НАЦИОНАЛЬНОГО ПЛАНА ПРОТИВОДЕЙСТВИЯ КОРРУПЦИИ НА 2021–2024 ГОДЫ, УТВЕРЖДЕННОГО УКАЗОМ ПРЕЗИДЕНТА РОССИЙСКОЙ ФЕДЕРАЦИИ ОТ 16 АВГУСТА 2021 ГОДА № 478 «О НАЦИОНАЛЬНОМ</w:t>
            </w:r>
          </w:p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892A22">
              <w:rPr>
                <w:rFonts w:ascii="Liberation Serif" w:hAnsi="Liberation Serif" w:cs="Times New Roman"/>
                <w:sz w:val="24"/>
                <w:szCs w:val="22"/>
              </w:rPr>
              <w:t>ПЛАНЕ ПРОТИВОДЕЙСТВИЯ КОРРУПЦИИ НА 2021–2024 ГОДЫ»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0815A7" w:rsidRDefault="000F17A5" w:rsidP="00DF79B5">
            <w:pPr>
              <w:pStyle w:val="a3"/>
              <w:numPr>
                <w:ilvl w:val="0"/>
                <w:numId w:val="5"/>
              </w:numPr>
              <w:ind w:left="6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9F3590" w:rsidRDefault="000F17A5" w:rsidP="00DF79B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 xml:space="preserve">Актуализация информации, находящейся в личных делах </w:t>
            </w:r>
            <w:r w:rsidRPr="003D559D">
              <w:rPr>
                <w:rFonts w:ascii="Liberation Serif" w:eastAsia="Calibri" w:hAnsi="Liberation Serif" w:cs="Liberation Serif"/>
              </w:rPr>
              <w:t>лиц, замещающи</w:t>
            </w:r>
            <w:r>
              <w:rPr>
                <w:rFonts w:ascii="Liberation Serif" w:eastAsia="Calibri" w:hAnsi="Liberation Serif" w:cs="Liberation Serif"/>
              </w:rPr>
              <w:t>х</w:t>
            </w:r>
            <w:r w:rsidRPr="003D559D">
              <w:rPr>
                <w:rFonts w:ascii="Liberation Serif" w:eastAsia="Calibri" w:hAnsi="Liberation Serif" w:cs="Liberation Serif"/>
              </w:rPr>
              <w:t xml:space="preserve"> должности муниципальной службы</w:t>
            </w:r>
            <w:r>
              <w:rPr>
                <w:rFonts w:ascii="Liberation Serif" w:eastAsia="Calibri" w:hAnsi="Liberation Serif" w:cs="Liberation Serif"/>
              </w:rPr>
              <w:t xml:space="preserve"> в органах местного самоуправления муниципального образования (далее – муниципальные служащие)</w:t>
            </w:r>
          </w:p>
        </w:tc>
        <w:tc>
          <w:tcPr>
            <w:tcW w:w="1947" w:type="pct"/>
          </w:tcPr>
          <w:p w:rsidR="000F17A5" w:rsidRPr="000815A7" w:rsidRDefault="000F17A5" w:rsidP="00DF79B5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делами администрации </w:t>
            </w:r>
            <w:r w:rsidRPr="00A55DF5">
              <w:rPr>
                <w:rFonts w:ascii="Liberation Serif" w:hAnsi="Liberation Serif" w:cs="Liberation Serif"/>
                <w:sz w:val="24"/>
                <w:szCs w:val="24"/>
              </w:rPr>
              <w:t>Организационный отдел Думы городского округа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Счетная палата </w:t>
            </w:r>
            <w:r w:rsidRPr="00A55DF5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</w:t>
            </w:r>
          </w:p>
        </w:tc>
        <w:tc>
          <w:tcPr>
            <w:tcW w:w="1150" w:type="pct"/>
          </w:tcPr>
          <w:p w:rsidR="000F17A5" w:rsidRPr="000815A7" w:rsidRDefault="000F17A5" w:rsidP="00DF79B5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ежегодно, до 20 января года, следующего за отчетным годом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0815A7" w:rsidRDefault="000F17A5" w:rsidP="00DF79B5">
            <w:pPr>
              <w:pStyle w:val="a3"/>
              <w:numPr>
                <w:ilvl w:val="0"/>
                <w:numId w:val="5"/>
              </w:numPr>
              <w:ind w:left="6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625829" w:rsidRDefault="000F17A5" w:rsidP="00DF79B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eastAsia="Calibri" w:hAnsi="Liberation Serif" w:cs="Liberation Serif"/>
              </w:rPr>
              <w:t>Принятие мер по противодействию нецелевому использованию бюджетных средств, выделяемых на проведение противоэпидемических мероприятий, в том числе на профилактику распространения новой коронавирусной инфекции (2019-nCoV), а также на реализацию национальных проектов, с обращением особого внимания на выявление и пресечение фактов предоставления аффилированным коммерческим структурам неправомерных преимуществ и оказания им содействия в иной форме должностными лицами органов местного самоуправления муниципального образования</w:t>
            </w:r>
          </w:p>
          <w:p w:rsidR="000F17A5" w:rsidRDefault="000F17A5" w:rsidP="00DF79B5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i/>
              </w:rPr>
            </w:pPr>
            <w:r w:rsidRPr="008D0870">
              <w:rPr>
                <w:rFonts w:ascii="Liberation Serif" w:hAnsi="Liberation Serif" w:cs="Liberation Serif"/>
                <w:bCs/>
                <w:i/>
              </w:rPr>
              <w:t xml:space="preserve">(пункт 19 Национального плана </w:t>
            </w:r>
            <w:r w:rsidRPr="008D0870">
              <w:rPr>
                <w:rFonts w:ascii="Liberation Serif" w:eastAsia="Calibri" w:hAnsi="Liberation Serif" w:cs="Liberation Serif"/>
                <w:i/>
              </w:rPr>
              <w:t>противодействия коррупции на 2021–2024 годы, утвержденного Указом Президента Российской Федерации от 16</w:t>
            </w:r>
            <w:r>
              <w:rPr>
                <w:rFonts w:ascii="Liberation Serif" w:eastAsia="Calibri" w:hAnsi="Liberation Serif" w:cs="Liberation Serif"/>
                <w:i/>
              </w:rPr>
              <w:t xml:space="preserve"> августа</w:t>
            </w:r>
          </w:p>
          <w:p w:rsidR="000F17A5" w:rsidRDefault="000F17A5" w:rsidP="00DF79B5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i/>
              </w:rPr>
            </w:pPr>
            <w:r w:rsidRPr="008D0870">
              <w:rPr>
                <w:rFonts w:ascii="Liberation Serif" w:eastAsia="Calibri" w:hAnsi="Liberation Serif" w:cs="Liberation Serif"/>
                <w:i/>
              </w:rPr>
              <w:t>2021</w:t>
            </w:r>
            <w:r>
              <w:rPr>
                <w:rFonts w:ascii="Liberation Serif" w:eastAsia="Calibri" w:hAnsi="Liberation Serif" w:cs="Liberation Serif"/>
                <w:i/>
              </w:rPr>
              <w:t xml:space="preserve"> года</w:t>
            </w:r>
            <w:r w:rsidRPr="008D0870">
              <w:rPr>
                <w:rFonts w:ascii="Liberation Serif" w:eastAsia="Calibri" w:hAnsi="Liberation Serif" w:cs="Liberation Serif"/>
                <w:i/>
              </w:rPr>
              <w:t xml:space="preserve"> № 478 «О Национальном плане противодействия коррупции на 2021–2024 годы»</w:t>
            </w:r>
          </w:p>
          <w:p w:rsidR="000F17A5" w:rsidRPr="008D0870" w:rsidRDefault="000F17A5" w:rsidP="00DF79B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i/>
              </w:rPr>
            </w:pPr>
            <w:r w:rsidRPr="008D0870">
              <w:rPr>
                <w:rFonts w:ascii="Liberation Serif" w:eastAsia="Calibri" w:hAnsi="Liberation Serif" w:cs="Liberation Serif"/>
                <w:i/>
              </w:rPr>
              <w:t>(далее – Национальный план)</w:t>
            </w:r>
            <w:r w:rsidRPr="008D0870">
              <w:rPr>
                <w:rFonts w:ascii="Liberation Serif" w:hAnsi="Liberation Serif" w:cs="Liberation Serif"/>
                <w:bCs/>
                <w:i/>
              </w:rPr>
              <w:t>)</w:t>
            </w:r>
          </w:p>
        </w:tc>
        <w:tc>
          <w:tcPr>
            <w:tcW w:w="1947" w:type="pct"/>
          </w:tcPr>
          <w:p w:rsidR="000F17A5" w:rsidRPr="00727D3A" w:rsidRDefault="000F17A5" w:rsidP="00DF79B5">
            <w:pPr>
              <w:pStyle w:val="western"/>
              <w:tabs>
                <w:tab w:val="left" w:pos="4272"/>
              </w:tabs>
              <w:spacing w:after="0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</w:rPr>
              <w:t xml:space="preserve">Финансовое управление администрации </w:t>
            </w:r>
          </w:p>
        </w:tc>
        <w:tc>
          <w:tcPr>
            <w:tcW w:w="1150" w:type="pct"/>
          </w:tcPr>
          <w:p w:rsidR="000F17A5" w:rsidRPr="000815A7" w:rsidRDefault="000F17A5" w:rsidP="00DF79B5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ежегодно до 1 февраля года, следующего за отчетным годом, итоговый доклад – до 1 ноября 2024 года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0815A7" w:rsidRDefault="000F17A5" w:rsidP="00DF79B5">
            <w:pPr>
              <w:pStyle w:val="a3"/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Default="000F17A5" w:rsidP="00DF79B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</w:rPr>
            </w:pPr>
            <w:r w:rsidRPr="009F3590">
              <w:rPr>
                <w:rFonts w:ascii="Liberation Serif" w:hAnsi="Liberation Serif" w:cs="Liberation Serif"/>
                <w:bCs/>
              </w:rPr>
              <w:t>Информирова</w:t>
            </w:r>
            <w:r>
              <w:rPr>
                <w:rFonts w:ascii="Liberation Serif" w:hAnsi="Liberation Serif" w:cs="Liberation Serif"/>
                <w:bCs/>
              </w:rPr>
              <w:t>ние</w:t>
            </w:r>
            <w:r>
              <w:t xml:space="preserve"> </w:t>
            </w:r>
            <w:r w:rsidRPr="000D0F36">
              <w:rPr>
                <w:rFonts w:ascii="Liberation Serif" w:hAnsi="Liberation Serif" w:cs="Liberation Serif"/>
              </w:rPr>
              <w:t>Департамент</w:t>
            </w:r>
            <w:r>
              <w:t>а</w:t>
            </w:r>
            <w:r w:rsidRPr="000D0F36">
              <w:t xml:space="preserve"> </w:t>
            </w:r>
            <w:r w:rsidRPr="000F37DD">
              <w:rPr>
                <w:rFonts w:ascii="Liberation Serif" w:hAnsi="Liberation Serif" w:cs="Liberation Serif"/>
                <w:bCs/>
              </w:rPr>
              <w:t>орган</w:t>
            </w:r>
            <w:r>
              <w:rPr>
                <w:rFonts w:ascii="Liberation Serif" w:hAnsi="Liberation Serif" w:cs="Liberation Serif"/>
                <w:bCs/>
              </w:rPr>
              <w:t>ами</w:t>
            </w:r>
            <w:r w:rsidRPr="000F37DD">
              <w:rPr>
                <w:rFonts w:ascii="Liberation Serif" w:hAnsi="Liberation Serif" w:cs="Liberation Serif"/>
                <w:bCs/>
              </w:rPr>
              <w:t xml:space="preserve"> местного самоуправления </w:t>
            </w:r>
            <w:r w:rsidRPr="000F37DD">
              <w:rPr>
                <w:rFonts w:ascii="Liberation Serif" w:hAnsi="Liberation Serif" w:cs="Liberation Serif"/>
                <w:bCs/>
              </w:rPr>
              <w:lastRenderedPageBreak/>
              <w:t>муниципального образования</w:t>
            </w:r>
            <w:r>
              <w:rPr>
                <w:rFonts w:ascii="Liberation Serif" w:hAnsi="Liberation Serif" w:cs="Liberation Serif"/>
                <w:bCs/>
              </w:rPr>
              <w:t xml:space="preserve"> в соответствии с подпунктом 2 </w:t>
            </w:r>
            <w:r w:rsidRPr="001E41F8">
              <w:rPr>
                <w:rFonts w:ascii="Liberation Serif" w:hAnsi="Liberation Serif" w:cs="Liberation Serif"/>
                <w:bCs/>
              </w:rPr>
              <w:t xml:space="preserve">пункта </w:t>
            </w:r>
            <w:r>
              <w:rPr>
                <w:rFonts w:ascii="Liberation Serif" w:hAnsi="Liberation Serif" w:cs="Liberation Serif"/>
                <w:bCs/>
              </w:rPr>
              <w:t>4-1</w:t>
            </w:r>
            <w:r w:rsidRPr="001E41F8">
              <w:rPr>
                <w:rFonts w:ascii="Liberation Serif" w:hAnsi="Liberation Serif" w:cs="Liberation Serif"/>
                <w:bCs/>
              </w:rPr>
              <w:t xml:space="preserve"> Указа Губернатора Свердловской области от 19.08.2016 </w:t>
            </w:r>
          </w:p>
          <w:p w:rsidR="000F17A5" w:rsidRPr="009F3590" w:rsidRDefault="000F17A5" w:rsidP="00DF79B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E41F8">
              <w:rPr>
                <w:rFonts w:ascii="Liberation Serif" w:hAnsi="Liberation Serif" w:cs="Liberation Serif"/>
                <w:bCs/>
              </w:rPr>
              <w:t xml:space="preserve">№ 480-УГ «О едином региональном интернет-портале для размещения проектов нормативных правовых актов Свердловской области и муниципальных нормативных правовых актов в целях их общественного обсуждения и проведения независимой антикоррупционной экспертизы» об изменении </w:t>
            </w:r>
            <w:r w:rsidRPr="009F3590">
              <w:rPr>
                <w:rFonts w:ascii="Liberation Serif" w:hAnsi="Liberation Serif" w:cs="Liberation Serif"/>
                <w:bCs/>
              </w:rPr>
              <w:t>адрес</w:t>
            </w:r>
            <w:r>
              <w:rPr>
                <w:rFonts w:ascii="Liberation Serif" w:hAnsi="Liberation Serif" w:cs="Liberation Serif"/>
                <w:bCs/>
              </w:rPr>
              <w:t>ов</w:t>
            </w:r>
            <w:r w:rsidRPr="009F3590">
              <w:rPr>
                <w:rFonts w:ascii="Liberation Serif" w:hAnsi="Liberation Serif" w:cs="Liberation Serif"/>
                <w:bCs/>
              </w:rPr>
              <w:t xml:space="preserve"> официальн</w:t>
            </w:r>
            <w:r>
              <w:rPr>
                <w:rFonts w:ascii="Liberation Serif" w:hAnsi="Liberation Serif" w:cs="Liberation Serif"/>
                <w:bCs/>
              </w:rPr>
              <w:t>ых</w:t>
            </w:r>
            <w:r w:rsidRPr="009F3590">
              <w:rPr>
                <w:rFonts w:ascii="Liberation Serif" w:hAnsi="Liberation Serif" w:cs="Liberation Serif"/>
                <w:bCs/>
              </w:rPr>
              <w:t xml:space="preserve"> сайт</w:t>
            </w:r>
            <w:r>
              <w:rPr>
                <w:rFonts w:ascii="Liberation Serif" w:hAnsi="Liberation Serif" w:cs="Liberation Serif"/>
                <w:bCs/>
              </w:rPr>
              <w:t>ов</w:t>
            </w:r>
            <w:r w:rsidRPr="009F3590">
              <w:rPr>
                <w:rFonts w:ascii="Liberation Serif" w:hAnsi="Liberation Serif" w:cs="Liberation Serif"/>
                <w:bCs/>
              </w:rPr>
              <w:t xml:space="preserve"> </w:t>
            </w:r>
            <w:r>
              <w:rPr>
                <w:rFonts w:ascii="Liberation Serif" w:hAnsi="Liberation Serif" w:cs="Liberation Serif"/>
                <w:bCs/>
              </w:rPr>
              <w:t xml:space="preserve">органа местного самоуправления </w:t>
            </w:r>
            <w:r w:rsidRPr="009F3590">
              <w:rPr>
                <w:rFonts w:ascii="Liberation Serif" w:hAnsi="Liberation Serif" w:cs="Liberation Serif"/>
                <w:bCs/>
              </w:rPr>
              <w:t xml:space="preserve">в </w:t>
            </w:r>
            <w:r>
              <w:rPr>
                <w:rFonts w:ascii="Liberation Serif" w:hAnsi="Liberation Serif" w:cs="Liberation Serif"/>
                <w:bCs/>
              </w:rPr>
              <w:t xml:space="preserve">информационно-телекоммуникационной </w:t>
            </w:r>
            <w:r w:rsidRPr="009F3590">
              <w:rPr>
                <w:rFonts w:ascii="Liberation Serif" w:hAnsi="Liberation Serif" w:cs="Liberation Serif"/>
                <w:bCs/>
              </w:rPr>
              <w:t xml:space="preserve">сети </w:t>
            </w:r>
            <w:r>
              <w:rPr>
                <w:rFonts w:ascii="Liberation Serif" w:hAnsi="Liberation Serif" w:cs="Liberation Serif"/>
                <w:bCs/>
              </w:rPr>
              <w:t>«</w:t>
            </w:r>
            <w:r w:rsidRPr="009F3590">
              <w:rPr>
                <w:rFonts w:ascii="Liberation Serif" w:hAnsi="Liberation Serif" w:cs="Liberation Serif"/>
                <w:bCs/>
              </w:rPr>
              <w:t>Интернет</w:t>
            </w:r>
            <w:r>
              <w:rPr>
                <w:rFonts w:ascii="Liberation Serif" w:hAnsi="Liberation Serif" w:cs="Liberation Serif"/>
                <w:bCs/>
              </w:rPr>
              <w:t>» (далее – сеть Интернет)</w:t>
            </w:r>
            <w:r w:rsidRPr="009F3590">
              <w:rPr>
                <w:rFonts w:ascii="Liberation Serif" w:hAnsi="Liberation Serif" w:cs="Liberation Serif"/>
                <w:bCs/>
              </w:rPr>
              <w:t xml:space="preserve"> для организации внесения соответствующих изменений в модуль «Независимая антикоррупционная экспертиза»</w:t>
            </w:r>
            <w:r w:rsidRPr="009F3590">
              <w:rPr>
                <w:rFonts w:ascii="Liberation Serif" w:hAnsi="Liberation Serif" w:cs="Liberation Serif"/>
              </w:rPr>
              <w:t xml:space="preserve"> информационной системы Свердловской области «Открытое Правительство Свердловской области» в сети Интернет по адресу www.open.midural.ru</w:t>
            </w:r>
          </w:p>
        </w:tc>
        <w:tc>
          <w:tcPr>
            <w:tcW w:w="1947" w:type="pct"/>
          </w:tcPr>
          <w:p w:rsidR="000F17A5" w:rsidRDefault="000F17A5" w:rsidP="00DF79B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Управление делами администрации,</w:t>
            </w:r>
          </w:p>
          <w:p w:rsidR="000F17A5" w:rsidRPr="00892A22" w:rsidRDefault="000F17A5" w:rsidP="00DF79B5">
            <w:pPr>
              <w:rPr>
                <w:rFonts w:ascii="Liberation Serif" w:hAnsi="Liberation Serif" w:cs="Liberation Serif"/>
              </w:rPr>
            </w:pPr>
            <w:r w:rsidRPr="00AE0B89">
              <w:rPr>
                <w:rFonts w:ascii="Liberation Serif" w:hAnsi="Liberation Serif"/>
                <w:szCs w:val="22"/>
              </w:rPr>
              <w:t>Пресс-секретарь Главы городского округа</w:t>
            </w:r>
          </w:p>
          <w:p w:rsidR="000F17A5" w:rsidRPr="009F3590" w:rsidRDefault="000F17A5" w:rsidP="00DF79B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 </w:t>
            </w:r>
          </w:p>
        </w:tc>
        <w:tc>
          <w:tcPr>
            <w:tcW w:w="1150" w:type="pct"/>
          </w:tcPr>
          <w:p w:rsidR="000F17A5" w:rsidRDefault="000F17A5" w:rsidP="00DF79B5">
            <w:pPr>
              <w:rPr>
                <w:rFonts w:ascii="Liberation Serif" w:hAnsi="Liberation Serif" w:cs="Liberation Serif"/>
              </w:rPr>
            </w:pPr>
            <w:r w:rsidRPr="009F3590">
              <w:rPr>
                <w:rFonts w:ascii="Liberation Serif" w:hAnsi="Liberation Serif" w:cs="Liberation Serif"/>
              </w:rPr>
              <w:lastRenderedPageBreak/>
              <w:t xml:space="preserve">в течение 5 рабочих дней </w:t>
            </w:r>
          </w:p>
          <w:p w:rsidR="000F17A5" w:rsidRDefault="000F17A5" w:rsidP="00DF79B5">
            <w:pPr>
              <w:rPr>
                <w:rFonts w:ascii="Liberation Serif" w:hAnsi="Liberation Serif" w:cs="Liberation Serif"/>
                <w:bCs/>
              </w:rPr>
            </w:pPr>
            <w:r w:rsidRPr="009F3590">
              <w:rPr>
                <w:rFonts w:ascii="Liberation Serif" w:hAnsi="Liberation Serif" w:cs="Liberation Serif"/>
              </w:rPr>
              <w:lastRenderedPageBreak/>
              <w:t xml:space="preserve">со дня изменения </w:t>
            </w:r>
            <w:r w:rsidRPr="000D0F36">
              <w:rPr>
                <w:rFonts w:ascii="Liberation Serif" w:hAnsi="Liberation Serif" w:cs="Liberation Serif"/>
                <w:bCs/>
              </w:rPr>
              <w:t>адресов официальных сайтов органа местного самоуправления муниципального образования</w:t>
            </w:r>
          </w:p>
          <w:p w:rsidR="000F17A5" w:rsidRPr="002962C4" w:rsidRDefault="000F17A5" w:rsidP="00DF79B5">
            <w:pPr>
              <w:rPr>
                <w:rFonts w:ascii="Liberation Serif" w:hAnsi="Liberation Serif" w:cs="Liberation Serif"/>
                <w:bCs/>
              </w:rPr>
            </w:pPr>
            <w:r w:rsidRPr="009F3590">
              <w:rPr>
                <w:rFonts w:ascii="Liberation Serif" w:hAnsi="Liberation Serif" w:cs="Liberation Serif"/>
                <w:bCs/>
              </w:rPr>
              <w:t>в сети Интернет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0815A7" w:rsidRDefault="000F17A5" w:rsidP="00DF79B5">
            <w:pPr>
              <w:pStyle w:val="a3"/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Default="000F17A5" w:rsidP="00DF79B5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Проведение мероприятий по профессиональному развитию в сфере противодействия коррупции для муниципальных служащих</w:t>
            </w:r>
            <w:r>
              <w:t xml:space="preserve"> </w:t>
            </w:r>
            <w:r w:rsidRPr="00D15F8F">
              <w:rPr>
                <w:rFonts w:ascii="Liberation Serif" w:eastAsia="Calibri" w:hAnsi="Liberation Serif" w:cs="Liberation Serif"/>
              </w:rPr>
              <w:t>органов местного самоуправления муниципального образования</w:t>
            </w:r>
            <w:r>
              <w:t>,</w:t>
            </w:r>
            <w:r>
              <w:rPr>
                <w:rFonts w:ascii="Liberation Serif" w:eastAsia="Calibri" w:hAnsi="Liberation Serif" w:cs="Liberation Serif"/>
              </w:rPr>
              <w:t xml:space="preserve"> в должностные обязанности которых входит участие в противодействии коррупции, включая их обучение по дополнительным профессиональным </w:t>
            </w:r>
            <w:r>
              <w:rPr>
                <w:rFonts w:ascii="Liberation Serif" w:eastAsia="Calibri" w:hAnsi="Liberation Serif" w:cs="Liberation Serif"/>
              </w:rPr>
              <w:lastRenderedPageBreak/>
              <w:t xml:space="preserve">программам в сфере противодействия коррупции </w:t>
            </w:r>
          </w:p>
          <w:p w:rsidR="000F17A5" w:rsidRPr="008D0870" w:rsidRDefault="000F17A5" w:rsidP="00DF79B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/>
              </w:rPr>
            </w:pPr>
            <w:r w:rsidRPr="008D0870">
              <w:rPr>
                <w:rFonts w:ascii="Liberation Serif" w:hAnsi="Liberation Serif" w:cs="Liberation Serif"/>
                <w:i/>
              </w:rPr>
              <w:t>(подпункт «а» пункта 39 Национального плана)</w:t>
            </w:r>
          </w:p>
        </w:tc>
        <w:tc>
          <w:tcPr>
            <w:tcW w:w="1947" w:type="pct"/>
          </w:tcPr>
          <w:p w:rsidR="000F17A5" w:rsidRPr="00892A22" w:rsidRDefault="000F17A5" w:rsidP="00DF79B5">
            <w:pPr>
              <w:autoSpaceDE w:val="0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lastRenderedPageBreak/>
              <w:t>Управление делами администрации,</w:t>
            </w:r>
          </w:p>
          <w:p w:rsidR="000F17A5" w:rsidRDefault="000F17A5" w:rsidP="00DF79B5">
            <w:pPr>
              <w:autoSpaceDE w:val="0"/>
              <w:rPr>
                <w:rFonts w:ascii="Liberation Serif" w:hAnsi="Liberation Serif" w:cs="Liberation Serif"/>
              </w:rPr>
            </w:pPr>
            <w:r w:rsidRPr="00A55DF5">
              <w:rPr>
                <w:rFonts w:ascii="Liberation Serif" w:eastAsia="Calibri" w:hAnsi="Liberation Serif" w:cs="Liberation Serif"/>
              </w:rPr>
              <w:t xml:space="preserve">Организационный отдел Думы городского округа, Счетная палата городского округа </w:t>
            </w:r>
          </w:p>
        </w:tc>
        <w:tc>
          <w:tcPr>
            <w:tcW w:w="1150" w:type="pct"/>
          </w:tcPr>
          <w:p w:rsidR="000F17A5" w:rsidRPr="009F3590" w:rsidRDefault="000F17A5" w:rsidP="00DF79B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ежеквартально,</w:t>
            </w:r>
            <w:r>
              <w:rPr>
                <w:rFonts w:ascii="Liberation Serif" w:eastAsia="Calibri" w:hAnsi="Liberation Serif" w:cs="Liberation Serif"/>
              </w:rPr>
              <w:br/>
              <w:t xml:space="preserve">за I квартал отчетного года – </w:t>
            </w:r>
            <w:r>
              <w:rPr>
                <w:rFonts w:ascii="Liberation Serif" w:eastAsia="Calibri" w:hAnsi="Liberation Serif" w:cs="Liberation Serif"/>
              </w:rPr>
              <w:br/>
              <w:t>до 25 апреля отчетного года;</w:t>
            </w:r>
            <w:r>
              <w:rPr>
                <w:rFonts w:ascii="Liberation Serif" w:eastAsia="Calibri" w:hAnsi="Liberation Serif" w:cs="Liberation Serif"/>
              </w:rPr>
              <w:br/>
              <w:t xml:space="preserve">за II квартал отчетного года – </w:t>
            </w:r>
            <w:r>
              <w:rPr>
                <w:rFonts w:ascii="Liberation Serif" w:eastAsia="Calibri" w:hAnsi="Liberation Serif" w:cs="Liberation Serif"/>
              </w:rPr>
              <w:br/>
              <w:t>до 25 июля отчетного года;</w:t>
            </w:r>
            <w:r>
              <w:rPr>
                <w:rFonts w:ascii="Liberation Serif" w:eastAsia="Calibri" w:hAnsi="Liberation Serif" w:cs="Liberation Serif"/>
              </w:rPr>
              <w:br/>
              <w:t xml:space="preserve">за III квартал отчетного года – </w:t>
            </w:r>
            <w:r>
              <w:rPr>
                <w:rFonts w:ascii="Liberation Serif" w:eastAsia="Calibri" w:hAnsi="Liberation Serif" w:cs="Liberation Serif"/>
              </w:rPr>
              <w:br/>
              <w:t>до 15 октября отчетного года;</w:t>
            </w:r>
            <w:r>
              <w:rPr>
                <w:rFonts w:ascii="Liberation Serif" w:eastAsia="Calibri" w:hAnsi="Liberation Serif" w:cs="Liberation Serif"/>
              </w:rPr>
              <w:br/>
              <w:t>за отчетный год – до 20 января года, следующего за отчетным годом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0815A7" w:rsidRDefault="000F17A5" w:rsidP="00DF79B5">
            <w:pPr>
              <w:pStyle w:val="a3"/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Default="000F17A5" w:rsidP="00DF79B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85D6E">
              <w:rPr>
                <w:rFonts w:ascii="Liberation Serif" w:hAnsi="Liberation Serif" w:cs="Liberation Serif"/>
              </w:rPr>
              <w:t xml:space="preserve">Проведение мероприятий по профессиональному развитию в сфере противодействия коррупции для лиц, впервые поступивших на </w:t>
            </w:r>
            <w:r>
              <w:rPr>
                <w:rFonts w:ascii="Liberation Serif" w:hAnsi="Liberation Serif" w:cs="Liberation Serif"/>
              </w:rPr>
              <w:t>муниципальную</w:t>
            </w:r>
            <w:r w:rsidRPr="00485D6E">
              <w:rPr>
                <w:rFonts w:ascii="Liberation Serif" w:hAnsi="Liberation Serif" w:cs="Liberation Serif"/>
              </w:rPr>
              <w:t xml:space="preserve"> службу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  <w:p w:rsidR="000F17A5" w:rsidRDefault="000F17A5" w:rsidP="00DF79B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</w:t>
            </w:r>
            <w:r w:rsidRPr="00D15F8F">
              <w:rPr>
                <w:rFonts w:ascii="Liberation Serif" w:hAnsi="Liberation Serif" w:cs="Liberation Serif"/>
              </w:rPr>
              <w:t>орган</w:t>
            </w:r>
            <w:r>
              <w:rPr>
                <w:rFonts w:ascii="Liberation Serif" w:hAnsi="Liberation Serif" w:cs="Liberation Serif"/>
              </w:rPr>
              <w:t>ы</w:t>
            </w:r>
            <w:r w:rsidRPr="00D15F8F">
              <w:rPr>
                <w:rFonts w:ascii="Liberation Serif" w:hAnsi="Liberation Serif" w:cs="Liberation Serif"/>
              </w:rPr>
              <w:t xml:space="preserve"> местного самоуправления муниципального образования </w:t>
            </w:r>
            <w:r>
              <w:rPr>
                <w:rFonts w:ascii="Liberation Serif" w:hAnsi="Liberation Serif" w:cs="Liberation Serif"/>
              </w:rPr>
              <w:t xml:space="preserve">и замещающих должности, связанные </w:t>
            </w:r>
          </w:p>
          <w:p w:rsidR="000F17A5" w:rsidRDefault="000F17A5" w:rsidP="00DF79B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соблюдением антикоррупционных стандартов</w:t>
            </w:r>
          </w:p>
          <w:p w:rsidR="000F17A5" w:rsidRPr="007A0A01" w:rsidRDefault="000F17A5" w:rsidP="00DF79B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/>
              </w:rPr>
            </w:pPr>
            <w:r w:rsidRPr="007A0A01">
              <w:rPr>
                <w:rFonts w:ascii="Liberation Serif" w:hAnsi="Liberation Serif" w:cs="Liberation Serif"/>
                <w:i/>
              </w:rPr>
              <w:t>(подпункт «б» пункта 39 Национального плана)</w:t>
            </w:r>
          </w:p>
        </w:tc>
        <w:tc>
          <w:tcPr>
            <w:tcW w:w="1947" w:type="pct"/>
          </w:tcPr>
          <w:p w:rsidR="000F17A5" w:rsidRDefault="000F17A5" w:rsidP="00DF79B5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Управление делами администрации,</w:t>
            </w:r>
          </w:p>
          <w:p w:rsidR="000F17A5" w:rsidRDefault="000F17A5" w:rsidP="00DF79B5">
            <w:pPr>
              <w:autoSpaceDE w:val="0"/>
              <w:rPr>
                <w:rFonts w:ascii="Liberation Serif" w:hAnsi="Liberation Serif" w:cs="Liberation Serif"/>
              </w:rPr>
            </w:pPr>
            <w:r w:rsidRPr="00A55DF5">
              <w:rPr>
                <w:rFonts w:ascii="Liberation Serif" w:hAnsi="Liberation Serif" w:cs="Liberation Serif"/>
              </w:rPr>
              <w:t>Организационный отдел Думы городского округа</w:t>
            </w:r>
            <w:r>
              <w:rPr>
                <w:rFonts w:ascii="Liberation Serif" w:hAnsi="Liberation Serif" w:cs="Liberation Serif"/>
              </w:rPr>
              <w:t xml:space="preserve">, Счетная палата </w:t>
            </w:r>
            <w:r w:rsidRPr="00A55DF5">
              <w:rPr>
                <w:rFonts w:ascii="Liberation Serif" w:hAnsi="Liberation Serif" w:cs="Liberation Serif"/>
              </w:rPr>
              <w:t xml:space="preserve">городского округа </w:t>
            </w:r>
          </w:p>
        </w:tc>
        <w:tc>
          <w:tcPr>
            <w:tcW w:w="1150" w:type="pct"/>
          </w:tcPr>
          <w:p w:rsidR="000F17A5" w:rsidRDefault="000F17A5" w:rsidP="00DF79B5">
            <w:pPr>
              <w:autoSpaceDE w:val="0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ежеквартально,</w:t>
            </w:r>
          </w:p>
          <w:p w:rsidR="000F17A5" w:rsidRDefault="000F17A5" w:rsidP="00DF79B5">
            <w:pPr>
              <w:autoSpaceDE w:val="0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 xml:space="preserve">за I квартал отчетного года – </w:t>
            </w:r>
          </w:p>
          <w:p w:rsidR="000F17A5" w:rsidRDefault="000F17A5" w:rsidP="00DF79B5">
            <w:pPr>
              <w:autoSpaceDE w:val="0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до 25 апреля отчетного года;</w:t>
            </w:r>
          </w:p>
          <w:p w:rsidR="000F17A5" w:rsidRDefault="000F17A5" w:rsidP="00DF79B5">
            <w:pPr>
              <w:autoSpaceDE w:val="0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 xml:space="preserve">за II квартал отчетного года – </w:t>
            </w:r>
          </w:p>
          <w:p w:rsidR="000F17A5" w:rsidRDefault="000F17A5" w:rsidP="00DF79B5">
            <w:pPr>
              <w:autoSpaceDE w:val="0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до 25 июля отчетного года;</w:t>
            </w:r>
          </w:p>
          <w:p w:rsidR="000F17A5" w:rsidRDefault="000F17A5" w:rsidP="00DF79B5">
            <w:pPr>
              <w:autoSpaceDE w:val="0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 xml:space="preserve">за III квартал отчетного года – </w:t>
            </w:r>
          </w:p>
          <w:p w:rsidR="000F17A5" w:rsidRDefault="000F17A5" w:rsidP="00DF79B5">
            <w:pPr>
              <w:autoSpaceDE w:val="0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до 15 октября отчетного года;</w:t>
            </w:r>
          </w:p>
          <w:p w:rsidR="000F17A5" w:rsidRPr="009F3590" w:rsidRDefault="000F17A5" w:rsidP="00DF79B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 xml:space="preserve">за отчетный год – </w:t>
            </w:r>
            <w:r>
              <w:rPr>
                <w:rFonts w:ascii="Liberation Serif" w:eastAsia="Calibri" w:hAnsi="Liberation Serif" w:cs="Liberation Serif"/>
              </w:rPr>
              <w:br/>
              <w:t xml:space="preserve">до 20 января года, следующего </w:t>
            </w:r>
            <w:r>
              <w:rPr>
                <w:rFonts w:ascii="Liberation Serif" w:eastAsia="Calibri" w:hAnsi="Liberation Serif" w:cs="Liberation Serif"/>
              </w:rPr>
              <w:br/>
              <w:t>за отчетным годом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0815A7" w:rsidRDefault="000F17A5" w:rsidP="00DF79B5">
            <w:pPr>
              <w:pStyle w:val="a3"/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Default="000F17A5" w:rsidP="00DF79B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Проведение мероприятий по профессиональному развитию в сфере противодействия коррупции для муниципальных служащих</w:t>
            </w:r>
            <w:r>
              <w:t xml:space="preserve"> </w:t>
            </w:r>
            <w:r w:rsidRPr="00AA46BB">
              <w:rPr>
                <w:rFonts w:ascii="Liberation Serif" w:eastAsia="Calibri" w:hAnsi="Liberation Serif" w:cs="Liberation Serif"/>
              </w:rPr>
              <w:t>органов местного самоуправления муниципального образования</w:t>
            </w:r>
            <w:r>
              <w:rPr>
                <w:rFonts w:ascii="Liberation Serif" w:eastAsia="Calibri" w:hAnsi="Liberation Serif" w:cs="Liberation Serif"/>
              </w:rPr>
              <w:t>, в должностные обязанности которых входит участие в проведении закупок товаров, работ, услуг для обеспечения муниципальных нужд, включая обучение указанных муниципальных служащих по дополнительным профессиональным программам в сфере противодействия коррупции</w:t>
            </w:r>
          </w:p>
          <w:p w:rsidR="000F17A5" w:rsidRPr="00C90D59" w:rsidRDefault="000F17A5" w:rsidP="00DF79B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i/>
              </w:rPr>
            </w:pPr>
            <w:r w:rsidRPr="00C90D59">
              <w:rPr>
                <w:rFonts w:ascii="Liberation Serif" w:hAnsi="Liberation Serif" w:cs="Liberation Serif"/>
                <w:i/>
              </w:rPr>
              <w:t>(подпункт «в» пункта 39 Национального плана)</w:t>
            </w:r>
          </w:p>
        </w:tc>
        <w:tc>
          <w:tcPr>
            <w:tcW w:w="1947" w:type="pct"/>
          </w:tcPr>
          <w:p w:rsidR="000F17A5" w:rsidRPr="00A55DF5" w:rsidRDefault="000F17A5" w:rsidP="00DF79B5">
            <w:pPr>
              <w:rPr>
                <w:rFonts w:ascii="Liberation Serif" w:eastAsia="Calibri" w:hAnsi="Liberation Serif" w:cs="Liberation Serif"/>
              </w:rPr>
            </w:pPr>
            <w:r w:rsidRPr="00A55DF5">
              <w:rPr>
                <w:rFonts w:ascii="Liberation Serif" w:eastAsia="Calibri" w:hAnsi="Liberation Serif" w:cs="Liberation Serif"/>
              </w:rPr>
              <w:t>Управление делами администрации,</w:t>
            </w:r>
          </w:p>
          <w:p w:rsidR="000F17A5" w:rsidRDefault="000F17A5" w:rsidP="00DF79B5">
            <w:pPr>
              <w:rPr>
                <w:rFonts w:ascii="Liberation Serif" w:hAnsi="Liberation Serif" w:cs="Liberation Serif"/>
              </w:rPr>
            </w:pPr>
            <w:r w:rsidRPr="00A55DF5">
              <w:rPr>
                <w:rFonts w:ascii="Liberation Serif" w:eastAsia="Calibri" w:hAnsi="Liberation Serif" w:cs="Liberation Serif"/>
              </w:rPr>
              <w:t xml:space="preserve">Организационный отдел Думы городского округа, Счетная палата городского округа </w:t>
            </w:r>
          </w:p>
        </w:tc>
        <w:tc>
          <w:tcPr>
            <w:tcW w:w="1150" w:type="pct"/>
          </w:tcPr>
          <w:p w:rsidR="000F17A5" w:rsidRDefault="000F17A5" w:rsidP="00DF79B5">
            <w:pPr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ежеквартально,</w:t>
            </w:r>
            <w:r>
              <w:rPr>
                <w:rFonts w:ascii="Liberation Serif" w:eastAsia="Calibri" w:hAnsi="Liberation Serif" w:cs="Liberation Serif"/>
              </w:rPr>
              <w:br/>
              <w:t xml:space="preserve">за I квартал отчетного года – </w:t>
            </w:r>
            <w:r>
              <w:rPr>
                <w:rFonts w:ascii="Liberation Serif" w:eastAsia="Calibri" w:hAnsi="Liberation Serif" w:cs="Liberation Serif"/>
              </w:rPr>
              <w:br/>
              <w:t>до 25 апреля отчетного года;</w:t>
            </w:r>
            <w:r>
              <w:rPr>
                <w:rFonts w:ascii="Liberation Serif" w:eastAsia="Calibri" w:hAnsi="Liberation Serif" w:cs="Liberation Serif"/>
              </w:rPr>
              <w:br/>
              <w:t xml:space="preserve">за II квартал отчетного года – </w:t>
            </w:r>
            <w:r>
              <w:rPr>
                <w:rFonts w:ascii="Liberation Serif" w:eastAsia="Calibri" w:hAnsi="Liberation Serif" w:cs="Liberation Serif"/>
              </w:rPr>
              <w:br/>
              <w:t>до 25 июля отчетного года;</w:t>
            </w:r>
            <w:r>
              <w:rPr>
                <w:rFonts w:ascii="Liberation Serif" w:eastAsia="Calibri" w:hAnsi="Liberation Serif" w:cs="Liberation Serif"/>
              </w:rPr>
              <w:br/>
              <w:t xml:space="preserve">за III квартал отчетного года – </w:t>
            </w:r>
            <w:r>
              <w:rPr>
                <w:rFonts w:ascii="Liberation Serif" w:eastAsia="Calibri" w:hAnsi="Liberation Serif" w:cs="Liberation Serif"/>
              </w:rPr>
              <w:br/>
              <w:t>до 15 октября отчетного года;</w:t>
            </w:r>
            <w:r>
              <w:rPr>
                <w:rFonts w:ascii="Liberation Serif" w:eastAsia="Calibri" w:hAnsi="Liberation Serif" w:cs="Liberation Serif"/>
              </w:rPr>
              <w:br/>
              <w:t xml:space="preserve">за отчетный год – </w:t>
            </w:r>
            <w:r>
              <w:rPr>
                <w:rFonts w:ascii="Liberation Serif" w:eastAsia="Calibri" w:hAnsi="Liberation Serif" w:cs="Liberation Serif"/>
              </w:rPr>
              <w:br/>
              <w:t xml:space="preserve">до 20 января года, следующего </w:t>
            </w:r>
            <w:r>
              <w:rPr>
                <w:rFonts w:ascii="Liberation Serif" w:eastAsia="Calibri" w:hAnsi="Liberation Serif" w:cs="Liberation Serif"/>
              </w:rPr>
              <w:br/>
              <w:t>за отчетным годом</w:t>
            </w:r>
          </w:p>
          <w:p w:rsidR="000F17A5" w:rsidRPr="009F3590" w:rsidRDefault="000F17A5" w:rsidP="00DF79B5">
            <w:pPr>
              <w:rPr>
                <w:rFonts w:ascii="Liberation Serif" w:hAnsi="Liberation Serif" w:cs="Liberation Serif"/>
              </w:rPr>
            </w:pP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0815A7" w:rsidRDefault="000F17A5" w:rsidP="00DF79B5">
            <w:pPr>
              <w:pStyle w:val="a3"/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Default="000F17A5" w:rsidP="00DF79B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Подготовка предложений </w:t>
            </w:r>
            <w:r w:rsidRPr="008C0002">
              <w:rPr>
                <w:rFonts w:ascii="Liberation Serif" w:hAnsi="Liberation Serif" w:cs="Liberation Serif"/>
                <w:bCs/>
              </w:rPr>
              <w:t xml:space="preserve">по систематизации и актуализации </w:t>
            </w:r>
            <w:r w:rsidRPr="008C0002">
              <w:rPr>
                <w:rFonts w:ascii="Liberation Serif" w:hAnsi="Liberation Serif" w:cs="Liberation Serif"/>
                <w:bCs/>
              </w:rPr>
              <w:lastRenderedPageBreak/>
              <w:t xml:space="preserve">нормативно-правовой базы в </w:t>
            </w:r>
            <w:r w:rsidRPr="00101EB4">
              <w:rPr>
                <w:rFonts w:ascii="Liberation Serif" w:hAnsi="Liberation Serif" w:cs="Liberation Serif"/>
                <w:bCs/>
              </w:rPr>
              <w:t>сфере</w:t>
            </w:r>
            <w:r w:rsidRPr="008C0002">
              <w:rPr>
                <w:rFonts w:ascii="Liberation Serif" w:hAnsi="Liberation Serif" w:cs="Liberation Serif"/>
                <w:bCs/>
              </w:rPr>
              <w:t xml:space="preserve"> противодействия коррупции,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Федерации, устранения пробелов и противоречий в правовом регулировании в </w:t>
            </w:r>
            <w:r>
              <w:rPr>
                <w:rFonts w:ascii="Liberation Serif" w:hAnsi="Liberation Serif" w:cs="Liberation Serif"/>
                <w:bCs/>
              </w:rPr>
              <w:t>сфере</w:t>
            </w:r>
            <w:r w:rsidRPr="008C0002">
              <w:rPr>
                <w:rFonts w:ascii="Liberation Serif" w:hAnsi="Liberation Serif" w:cs="Liberation Serif"/>
                <w:bCs/>
              </w:rPr>
              <w:t xml:space="preserve"> противодействия коррупции, </w:t>
            </w:r>
          </w:p>
          <w:p w:rsidR="000F17A5" w:rsidRDefault="000F17A5" w:rsidP="00DF79B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</w:rPr>
            </w:pPr>
            <w:r w:rsidRPr="008C0002">
              <w:rPr>
                <w:rFonts w:ascii="Liberation Serif" w:hAnsi="Liberation Serif" w:cs="Liberation Serif"/>
                <w:bCs/>
              </w:rPr>
              <w:t>а также неэффективных и устаревших норм, содержащихся в нормативных правовых актах Российской Федерации о противодействии коррупции</w:t>
            </w:r>
            <w:r>
              <w:rPr>
                <w:rFonts w:ascii="Liberation Serif" w:hAnsi="Liberation Serif" w:cs="Liberation Serif"/>
                <w:bCs/>
              </w:rPr>
              <w:t xml:space="preserve"> </w:t>
            </w:r>
          </w:p>
          <w:p w:rsidR="000F17A5" w:rsidRPr="00C90D59" w:rsidRDefault="000F17A5" w:rsidP="00DF79B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  <w:i/>
              </w:rPr>
            </w:pPr>
            <w:r w:rsidRPr="00C90D59">
              <w:rPr>
                <w:rFonts w:ascii="Liberation Serif" w:hAnsi="Liberation Serif" w:cs="Liberation Serif"/>
                <w:bCs/>
                <w:i/>
              </w:rPr>
              <w:t>(пункт 49 Национального плана)</w:t>
            </w:r>
          </w:p>
        </w:tc>
        <w:tc>
          <w:tcPr>
            <w:tcW w:w="1947" w:type="pct"/>
          </w:tcPr>
          <w:p w:rsidR="000F17A5" w:rsidRPr="009F3590" w:rsidRDefault="000F17A5" w:rsidP="00DF79B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Юридический отдел</w:t>
            </w:r>
            <w:r w:rsidRPr="00A55DF5">
              <w:rPr>
                <w:rFonts w:ascii="Liberation Serif" w:hAnsi="Liberation Serif" w:cs="Liberation Serif"/>
              </w:rPr>
              <w:t xml:space="preserve"> администрации 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150" w:type="pct"/>
          </w:tcPr>
          <w:p w:rsidR="000F17A5" w:rsidRDefault="000F17A5" w:rsidP="00DF79B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ежегодно, до 1 октября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0815A7" w:rsidRDefault="000F17A5" w:rsidP="00DF79B5">
            <w:pPr>
              <w:pStyle w:val="a3"/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Default="000F17A5" w:rsidP="00DF79B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Мониторинг хода реализации </w:t>
            </w:r>
            <w:r w:rsidRPr="000F37DD">
              <w:rPr>
                <w:rFonts w:ascii="Liberation Serif" w:hAnsi="Liberation Serif" w:cs="Liberation Serif"/>
                <w:bCs/>
              </w:rPr>
              <w:t xml:space="preserve">в органах местного самоуправления муниципального образования </w:t>
            </w:r>
            <w:r>
              <w:rPr>
                <w:rFonts w:ascii="Liberation Serif" w:hAnsi="Liberation Serif" w:cs="Liberation Serif"/>
                <w:bCs/>
              </w:rPr>
              <w:t>Национального плана и анализ его результатов</w:t>
            </w:r>
            <w:r>
              <w:t xml:space="preserve"> </w:t>
            </w:r>
            <w:r>
              <w:rPr>
                <w:rFonts w:ascii="Liberation Serif" w:hAnsi="Liberation Serif" w:cs="Liberation Serif"/>
                <w:bCs/>
              </w:rPr>
              <w:t xml:space="preserve"> </w:t>
            </w:r>
          </w:p>
        </w:tc>
        <w:tc>
          <w:tcPr>
            <w:tcW w:w="1947" w:type="pct"/>
          </w:tcPr>
          <w:p w:rsidR="000F17A5" w:rsidRPr="00D21312" w:rsidRDefault="000F17A5" w:rsidP="00DF79B5">
            <w:pPr>
              <w:rPr>
                <w:rFonts w:ascii="Liberation Serif" w:eastAsia="Calibri" w:hAnsi="Liberation Serif" w:cs="Liberation Serif"/>
              </w:rPr>
            </w:pPr>
            <w:r w:rsidRPr="00D21312">
              <w:rPr>
                <w:rFonts w:ascii="Liberation Serif" w:eastAsia="Calibri" w:hAnsi="Liberation Serif" w:cs="Liberation Serif"/>
              </w:rPr>
              <w:t xml:space="preserve">Управление делами администрации </w:t>
            </w:r>
          </w:p>
          <w:p w:rsidR="000F17A5" w:rsidRDefault="000F17A5" w:rsidP="00DF79B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50" w:type="pct"/>
          </w:tcPr>
          <w:p w:rsidR="000F17A5" w:rsidRDefault="000F17A5" w:rsidP="00DF79B5">
            <w:pPr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ежеквартально,</w:t>
            </w:r>
            <w:r>
              <w:rPr>
                <w:rFonts w:ascii="Liberation Serif" w:eastAsia="Calibri" w:hAnsi="Liberation Serif" w:cs="Liberation Serif"/>
              </w:rPr>
              <w:br/>
              <w:t xml:space="preserve">за I квартал отчетного года – </w:t>
            </w:r>
            <w:r>
              <w:rPr>
                <w:rFonts w:ascii="Liberation Serif" w:eastAsia="Calibri" w:hAnsi="Liberation Serif" w:cs="Liberation Serif"/>
              </w:rPr>
              <w:br/>
              <w:t>до 25 апреля отчетного года;</w:t>
            </w:r>
            <w:r>
              <w:rPr>
                <w:rFonts w:ascii="Liberation Serif" w:eastAsia="Calibri" w:hAnsi="Liberation Serif" w:cs="Liberation Serif"/>
              </w:rPr>
              <w:br/>
              <w:t xml:space="preserve">за II квартал отчетного года – </w:t>
            </w:r>
            <w:r>
              <w:rPr>
                <w:rFonts w:ascii="Liberation Serif" w:eastAsia="Calibri" w:hAnsi="Liberation Serif" w:cs="Liberation Serif"/>
              </w:rPr>
              <w:br/>
              <w:t>до 25 июля отчетного года;</w:t>
            </w:r>
            <w:r>
              <w:rPr>
                <w:rFonts w:ascii="Liberation Serif" w:eastAsia="Calibri" w:hAnsi="Liberation Serif" w:cs="Liberation Serif"/>
              </w:rPr>
              <w:br/>
              <w:t xml:space="preserve">за III квартал отчетного года – </w:t>
            </w:r>
            <w:r>
              <w:rPr>
                <w:rFonts w:ascii="Liberation Serif" w:eastAsia="Calibri" w:hAnsi="Liberation Serif" w:cs="Liberation Serif"/>
              </w:rPr>
              <w:br/>
              <w:t>до 15 октября отчетного года;</w:t>
            </w:r>
            <w:r>
              <w:rPr>
                <w:rFonts w:ascii="Liberation Serif" w:eastAsia="Calibri" w:hAnsi="Liberation Serif" w:cs="Liberation Serif"/>
              </w:rPr>
              <w:br/>
              <w:t xml:space="preserve">за отчетный год – </w:t>
            </w:r>
            <w:r>
              <w:rPr>
                <w:rFonts w:ascii="Liberation Serif" w:eastAsia="Calibri" w:hAnsi="Liberation Serif" w:cs="Liberation Serif"/>
              </w:rPr>
              <w:br/>
              <w:t xml:space="preserve">до 20 января года, следующего </w:t>
            </w:r>
            <w:r>
              <w:rPr>
                <w:rFonts w:ascii="Liberation Serif" w:eastAsia="Calibri" w:hAnsi="Liberation Serif" w:cs="Liberation Serif"/>
              </w:rPr>
              <w:br/>
              <w:t>за отчетным годом</w:t>
            </w:r>
          </w:p>
          <w:p w:rsidR="000F17A5" w:rsidRPr="009F3590" w:rsidRDefault="000F17A5" w:rsidP="00DF79B5">
            <w:pPr>
              <w:rPr>
                <w:rFonts w:ascii="Liberation Serif" w:hAnsi="Liberation Serif" w:cs="Liberation Serif"/>
              </w:rPr>
            </w:pP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4"/>
          </w:tcPr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  <w:lang w:val="en-US"/>
              </w:rPr>
              <w:t>X</w:t>
            </w:r>
            <w:r>
              <w:rPr>
                <w:rFonts w:ascii="Liberation Serif" w:hAnsi="Liberation Serif" w:cs="Times New Roman"/>
                <w:sz w:val="24"/>
                <w:szCs w:val="22"/>
                <w:lang w:val="en-US"/>
              </w:rPr>
              <w:t>II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. </w:t>
            </w:r>
            <w:r w:rsidRPr="00AE0B89">
              <w:rPr>
                <w:rFonts w:ascii="Liberation Serif" w:hAnsi="Liberation Serif" w:cs="Times New Roman"/>
                <w:sz w:val="24"/>
              </w:rPr>
              <w:t>МОНИТОРИНГ СОСТОЯНИЯ И ЭФФЕКТИВНОСТИ ПРОТИВОДЕЙСТВИЯ КОРРУПЦИИ В ГОРОДСКОМ ОКРУГЕ ВЕРХНЯЯ ПЫШМА  (АНТИКОРРУПЦИОННЫЙ МОНИТОРИНГ)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3"/>
              </w:numPr>
              <w:ind w:left="644" w:hanging="49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Проведение мониторинга хода реализации мероприятий по противодействию коррупции (федеральный, региональный антикоррупционный мониторинг)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Управление делами администрации 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Ежеквартально 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3"/>
              </w:numPr>
              <w:ind w:left="644" w:hanging="49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Анализ исполнения поручений, содержащихся в протоколах заседаний 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 xml:space="preserve">Комиссии по координации работы по противодействию коррупции в городском округе Верхняя Пышма </w:t>
            </w: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 xml:space="preserve">Секретарь Комиссии 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по мере истечения сроков выполнения поручений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3"/>
              </w:numPr>
              <w:ind w:left="644" w:hanging="49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Проведение социологического опроса уровня восприятия коррупции в городском округе Верхняя Пышма 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Пресс-секретарь Главы городского округа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Ежегодно 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01.12.2021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01.12. 2022</w:t>
            </w:r>
          </w:p>
          <w:p w:rsidR="000F17A5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до 01.12.2023 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7C46A2">
              <w:rPr>
                <w:rFonts w:ascii="Liberation Serif" w:hAnsi="Liberation Serif" w:cs="Times New Roman"/>
                <w:sz w:val="24"/>
                <w:szCs w:val="22"/>
              </w:rPr>
              <w:t xml:space="preserve">до 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01</w:t>
            </w:r>
            <w:r w:rsidRPr="007C46A2">
              <w:rPr>
                <w:rFonts w:ascii="Liberation Serif" w:hAnsi="Liberation Serif" w:cs="Times New Roman"/>
                <w:sz w:val="24"/>
                <w:szCs w:val="22"/>
              </w:rPr>
              <w:t>.12.2024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4"/>
          </w:tcPr>
          <w:p w:rsidR="000F17A5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  <w:lang w:val="en-US"/>
              </w:rPr>
            </w:pPr>
          </w:p>
          <w:p w:rsidR="000F17A5" w:rsidRPr="00AE0B89" w:rsidRDefault="000F17A5" w:rsidP="00DF79B5">
            <w:pPr>
              <w:pStyle w:val="ConsPlusNormal"/>
              <w:ind w:firstLine="0"/>
              <w:jc w:val="center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  <w:lang w:val="en-US"/>
              </w:rPr>
              <w:t>XII</w:t>
            </w:r>
            <w:r>
              <w:rPr>
                <w:rFonts w:ascii="Liberation Serif" w:hAnsi="Liberation Serif" w:cs="Times New Roman"/>
                <w:sz w:val="24"/>
                <w:szCs w:val="22"/>
                <w:lang w:val="en-US"/>
              </w:rPr>
              <w:t>I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. </w:t>
            </w:r>
            <w:r w:rsidRPr="00AE0B89">
              <w:rPr>
                <w:rFonts w:ascii="Liberation Serif" w:hAnsi="Liberation Serif" w:cs="Times New Roman"/>
                <w:sz w:val="24"/>
              </w:rPr>
              <w:t>ОРГАНИЗАЦИОННОЕ ОБЕСПЕЧЕНИЕ ДЕЯТЕЛЬНОСТИ ПО ПРОТИВОДЕЙСТВИЮ КОРРУПЦИИ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4"/>
              </w:numPr>
              <w:ind w:left="644" w:hanging="49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Подготовка материалов на заседания Комиссии по координации работы по противодействию коррупции в  городском округе Верхняя Пышма по рассмотрению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самоуправления, муниципальных организаций (учреждений) и их должностных лиц в целях выработки и принятия мер по предупреждению и устранению причин выявленных нарушений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firstLine="8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Юридический отдел администрации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1 раз в полугодие, </w:t>
            </w: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в течение 2021 -202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гг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4"/>
              </w:numPr>
              <w:ind w:left="644" w:hanging="49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Обеспечение контроля за соблюдением в подведомственных муниципальных организациях требований </w:t>
            </w:r>
            <w:hyperlink r:id="rId6" w:history="1">
              <w:r w:rsidRPr="00AE0B89">
                <w:rPr>
                  <w:rFonts w:ascii="Liberation Serif" w:hAnsi="Liberation Serif" w:cs="Times New Roman"/>
                  <w:sz w:val="24"/>
                  <w:szCs w:val="22"/>
                </w:rPr>
                <w:t>статьи 13.3</w:t>
              </w:r>
            </w:hyperlink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 Федерального закона от 25  декабря 2008    года № 273-ФЗ «О противодействии коррупции» и методических 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lastRenderedPageBreak/>
              <w:t>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</w:t>
            </w:r>
          </w:p>
          <w:p w:rsidR="000F17A5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0F17A5" w:rsidRPr="00AE0B89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1947" w:type="pct"/>
          </w:tcPr>
          <w:p w:rsidR="000F17A5" w:rsidRPr="00AE0B89" w:rsidRDefault="000F17A5" w:rsidP="00DF79B5">
            <w:pPr>
              <w:pStyle w:val="ConsPlusNormal"/>
              <w:ind w:firstLine="80"/>
              <w:jc w:val="both"/>
              <w:rPr>
                <w:rFonts w:ascii="Liberation Serif" w:hAnsi="Liberation Serif"/>
                <w:sz w:val="24"/>
                <w:szCs w:val="22"/>
              </w:rPr>
            </w:pPr>
            <w:r w:rsidRPr="00AE0B89">
              <w:rPr>
                <w:rFonts w:ascii="Liberation Serif" w:hAnsi="Liberation Serif"/>
                <w:sz w:val="24"/>
                <w:szCs w:val="22"/>
              </w:rPr>
              <w:lastRenderedPageBreak/>
              <w:t>Управление делами администрации,</w:t>
            </w:r>
          </w:p>
          <w:p w:rsidR="000F17A5" w:rsidRPr="00AE0B89" w:rsidRDefault="000F17A5" w:rsidP="00DF79B5">
            <w:pPr>
              <w:pStyle w:val="ConsPlusNormal"/>
              <w:ind w:firstLine="8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Юридический отдел администрации</w:t>
            </w:r>
          </w:p>
        </w:tc>
        <w:tc>
          <w:tcPr>
            <w:tcW w:w="1150" w:type="pct"/>
          </w:tcPr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В течение 2021 -202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гг.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31.12.2021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31.12.2022</w:t>
            </w:r>
          </w:p>
          <w:p w:rsidR="000F17A5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до 31.12.2023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7C46A2">
              <w:rPr>
                <w:rFonts w:ascii="Liberation Serif" w:hAnsi="Liberation Serif" w:cs="Times New Roman"/>
                <w:sz w:val="24"/>
                <w:szCs w:val="22"/>
              </w:rPr>
              <w:t xml:space="preserve">до 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31</w:t>
            </w:r>
            <w:r w:rsidRPr="007C46A2">
              <w:rPr>
                <w:rFonts w:ascii="Liberation Serif" w:hAnsi="Liberation Serif" w:cs="Times New Roman"/>
                <w:sz w:val="24"/>
                <w:szCs w:val="22"/>
              </w:rPr>
              <w:t>.12.2024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4"/>
          </w:tcPr>
          <w:p w:rsidR="000F17A5" w:rsidRDefault="000F17A5" w:rsidP="00DF79B5">
            <w:pPr>
              <w:jc w:val="center"/>
            </w:pPr>
            <w:r>
              <w:rPr>
                <w:rFonts w:ascii="Liberation Serif" w:hAnsi="Liberation Serif"/>
                <w:szCs w:val="22"/>
                <w:lang w:val="en-US"/>
              </w:rPr>
              <w:lastRenderedPageBreak/>
              <w:t>XIV</w:t>
            </w:r>
            <w:r w:rsidRPr="00B677DC">
              <w:rPr>
                <w:rFonts w:ascii="Liberation Serif" w:hAnsi="Liberation Serif"/>
                <w:szCs w:val="22"/>
              </w:rPr>
              <w:t xml:space="preserve">. </w:t>
            </w:r>
            <w:r>
              <w:rPr>
                <w:rFonts w:ascii="Liberation Serif" w:hAnsi="Liberation Serif"/>
                <w:szCs w:val="22"/>
              </w:rPr>
              <w:t xml:space="preserve">ОРГАНИЗАЦИЯ ВЗАИМОДЕЙСТВИЯ С ПРЕДПРИНИМАТЕЛЬСКИМ СООБЩЕСТВОМ </w:t>
            </w:r>
            <w:r w:rsidRPr="00B677DC">
              <w:rPr>
                <w:rFonts w:ascii="Liberation Serif" w:hAnsi="Liberation Serif"/>
                <w:szCs w:val="22"/>
              </w:rPr>
              <w:t xml:space="preserve">                                                                </w:t>
            </w:r>
            <w:r>
              <w:rPr>
                <w:rFonts w:ascii="Liberation Serif" w:hAnsi="Liberation Serif"/>
                <w:szCs w:val="22"/>
              </w:rPr>
              <w:t>ГОРОДСКОГО ОКРУГА ВЕРХНЯЯ ПЫШМА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E00492" w:rsidRDefault="000F17A5" w:rsidP="00DF79B5">
            <w:pPr>
              <w:pStyle w:val="ConsPlusNormal"/>
              <w:widowControl/>
              <w:numPr>
                <w:ilvl w:val="0"/>
                <w:numId w:val="6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8A6C12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8A6C12">
              <w:rPr>
                <w:rFonts w:ascii="Liberation Serif" w:hAnsi="Liberation Serif"/>
                <w:sz w:val="24"/>
                <w:szCs w:val="24"/>
              </w:rPr>
              <w:t>Проведение социологического опроса для оценки уровня «деловой» коррупции среди представителей малого и среднего предпринимательства</w:t>
            </w:r>
          </w:p>
        </w:tc>
        <w:tc>
          <w:tcPr>
            <w:tcW w:w="1947" w:type="pct"/>
          </w:tcPr>
          <w:p w:rsidR="000F17A5" w:rsidRPr="008A6C12" w:rsidRDefault="000F17A5" w:rsidP="00DF79B5">
            <w:pPr>
              <w:pStyle w:val="ConsPlusNormal"/>
              <w:ind w:firstLine="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A6C12">
              <w:rPr>
                <w:rFonts w:ascii="Liberation Serif" w:hAnsi="Liberation Serif"/>
                <w:sz w:val="24"/>
                <w:szCs w:val="24"/>
              </w:rPr>
              <w:t>Отдел по связям с общественностью администрации</w:t>
            </w:r>
          </w:p>
          <w:p w:rsidR="000F17A5" w:rsidRPr="008A6C12" w:rsidRDefault="000F17A5" w:rsidP="00DF79B5">
            <w:pPr>
              <w:pStyle w:val="ConsPlusNormal"/>
              <w:ind w:firstLine="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A6C12">
              <w:rPr>
                <w:rFonts w:ascii="Liberation Serif" w:hAnsi="Liberation Serif"/>
                <w:sz w:val="24"/>
                <w:szCs w:val="24"/>
              </w:rPr>
              <w:t xml:space="preserve">Комитет экономики и муниципального заказа администрации </w:t>
            </w:r>
          </w:p>
          <w:p w:rsidR="000F17A5" w:rsidRPr="008A6C12" w:rsidRDefault="000F17A5" w:rsidP="00DF79B5">
            <w:pPr>
              <w:pStyle w:val="ConsPlusNormal"/>
              <w:ind w:firstLine="8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50" w:type="pct"/>
          </w:tcPr>
          <w:p w:rsidR="000F17A5" w:rsidRPr="008A6C12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A6C12">
              <w:rPr>
                <w:rFonts w:ascii="Liberation Serif" w:hAnsi="Liberation Serif" w:cs="Times New Roman"/>
                <w:sz w:val="24"/>
                <w:szCs w:val="24"/>
              </w:rPr>
              <w:t xml:space="preserve">1 раз в год </w:t>
            </w:r>
          </w:p>
          <w:p w:rsidR="000F17A5" w:rsidRPr="008A6C12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8A6C12">
              <w:rPr>
                <w:rFonts w:ascii="Liberation Serif" w:hAnsi="Liberation Serif" w:cs="Times New Roman"/>
                <w:sz w:val="24"/>
                <w:szCs w:val="24"/>
              </w:rPr>
              <w:t>до 01.12.2024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6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8A6C12" w:rsidRDefault="000F17A5" w:rsidP="00DF79B5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8A6C12">
              <w:rPr>
                <w:rFonts w:ascii="Liberation Serif" w:hAnsi="Liberation Serif"/>
                <w:sz w:val="24"/>
                <w:szCs w:val="24"/>
              </w:rPr>
              <w:t xml:space="preserve">Обеспечение проведения заседания </w:t>
            </w:r>
            <w:r>
              <w:rPr>
                <w:rFonts w:ascii="Liberation Serif" w:hAnsi="Liberation Serif"/>
                <w:sz w:val="24"/>
                <w:szCs w:val="24"/>
              </w:rPr>
              <w:t>Координационного с</w:t>
            </w:r>
            <w:r w:rsidRPr="008A6C12">
              <w:rPr>
                <w:rFonts w:ascii="Liberation Serif" w:hAnsi="Liberation Serif"/>
                <w:sz w:val="24"/>
                <w:szCs w:val="24"/>
              </w:rPr>
              <w:t xml:space="preserve">овета по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поддержке </w:t>
            </w:r>
            <w:r w:rsidRPr="008A6C12">
              <w:rPr>
                <w:rFonts w:ascii="Liberation Serif" w:hAnsi="Liberation Serif"/>
                <w:sz w:val="24"/>
                <w:szCs w:val="24"/>
              </w:rPr>
              <w:t xml:space="preserve">малого и среднего предпринимательства </w:t>
            </w:r>
            <w:r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</w:tc>
        <w:tc>
          <w:tcPr>
            <w:tcW w:w="1947" w:type="pct"/>
          </w:tcPr>
          <w:p w:rsidR="000F17A5" w:rsidRPr="008A6C12" w:rsidRDefault="000F17A5" w:rsidP="00DF79B5">
            <w:pPr>
              <w:pStyle w:val="ConsPlusNormal"/>
              <w:ind w:firstLine="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A6C12">
              <w:rPr>
                <w:rFonts w:ascii="Liberation Serif" w:hAnsi="Liberation Serif"/>
                <w:sz w:val="24"/>
                <w:szCs w:val="24"/>
              </w:rPr>
              <w:t xml:space="preserve">Комитет экономики и муниципального заказа администрации </w:t>
            </w:r>
          </w:p>
          <w:p w:rsidR="000F17A5" w:rsidRPr="008A6C12" w:rsidRDefault="000F17A5" w:rsidP="00DF79B5">
            <w:pPr>
              <w:pStyle w:val="ConsPlusNormal"/>
              <w:ind w:firstLine="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D5A89">
              <w:rPr>
                <w:rFonts w:ascii="Liberation Serif" w:hAnsi="Liberation Serif"/>
                <w:sz w:val="26"/>
                <w:szCs w:val="26"/>
              </w:rPr>
              <w:t>Верхнепышминск</w:t>
            </w:r>
            <w:r>
              <w:rPr>
                <w:rFonts w:ascii="Liberation Serif" w:hAnsi="Liberation Serif"/>
                <w:sz w:val="26"/>
                <w:szCs w:val="26"/>
              </w:rPr>
              <w:t>ий</w:t>
            </w:r>
            <w:r w:rsidRPr="008D5A89">
              <w:rPr>
                <w:rFonts w:ascii="Liberation Serif" w:hAnsi="Liberation Serif"/>
                <w:sz w:val="26"/>
                <w:szCs w:val="26"/>
              </w:rPr>
              <w:t xml:space="preserve"> фонд поддержки предпринимательства</w:t>
            </w:r>
          </w:p>
        </w:tc>
        <w:tc>
          <w:tcPr>
            <w:tcW w:w="1150" w:type="pct"/>
          </w:tcPr>
          <w:p w:rsidR="000F17A5" w:rsidRPr="008A6C12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 раз в квартал 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6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2C25D9" w:rsidRDefault="000F17A5" w:rsidP="00DF79B5">
            <w:pPr>
              <w:pStyle w:val="ConsPlusNormal"/>
              <w:ind w:firstLine="0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Расширенное заседания </w:t>
            </w:r>
            <w:r w:rsidRPr="00546E2A">
              <w:rPr>
                <w:rFonts w:ascii="Liberation Serif" w:hAnsi="Liberation Serif"/>
                <w:sz w:val="24"/>
                <w:szCs w:val="24"/>
              </w:rPr>
              <w:t>Координационного совета по поддержке малого и среднего предпринимательства</w:t>
            </w:r>
            <w:r w:rsidRPr="008A6C1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  <w:r>
              <w:t xml:space="preserve"> </w:t>
            </w:r>
          </w:p>
        </w:tc>
        <w:tc>
          <w:tcPr>
            <w:tcW w:w="1947" w:type="pct"/>
          </w:tcPr>
          <w:p w:rsidR="000F17A5" w:rsidRPr="008A6C12" w:rsidRDefault="000F17A5" w:rsidP="00DF79B5">
            <w:pPr>
              <w:pStyle w:val="ConsPlusNormal"/>
              <w:ind w:firstLine="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A6C12">
              <w:rPr>
                <w:rFonts w:ascii="Liberation Serif" w:hAnsi="Liberation Serif"/>
                <w:sz w:val="24"/>
                <w:szCs w:val="24"/>
              </w:rPr>
              <w:t xml:space="preserve">Комитет экономики и муниципального заказа администрации </w:t>
            </w:r>
          </w:p>
          <w:p w:rsidR="000F17A5" w:rsidRDefault="000F17A5" w:rsidP="00DF79B5">
            <w:pPr>
              <w:pStyle w:val="ConsPlusNormal"/>
              <w:ind w:firstLine="80"/>
              <w:jc w:val="both"/>
              <w:rPr>
                <w:rFonts w:ascii="Liberation Serif" w:hAnsi="Liberation Serif"/>
                <w:sz w:val="24"/>
                <w:szCs w:val="22"/>
              </w:rPr>
            </w:pPr>
            <w:r w:rsidRPr="008D5A89">
              <w:rPr>
                <w:rFonts w:ascii="Liberation Serif" w:hAnsi="Liberation Serif"/>
                <w:sz w:val="26"/>
                <w:szCs w:val="26"/>
              </w:rPr>
              <w:t>Верхнепышминск</w:t>
            </w:r>
            <w:r>
              <w:rPr>
                <w:rFonts w:ascii="Liberation Serif" w:hAnsi="Liberation Serif"/>
                <w:sz w:val="26"/>
                <w:szCs w:val="26"/>
              </w:rPr>
              <w:t>ий</w:t>
            </w:r>
            <w:r w:rsidRPr="008D5A89">
              <w:rPr>
                <w:rFonts w:ascii="Liberation Serif" w:hAnsi="Liberation Serif"/>
                <w:sz w:val="26"/>
                <w:szCs w:val="26"/>
              </w:rPr>
              <w:t xml:space="preserve"> фонд поддержки предпринимательства</w:t>
            </w:r>
          </w:p>
        </w:tc>
        <w:tc>
          <w:tcPr>
            <w:tcW w:w="1150" w:type="pct"/>
          </w:tcPr>
          <w:p w:rsidR="000F17A5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В течение 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до 31.12.2024</w:t>
            </w:r>
          </w:p>
        </w:tc>
      </w:tr>
      <w:tr w:rsidR="000F17A5" w:rsidRPr="00AE0B89" w:rsidTr="00DF79B5">
        <w:tblPrEx>
          <w:tblCellMar>
            <w:top w:w="0" w:type="dxa"/>
            <w:bottom w:w="0" w:type="dxa"/>
          </w:tblCellMar>
        </w:tblPrEx>
        <w:tc>
          <w:tcPr>
            <w:tcW w:w="354" w:type="pct"/>
          </w:tcPr>
          <w:p w:rsidR="000F17A5" w:rsidRPr="00AE0B89" w:rsidRDefault="000F17A5" w:rsidP="00DF79B5">
            <w:pPr>
              <w:pStyle w:val="ConsPlusNormal"/>
              <w:widowControl/>
              <w:numPr>
                <w:ilvl w:val="0"/>
                <w:numId w:val="6"/>
              </w:num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49" w:type="pct"/>
          </w:tcPr>
          <w:p w:rsidR="000F17A5" w:rsidRPr="00546E2A" w:rsidRDefault="000F17A5" w:rsidP="00DF79B5">
            <w:pPr>
              <w:pStyle w:val="ConsPlusNormal"/>
              <w:ind w:firstLine="0"/>
              <w:jc w:val="both"/>
            </w:pPr>
            <w:r w:rsidRPr="00546E2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Обеспечение мероприятий об изменениях в законодательстве для СМСП и самозанятых (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обучение, </w:t>
            </w:r>
            <w:r w:rsidRPr="00546E2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вебинары, совещания, круглые столы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947" w:type="pct"/>
          </w:tcPr>
          <w:p w:rsidR="000F17A5" w:rsidRPr="008A6C12" w:rsidRDefault="000F17A5" w:rsidP="00DF79B5">
            <w:pPr>
              <w:pStyle w:val="ConsPlusNormal"/>
              <w:ind w:firstLine="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A6C12">
              <w:rPr>
                <w:rFonts w:ascii="Liberation Serif" w:hAnsi="Liberation Serif"/>
                <w:sz w:val="24"/>
                <w:szCs w:val="24"/>
              </w:rPr>
              <w:t xml:space="preserve">Комитет экономики и муниципального заказа администрации </w:t>
            </w:r>
          </w:p>
          <w:p w:rsidR="000F17A5" w:rsidRDefault="000F17A5" w:rsidP="00DF79B5">
            <w:pPr>
              <w:pStyle w:val="ConsPlusNormal"/>
              <w:ind w:firstLine="80"/>
              <w:jc w:val="both"/>
              <w:rPr>
                <w:rFonts w:ascii="Liberation Serif" w:hAnsi="Liberation Serif"/>
                <w:sz w:val="24"/>
                <w:szCs w:val="22"/>
              </w:rPr>
            </w:pPr>
            <w:r w:rsidRPr="008D5A89">
              <w:rPr>
                <w:rFonts w:ascii="Liberation Serif" w:hAnsi="Liberation Serif"/>
                <w:sz w:val="26"/>
                <w:szCs w:val="26"/>
              </w:rPr>
              <w:t>Верхнепышминск</w:t>
            </w:r>
            <w:r>
              <w:rPr>
                <w:rFonts w:ascii="Liberation Serif" w:hAnsi="Liberation Serif"/>
                <w:sz w:val="26"/>
                <w:szCs w:val="26"/>
              </w:rPr>
              <w:t>ий</w:t>
            </w:r>
            <w:r w:rsidRPr="008D5A89">
              <w:rPr>
                <w:rFonts w:ascii="Liberation Serif" w:hAnsi="Liberation Serif"/>
                <w:sz w:val="26"/>
                <w:szCs w:val="26"/>
              </w:rPr>
              <w:t xml:space="preserve"> фонд поддержки предпринимательства</w:t>
            </w:r>
          </w:p>
        </w:tc>
        <w:tc>
          <w:tcPr>
            <w:tcW w:w="1150" w:type="pct"/>
          </w:tcPr>
          <w:p w:rsidR="000F17A5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В течение 202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4</w:t>
            </w:r>
          </w:p>
          <w:p w:rsidR="000F17A5" w:rsidRPr="00AE0B89" w:rsidRDefault="000F17A5" w:rsidP="00DF79B5">
            <w:pPr>
              <w:pStyle w:val="ConsPlusNormal"/>
              <w:ind w:firstLine="0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>до 31.12.2024</w:t>
            </w:r>
          </w:p>
        </w:tc>
      </w:tr>
    </w:tbl>
    <w:p w:rsidR="000F17A5" w:rsidRDefault="000F17A5" w:rsidP="000F17A5">
      <w:pPr>
        <w:pStyle w:val="ConsPlusNormal"/>
        <w:rPr>
          <w:rFonts w:ascii="Liberation Serif" w:hAnsi="Liberation Serif" w:cs="Times New Roman"/>
          <w:sz w:val="22"/>
          <w:szCs w:val="22"/>
        </w:rPr>
      </w:pPr>
    </w:p>
    <w:p w:rsidR="000F17A5" w:rsidRPr="00AE0B89" w:rsidRDefault="000F17A5" w:rsidP="000F17A5">
      <w:pPr>
        <w:pStyle w:val="ConsPlusNormal"/>
        <w:ind w:left="10206" w:firstLine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Times New Roman"/>
          <w:sz w:val="22"/>
          <w:szCs w:val="22"/>
        </w:rPr>
        <w:br w:type="page"/>
      </w:r>
      <w:r>
        <w:rPr>
          <w:rFonts w:ascii="Liberation Serif" w:hAnsi="Liberation Serif"/>
          <w:sz w:val="26"/>
          <w:szCs w:val="26"/>
        </w:rPr>
        <w:lastRenderedPageBreak/>
        <w:t>ПРИЛОЖЕНИЕ № 2</w:t>
      </w:r>
    </w:p>
    <w:p w:rsidR="000F17A5" w:rsidRPr="00AE0B89" w:rsidRDefault="000F17A5" w:rsidP="000F17A5">
      <w:pPr>
        <w:tabs>
          <w:tab w:val="left" w:pos="320"/>
        </w:tabs>
        <w:ind w:left="10206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 </w:t>
      </w:r>
      <w:r w:rsidRPr="00AE0B89">
        <w:rPr>
          <w:rFonts w:ascii="Liberation Serif" w:hAnsi="Liberation Serif"/>
          <w:sz w:val="26"/>
          <w:szCs w:val="26"/>
        </w:rPr>
        <w:t>постановлени</w:t>
      </w:r>
      <w:r>
        <w:rPr>
          <w:rFonts w:ascii="Liberation Serif" w:hAnsi="Liberation Serif"/>
          <w:sz w:val="26"/>
          <w:szCs w:val="26"/>
        </w:rPr>
        <w:t>ю</w:t>
      </w:r>
      <w:r w:rsidRPr="00AE0B89">
        <w:rPr>
          <w:rFonts w:ascii="Liberation Serif" w:hAnsi="Liberation Serif"/>
          <w:sz w:val="26"/>
          <w:szCs w:val="26"/>
        </w:rPr>
        <w:t xml:space="preserve"> Главы </w:t>
      </w:r>
    </w:p>
    <w:p w:rsidR="000F17A5" w:rsidRPr="00AE0B89" w:rsidRDefault="000F17A5" w:rsidP="000F17A5">
      <w:pPr>
        <w:tabs>
          <w:tab w:val="left" w:pos="320"/>
        </w:tabs>
        <w:ind w:left="10206"/>
        <w:rPr>
          <w:rFonts w:ascii="Liberation Serif" w:hAnsi="Liberation Serif"/>
          <w:sz w:val="26"/>
          <w:szCs w:val="26"/>
        </w:rPr>
      </w:pPr>
      <w:r w:rsidRPr="00AE0B89">
        <w:rPr>
          <w:rFonts w:ascii="Liberation Serif" w:hAnsi="Liberation Serif"/>
          <w:sz w:val="26"/>
          <w:szCs w:val="26"/>
        </w:rPr>
        <w:t xml:space="preserve">городского округа Верхняя Пышма </w:t>
      </w:r>
      <w:r w:rsidRPr="00AE0B89">
        <w:rPr>
          <w:rFonts w:ascii="Liberation Serif" w:hAnsi="Liberation Serif"/>
          <w:sz w:val="26"/>
          <w:szCs w:val="26"/>
        </w:rPr>
        <w:br/>
        <w:t>от ___</w:t>
      </w:r>
      <w:r>
        <w:rPr>
          <w:rFonts w:ascii="Liberation Serif" w:hAnsi="Liberation Serif"/>
          <w:sz w:val="26"/>
          <w:szCs w:val="26"/>
        </w:rPr>
        <w:t>____________</w:t>
      </w:r>
      <w:r w:rsidRPr="00AE0B89">
        <w:rPr>
          <w:rFonts w:ascii="Liberation Serif" w:hAnsi="Liberation Serif"/>
          <w:sz w:val="26"/>
          <w:szCs w:val="26"/>
        </w:rPr>
        <w:t>___ № _</w:t>
      </w:r>
      <w:r>
        <w:rPr>
          <w:rFonts w:ascii="Liberation Serif" w:hAnsi="Liberation Serif"/>
          <w:sz w:val="26"/>
          <w:szCs w:val="26"/>
        </w:rPr>
        <w:t>___</w:t>
      </w:r>
      <w:r w:rsidRPr="00AE0B89">
        <w:rPr>
          <w:rFonts w:ascii="Liberation Serif" w:hAnsi="Liberation Serif"/>
          <w:sz w:val="26"/>
          <w:szCs w:val="26"/>
        </w:rPr>
        <w:t>___</w:t>
      </w:r>
    </w:p>
    <w:p w:rsidR="000F17A5" w:rsidRPr="00AE0B89" w:rsidRDefault="000F17A5" w:rsidP="000F17A5">
      <w:pPr>
        <w:tabs>
          <w:tab w:val="left" w:pos="320"/>
        </w:tabs>
        <w:ind w:left="8789"/>
        <w:rPr>
          <w:rFonts w:ascii="Liberation Serif" w:hAnsi="Liberation Serif"/>
          <w:sz w:val="26"/>
          <w:szCs w:val="26"/>
        </w:rPr>
      </w:pPr>
    </w:p>
    <w:p w:rsidR="000F17A5" w:rsidRPr="00AE0B89" w:rsidRDefault="000F17A5" w:rsidP="000F17A5">
      <w:pPr>
        <w:tabs>
          <w:tab w:val="left" w:pos="320"/>
        </w:tabs>
        <w:ind w:left="8789"/>
        <w:rPr>
          <w:rFonts w:ascii="Liberation Serif" w:hAnsi="Liberation Serif"/>
          <w:sz w:val="26"/>
          <w:szCs w:val="26"/>
        </w:rPr>
      </w:pPr>
    </w:p>
    <w:p w:rsidR="000F17A5" w:rsidRPr="00AE0B89" w:rsidRDefault="000F17A5" w:rsidP="000F17A5">
      <w:pPr>
        <w:tabs>
          <w:tab w:val="left" w:pos="320"/>
        </w:tabs>
        <w:ind w:left="8789"/>
        <w:rPr>
          <w:rFonts w:ascii="Liberation Serif" w:hAnsi="Liberation Serif"/>
          <w:sz w:val="26"/>
          <w:szCs w:val="26"/>
        </w:rPr>
      </w:pPr>
    </w:p>
    <w:p w:rsidR="000F17A5" w:rsidRPr="007C46A2" w:rsidRDefault="000F17A5" w:rsidP="000F17A5">
      <w:pPr>
        <w:pStyle w:val="ConsPlusTitle"/>
        <w:jc w:val="center"/>
        <w:rPr>
          <w:rFonts w:ascii="Liberation Serif" w:hAnsi="Liberation Serif" w:cs="Liberation Serif"/>
          <w:sz w:val="26"/>
          <w:szCs w:val="26"/>
        </w:rPr>
      </w:pPr>
      <w:r w:rsidRPr="007C46A2">
        <w:rPr>
          <w:rFonts w:ascii="Liberation Serif" w:hAnsi="Liberation Serif" w:cs="Liberation Serif"/>
          <w:sz w:val="26"/>
          <w:szCs w:val="26"/>
        </w:rPr>
        <w:t xml:space="preserve">Перечень целевых </w:t>
      </w:r>
      <w:r w:rsidRPr="007C46A2">
        <w:rPr>
          <w:rFonts w:ascii="Liberation Serif" w:hAnsi="Liberation Serif" w:cs="Liberation Serif"/>
          <w:sz w:val="26"/>
          <w:szCs w:val="26"/>
        </w:rPr>
        <w:br/>
        <w:t>показателей реализации Плана мероприятий по противодействию коррупции</w:t>
      </w:r>
    </w:p>
    <w:p w:rsidR="000F17A5" w:rsidRPr="007C46A2" w:rsidRDefault="000F17A5" w:rsidP="000F17A5">
      <w:pPr>
        <w:pStyle w:val="ConsPlusTitle"/>
        <w:jc w:val="center"/>
        <w:rPr>
          <w:rFonts w:ascii="Liberation Serif" w:hAnsi="Liberation Serif" w:cs="Liberation Serif"/>
          <w:sz w:val="26"/>
          <w:szCs w:val="26"/>
        </w:rPr>
      </w:pPr>
      <w:r w:rsidRPr="007C46A2">
        <w:rPr>
          <w:rFonts w:ascii="Liberation Serif" w:hAnsi="Liberation Serif" w:cs="Liberation Serif"/>
          <w:sz w:val="26"/>
          <w:szCs w:val="26"/>
        </w:rPr>
        <w:t xml:space="preserve"> в городском округе Верхняя Пышма на 2021-202</w:t>
      </w:r>
      <w:r>
        <w:rPr>
          <w:rFonts w:ascii="Liberation Serif" w:hAnsi="Liberation Serif" w:cs="Liberation Serif"/>
          <w:sz w:val="26"/>
          <w:szCs w:val="26"/>
        </w:rPr>
        <w:t>4</w:t>
      </w:r>
      <w:r w:rsidRPr="007C46A2">
        <w:rPr>
          <w:rFonts w:ascii="Liberation Serif" w:hAnsi="Liberation Serif" w:cs="Liberation Serif"/>
          <w:sz w:val="26"/>
          <w:szCs w:val="26"/>
        </w:rPr>
        <w:t xml:space="preserve"> годы</w:t>
      </w:r>
    </w:p>
    <w:p w:rsidR="000F17A5" w:rsidRPr="007C46A2" w:rsidRDefault="000F17A5" w:rsidP="000F17A5">
      <w:pPr>
        <w:pStyle w:val="ConsPlusTitle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6095"/>
        <w:gridCol w:w="1596"/>
        <w:gridCol w:w="1482"/>
        <w:gridCol w:w="1482"/>
        <w:gridCol w:w="1433"/>
        <w:gridCol w:w="1427"/>
      </w:tblGrid>
      <w:tr w:rsidR="000F17A5" w:rsidRPr="007C46A2" w:rsidTr="00DF79B5">
        <w:tc>
          <w:tcPr>
            <w:tcW w:w="35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Номер строки </w:t>
            </w:r>
          </w:p>
        </w:tc>
        <w:tc>
          <w:tcPr>
            <w:tcW w:w="2093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548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50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Значение целевого показателя на 2021 год </w:t>
            </w:r>
          </w:p>
        </w:tc>
        <w:tc>
          <w:tcPr>
            <w:tcW w:w="50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Значение целевого показателя на 2022 год</w:t>
            </w:r>
          </w:p>
        </w:tc>
        <w:tc>
          <w:tcPr>
            <w:tcW w:w="492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Значение целевого показателя на 2023 год</w:t>
            </w:r>
          </w:p>
        </w:tc>
        <w:tc>
          <w:tcPr>
            <w:tcW w:w="490" w:type="pct"/>
          </w:tcPr>
          <w:p w:rsidR="000F17A5" w:rsidRPr="007C46A2" w:rsidRDefault="000F17A5" w:rsidP="00DF79B5">
            <w:pPr>
              <w:rPr>
                <w:rFonts w:ascii="Liberation Serif" w:hAnsi="Liberation Serif" w:cs="Liberation Serif"/>
              </w:rPr>
            </w:pPr>
            <w:r w:rsidRPr="007C46A2">
              <w:rPr>
                <w:rFonts w:ascii="Liberation Serif" w:hAnsi="Liberation Serif" w:cs="Liberation Serif"/>
              </w:rPr>
              <w:t>Значение целевого показателя на 202</w:t>
            </w:r>
            <w:r>
              <w:rPr>
                <w:rFonts w:ascii="Liberation Serif" w:hAnsi="Liberation Serif" w:cs="Liberation Serif"/>
              </w:rPr>
              <w:t>4</w:t>
            </w:r>
            <w:r w:rsidRPr="007C46A2">
              <w:rPr>
                <w:rFonts w:ascii="Liberation Serif" w:hAnsi="Liberation Serif" w:cs="Liberation Serif"/>
              </w:rPr>
              <w:t xml:space="preserve"> год</w:t>
            </w:r>
          </w:p>
        </w:tc>
      </w:tr>
      <w:tr w:rsidR="000F17A5" w:rsidRPr="007C46A2" w:rsidTr="00DF79B5">
        <w:tc>
          <w:tcPr>
            <w:tcW w:w="35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1.</w:t>
            </w:r>
          </w:p>
        </w:tc>
        <w:tc>
          <w:tcPr>
            <w:tcW w:w="2093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Доля заседаний Комиссии по соблюдению требований к служебному поведению муниципальных служащих, и урегулированию конфликта интересов в администрации городского округа Верхняя Пышма, Думы городского округа Верхняя Пышма и Счетной палаты городского округа Верхняя Пышма, информация в отношении которых размещена на официальном сайте городского округа Верхняя Пышма, от общего количества проведенных заседаний комиссии</w:t>
            </w:r>
          </w:p>
        </w:tc>
        <w:tc>
          <w:tcPr>
            <w:tcW w:w="548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%</w:t>
            </w:r>
          </w:p>
        </w:tc>
        <w:tc>
          <w:tcPr>
            <w:tcW w:w="50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100</w:t>
            </w:r>
          </w:p>
        </w:tc>
        <w:tc>
          <w:tcPr>
            <w:tcW w:w="50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100</w:t>
            </w:r>
          </w:p>
        </w:tc>
        <w:tc>
          <w:tcPr>
            <w:tcW w:w="492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100</w:t>
            </w:r>
          </w:p>
        </w:tc>
        <w:tc>
          <w:tcPr>
            <w:tcW w:w="490" w:type="pct"/>
          </w:tcPr>
          <w:p w:rsidR="000F17A5" w:rsidRPr="007C46A2" w:rsidRDefault="000F17A5" w:rsidP="00DF79B5">
            <w:pPr>
              <w:rPr>
                <w:rFonts w:ascii="Liberation Serif" w:hAnsi="Liberation Serif" w:cs="Liberation Serif"/>
              </w:rPr>
            </w:pPr>
            <w:r w:rsidRPr="007C46A2">
              <w:rPr>
                <w:rFonts w:ascii="Liberation Serif" w:hAnsi="Liberation Serif" w:cs="Liberation Serif"/>
              </w:rPr>
              <w:t>100</w:t>
            </w:r>
          </w:p>
        </w:tc>
      </w:tr>
      <w:tr w:rsidR="000F17A5" w:rsidRPr="007C46A2" w:rsidTr="00DF79B5">
        <w:tc>
          <w:tcPr>
            <w:tcW w:w="35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2.</w:t>
            </w:r>
          </w:p>
        </w:tc>
        <w:tc>
          <w:tcPr>
            <w:tcW w:w="2093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Доля муниципальных служащих органов местного самоуправления городского округа Верхняя Пышма, замещающих должности муниципальной службы, при замещении которых муниципальные служащие органов местного самоуправления обязаны представлять сведения о доходах, расходах, об имуществе и обязательствах имущественного характера, представивших сведения о доходах, расходах, об имуществе и обязательствах имущественного характера </w:t>
            </w: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lastRenderedPageBreak/>
              <w:t xml:space="preserve">не позднее 30 апреля года, следующего за отчетным годом, от общего количества муниципальных служащих </w:t>
            </w:r>
          </w:p>
        </w:tc>
        <w:tc>
          <w:tcPr>
            <w:tcW w:w="548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lastRenderedPageBreak/>
              <w:t>%</w:t>
            </w:r>
          </w:p>
        </w:tc>
        <w:tc>
          <w:tcPr>
            <w:tcW w:w="50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100</w:t>
            </w:r>
          </w:p>
        </w:tc>
        <w:tc>
          <w:tcPr>
            <w:tcW w:w="50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100</w:t>
            </w:r>
          </w:p>
        </w:tc>
        <w:tc>
          <w:tcPr>
            <w:tcW w:w="492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100</w:t>
            </w:r>
          </w:p>
        </w:tc>
        <w:tc>
          <w:tcPr>
            <w:tcW w:w="490" w:type="pct"/>
          </w:tcPr>
          <w:p w:rsidR="000F17A5" w:rsidRPr="007C46A2" w:rsidRDefault="000F17A5" w:rsidP="00DF79B5">
            <w:pPr>
              <w:rPr>
                <w:rFonts w:ascii="Liberation Serif" w:hAnsi="Liberation Serif" w:cs="Liberation Serif"/>
              </w:rPr>
            </w:pPr>
            <w:r w:rsidRPr="007C46A2">
              <w:rPr>
                <w:rFonts w:ascii="Liberation Serif" w:hAnsi="Liberation Serif" w:cs="Liberation Serif"/>
              </w:rPr>
              <w:t>100</w:t>
            </w:r>
          </w:p>
        </w:tc>
      </w:tr>
      <w:tr w:rsidR="000F17A5" w:rsidRPr="007C46A2" w:rsidTr="00DF79B5">
        <w:tc>
          <w:tcPr>
            <w:tcW w:w="35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93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Доля руководителей муниципальных учреждений городского округа Верхняя Пышма, представивших сведения о доходах, об имуществе и обязательствах имущественного характер не позднее 30 апреля года, следующего за отчетным годом, от общего количества руководителей муниципальных учреждений городского округа Верхняя Пышма </w:t>
            </w:r>
          </w:p>
        </w:tc>
        <w:tc>
          <w:tcPr>
            <w:tcW w:w="548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%</w:t>
            </w:r>
          </w:p>
        </w:tc>
        <w:tc>
          <w:tcPr>
            <w:tcW w:w="50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100</w:t>
            </w:r>
          </w:p>
        </w:tc>
        <w:tc>
          <w:tcPr>
            <w:tcW w:w="50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100</w:t>
            </w:r>
          </w:p>
        </w:tc>
        <w:tc>
          <w:tcPr>
            <w:tcW w:w="492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100</w:t>
            </w:r>
          </w:p>
        </w:tc>
        <w:tc>
          <w:tcPr>
            <w:tcW w:w="490" w:type="pct"/>
          </w:tcPr>
          <w:p w:rsidR="000F17A5" w:rsidRPr="007C46A2" w:rsidRDefault="000F17A5" w:rsidP="00DF79B5">
            <w:pPr>
              <w:rPr>
                <w:rFonts w:ascii="Liberation Serif" w:hAnsi="Liberation Serif" w:cs="Liberation Serif"/>
              </w:rPr>
            </w:pPr>
            <w:r w:rsidRPr="007C46A2">
              <w:rPr>
                <w:rFonts w:ascii="Liberation Serif" w:hAnsi="Liberation Serif" w:cs="Liberation Serif"/>
              </w:rPr>
              <w:t>100</w:t>
            </w:r>
          </w:p>
        </w:tc>
      </w:tr>
      <w:tr w:rsidR="000F17A5" w:rsidRPr="007C46A2" w:rsidTr="00DF79B5">
        <w:tc>
          <w:tcPr>
            <w:tcW w:w="35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4.</w:t>
            </w:r>
          </w:p>
        </w:tc>
        <w:tc>
          <w:tcPr>
            <w:tcW w:w="2093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Доля лиц, в отношении которых опубликованы представленные ими сведения о доходах, расходах, об имуществе и обязательствах имущественного характера, от общего количества лиц, обязанных представить сведения о доходах, расходах, об имуществе и обязательствах имущественного характера, подлежащие опубликованию</w:t>
            </w:r>
          </w:p>
        </w:tc>
        <w:tc>
          <w:tcPr>
            <w:tcW w:w="548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%</w:t>
            </w:r>
          </w:p>
        </w:tc>
        <w:tc>
          <w:tcPr>
            <w:tcW w:w="50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100</w:t>
            </w:r>
          </w:p>
        </w:tc>
        <w:tc>
          <w:tcPr>
            <w:tcW w:w="50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100</w:t>
            </w:r>
          </w:p>
        </w:tc>
        <w:tc>
          <w:tcPr>
            <w:tcW w:w="492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100</w:t>
            </w:r>
          </w:p>
        </w:tc>
        <w:tc>
          <w:tcPr>
            <w:tcW w:w="490" w:type="pct"/>
          </w:tcPr>
          <w:p w:rsidR="000F17A5" w:rsidRPr="007C46A2" w:rsidRDefault="000F17A5" w:rsidP="00DF79B5">
            <w:pPr>
              <w:rPr>
                <w:rFonts w:ascii="Liberation Serif" w:hAnsi="Liberation Serif" w:cs="Liberation Serif"/>
              </w:rPr>
            </w:pPr>
            <w:r w:rsidRPr="007C46A2">
              <w:rPr>
                <w:rFonts w:ascii="Liberation Serif" w:hAnsi="Liberation Serif" w:cs="Liberation Serif"/>
              </w:rPr>
              <w:t>100</w:t>
            </w:r>
          </w:p>
        </w:tc>
      </w:tr>
      <w:tr w:rsidR="000F17A5" w:rsidRPr="007C46A2" w:rsidTr="00DF79B5">
        <w:tc>
          <w:tcPr>
            <w:tcW w:w="35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5.</w:t>
            </w:r>
          </w:p>
        </w:tc>
        <w:tc>
          <w:tcPr>
            <w:tcW w:w="2093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Доля руководителей муниципальных учреждений городского округа Верхняя Пышма, в отношении которых опубликованы сведения о доходах, об имуществе и обязательствах имущественного характера, от общего количества руководителей муниципальных учреждений городского округа Верхняя Пышма, представивших сведения о доходах, об имуществе и обязательствах имущественного характера</w:t>
            </w:r>
          </w:p>
        </w:tc>
        <w:tc>
          <w:tcPr>
            <w:tcW w:w="548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%</w:t>
            </w:r>
          </w:p>
        </w:tc>
        <w:tc>
          <w:tcPr>
            <w:tcW w:w="50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100</w:t>
            </w:r>
          </w:p>
        </w:tc>
        <w:tc>
          <w:tcPr>
            <w:tcW w:w="50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100</w:t>
            </w:r>
          </w:p>
        </w:tc>
        <w:tc>
          <w:tcPr>
            <w:tcW w:w="492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100</w:t>
            </w:r>
          </w:p>
        </w:tc>
        <w:tc>
          <w:tcPr>
            <w:tcW w:w="490" w:type="pct"/>
          </w:tcPr>
          <w:p w:rsidR="000F17A5" w:rsidRPr="007C46A2" w:rsidRDefault="000F17A5" w:rsidP="00DF79B5">
            <w:pPr>
              <w:rPr>
                <w:rFonts w:ascii="Liberation Serif" w:hAnsi="Liberation Serif" w:cs="Liberation Serif"/>
              </w:rPr>
            </w:pPr>
            <w:r w:rsidRPr="007C46A2">
              <w:rPr>
                <w:rFonts w:ascii="Liberation Serif" w:hAnsi="Liberation Serif" w:cs="Liberation Serif"/>
              </w:rPr>
              <w:t>100</w:t>
            </w:r>
          </w:p>
        </w:tc>
      </w:tr>
      <w:tr w:rsidR="000F17A5" w:rsidRPr="007C46A2" w:rsidTr="00DF79B5">
        <w:tc>
          <w:tcPr>
            <w:tcW w:w="35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6.</w:t>
            </w:r>
          </w:p>
        </w:tc>
        <w:tc>
          <w:tcPr>
            <w:tcW w:w="2093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Доля проектов нормативных правовых актов городского округа Верхняя Пышма, в отношении которых проводилась антикоррупционная экспертиза, в общем количестве подготовленных нормативных правовых актов городского округа Верхняя Пышма </w:t>
            </w:r>
          </w:p>
        </w:tc>
        <w:tc>
          <w:tcPr>
            <w:tcW w:w="548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%</w:t>
            </w:r>
          </w:p>
        </w:tc>
        <w:tc>
          <w:tcPr>
            <w:tcW w:w="50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100</w:t>
            </w:r>
          </w:p>
        </w:tc>
        <w:tc>
          <w:tcPr>
            <w:tcW w:w="509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100</w:t>
            </w:r>
          </w:p>
        </w:tc>
        <w:tc>
          <w:tcPr>
            <w:tcW w:w="492" w:type="pct"/>
            <w:shd w:val="clear" w:color="auto" w:fill="auto"/>
          </w:tcPr>
          <w:p w:rsidR="000F17A5" w:rsidRPr="007C46A2" w:rsidRDefault="000F17A5" w:rsidP="00DF79B5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7C46A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100</w:t>
            </w:r>
          </w:p>
        </w:tc>
        <w:tc>
          <w:tcPr>
            <w:tcW w:w="490" w:type="pct"/>
          </w:tcPr>
          <w:p w:rsidR="000F17A5" w:rsidRPr="007C46A2" w:rsidRDefault="000F17A5" w:rsidP="00DF79B5">
            <w:pPr>
              <w:rPr>
                <w:rFonts w:ascii="Liberation Serif" w:hAnsi="Liberation Serif" w:cs="Liberation Serif"/>
              </w:rPr>
            </w:pPr>
            <w:r w:rsidRPr="007C46A2">
              <w:rPr>
                <w:rFonts w:ascii="Liberation Serif" w:hAnsi="Liberation Serif" w:cs="Liberation Serif"/>
              </w:rPr>
              <w:t>100</w:t>
            </w:r>
          </w:p>
        </w:tc>
      </w:tr>
    </w:tbl>
    <w:p w:rsidR="000F17A5" w:rsidRPr="007C46A2" w:rsidRDefault="000F17A5" w:rsidP="000F17A5">
      <w:pPr>
        <w:pStyle w:val="ConsPlusNormal"/>
        <w:ind w:firstLine="0"/>
        <w:rPr>
          <w:rFonts w:ascii="Liberation Serif" w:hAnsi="Liberation Serif" w:cs="Liberation Serif"/>
          <w:sz w:val="22"/>
          <w:szCs w:val="22"/>
        </w:rPr>
      </w:pPr>
    </w:p>
    <w:p w:rsidR="000F17A5" w:rsidRDefault="000F17A5">
      <w:pPr>
        <w:spacing w:after="160" w:line="259" w:lineRule="auto"/>
      </w:pPr>
      <w:bookmarkStart w:id="1" w:name="_GoBack"/>
      <w:bookmarkEnd w:id="1"/>
    </w:p>
    <w:p w:rsidR="00675983" w:rsidRDefault="00675983"/>
    <w:sectPr w:rsidR="00675983" w:rsidSect="000F17A5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F5E72"/>
    <w:multiLevelType w:val="hybridMultilevel"/>
    <w:tmpl w:val="10AE47CE"/>
    <w:lvl w:ilvl="0" w:tplc="016285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857B5"/>
    <w:multiLevelType w:val="hybridMultilevel"/>
    <w:tmpl w:val="10AE47CE"/>
    <w:lvl w:ilvl="0" w:tplc="016285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069D1"/>
    <w:multiLevelType w:val="hybridMultilevel"/>
    <w:tmpl w:val="10AE47CE"/>
    <w:lvl w:ilvl="0" w:tplc="016285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07210"/>
    <w:multiLevelType w:val="hybridMultilevel"/>
    <w:tmpl w:val="99BE7BC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D022E25"/>
    <w:multiLevelType w:val="hybridMultilevel"/>
    <w:tmpl w:val="02EC5F1A"/>
    <w:lvl w:ilvl="0" w:tplc="E6329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6466D"/>
    <w:multiLevelType w:val="hybridMultilevel"/>
    <w:tmpl w:val="8D187392"/>
    <w:lvl w:ilvl="0" w:tplc="BAAA95F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ECB"/>
    <w:rsid w:val="00093ECB"/>
    <w:rsid w:val="000F17A5"/>
    <w:rsid w:val="0067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F7653-1A49-4C84-87B8-83750F41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F17A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0F17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F17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12pt">
    <w:name w:val="Основной текст (2) + 12 pt"/>
    <w:rsid w:val="000F17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No Spacing"/>
    <w:uiPriority w:val="1"/>
    <w:qFormat/>
    <w:rsid w:val="000F17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0F17A5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6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1B703E659BB1B7182DA07F6B9A90F01C7CDCC71FFFA18C1BFAF9892EED854D05A20BCA2J407L" TargetMode="External"/><Relationship Id="rId5" Type="http://schemas.openxmlformats.org/officeDocument/2006/relationships/hyperlink" Target="consultantplus://offline/ref=A5861143EBB1BE7754D08ABAC202E1571B3B89CCFCB45838661C249D78750A9CEB47C9B346AAF4B9u8R0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5172</Words>
  <Characters>29484</Characters>
  <Application>Microsoft Office Word</Application>
  <DocSecurity>0</DocSecurity>
  <Lines>245</Lines>
  <Paragraphs>69</Paragraphs>
  <ScaleCrop>false</ScaleCrop>
  <Company/>
  <LinksUpToDate>false</LinksUpToDate>
  <CharactersWithSpaces>34587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2023-12-25T12:43:00Z</dcterms:created>
  <dcterms:modified xsi:type="dcterms:W3CDTF">2023-12-25T12:43:00Z</dcterms:modified>
</cp:coreProperties>
</file>