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60CAE" w:rsidRPr="0013051B" w:rsidTr="003231FC">
        <w:trPr>
          <w:trHeight w:val="524"/>
        </w:trPr>
        <w:tc>
          <w:tcPr>
            <w:tcW w:w="9460" w:type="dxa"/>
            <w:gridSpan w:val="5"/>
          </w:tcPr>
          <w:p w:rsidR="00360CAE" w:rsidRPr="0013051B" w:rsidRDefault="00360CAE" w:rsidP="003231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60CAE" w:rsidRPr="0013051B" w:rsidRDefault="00360CAE" w:rsidP="003231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60CAE" w:rsidRPr="0013051B" w:rsidRDefault="00360CAE" w:rsidP="003231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60CAE" w:rsidRPr="0013051B" w:rsidRDefault="00360CAE" w:rsidP="003231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60CAE" w:rsidRPr="0013051B" w:rsidTr="003231FC">
        <w:trPr>
          <w:trHeight w:val="524"/>
        </w:trPr>
        <w:tc>
          <w:tcPr>
            <w:tcW w:w="284" w:type="dxa"/>
            <w:vAlign w:val="bottom"/>
          </w:tcPr>
          <w:p w:rsidR="00360CAE" w:rsidRPr="0013051B" w:rsidRDefault="00360CAE" w:rsidP="003231F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60CAE" w:rsidRPr="0013051B" w:rsidRDefault="00360CAE" w:rsidP="003231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60CAE" w:rsidRPr="0013051B" w:rsidRDefault="00360CAE" w:rsidP="003231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60CAE" w:rsidRPr="0013051B" w:rsidRDefault="00360CAE" w:rsidP="003231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60CAE" w:rsidRPr="0013051B" w:rsidRDefault="00360CAE" w:rsidP="003231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60CAE" w:rsidRPr="0013051B" w:rsidTr="003231FC">
        <w:trPr>
          <w:trHeight w:val="130"/>
        </w:trPr>
        <w:tc>
          <w:tcPr>
            <w:tcW w:w="9460" w:type="dxa"/>
            <w:gridSpan w:val="5"/>
          </w:tcPr>
          <w:p w:rsidR="00360CAE" w:rsidRPr="0013051B" w:rsidRDefault="00360CAE" w:rsidP="003231F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60CAE" w:rsidRPr="0013051B" w:rsidTr="003231FC">
        <w:tc>
          <w:tcPr>
            <w:tcW w:w="9460" w:type="dxa"/>
            <w:gridSpan w:val="5"/>
          </w:tcPr>
          <w:p w:rsidR="00360CAE" w:rsidRPr="0013051B" w:rsidRDefault="00360CAE" w:rsidP="003231F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60CAE" w:rsidRPr="0013051B" w:rsidRDefault="00360CAE" w:rsidP="003231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60CAE" w:rsidRPr="0013051B" w:rsidRDefault="00360CAE" w:rsidP="003231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60CAE" w:rsidRPr="0013051B" w:rsidTr="003231FC">
        <w:tc>
          <w:tcPr>
            <w:tcW w:w="9460" w:type="dxa"/>
            <w:gridSpan w:val="5"/>
          </w:tcPr>
          <w:p w:rsidR="00360CAE" w:rsidRPr="0013051B" w:rsidRDefault="00360CAE" w:rsidP="003231F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субсидирования в 2019 году части затрат субъектов малого и среднего предпринимательства, связанных с созданием и (или) развитием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центров времяпрепровождения детей-групп дневного времяпрепровождения детей дошкольного возраста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 иных подобных видов деятельности в городском округе Верхняя Пышма </w:t>
            </w:r>
          </w:p>
        </w:tc>
      </w:tr>
      <w:tr w:rsidR="00360CAE" w:rsidRPr="0013051B" w:rsidTr="003231FC">
        <w:tc>
          <w:tcPr>
            <w:tcW w:w="9460" w:type="dxa"/>
            <w:gridSpan w:val="5"/>
          </w:tcPr>
          <w:p w:rsidR="00360CAE" w:rsidRPr="0013051B" w:rsidRDefault="00360CAE" w:rsidP="003231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60CAE" w:rsidRPr="0013051B" w:rsidRDefault="00360CAE" w:rsidP="003231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60CAE" w:rsidRPr="0013051B" w:rsidRDefault="00360CAE" w:rsidP="00360C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статьями 16, 17 Федерального закона от 06.10.2003 № 131-ФЗ                        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14.03.2019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в </w:t>
      </w:r>
      <w:proofErr w:type="gramStart"/>
      <w:r>
        <w:rPr>
          <w:rFonts w:ascii="Liberation Serif" w:hAnsi="Liberation Serif"/>
          <w:sz w:val="28"/>
          <w:szCs w:val="28"/>
        </w:rPr>
        <w:t>целях</w:t>
      </w:r>
      <w:proofErr w:type="gramEnd"/>
      <w:r>
        <w:rPr>
          <w:rFonts w:ascii="Liberation Serif" w:hAnsi="Liberation Serif"/>
          <w:sz w:val="28"/>
          <w:szCs w:val="28"/>
        </w:rPr>
        <w:t xml:space="preserve">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предпринимательства», администрация городского округа Верхняя Пышма</w:t>
      </w:r>
    </w:p>
    <w:p w:rsidR="00360CAE" w:rsidRPr="0013051B" w:rsidRDefault="00360CAE" w:rsidP="00360CA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60CAE" w:rsidRDefault="00360CAE" w:rsidP="00360CA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 xml:space="preserve">Внести изменения в Порядок </w:t>
      </w:r>
      <w:r w:rsidRPr="009F25B4">
        <w:rPr>
          <w:rFonts w:ascii="Liberation Serif" w:hAnsi="Liberation Serif"/>
          <w:sz w:val="28"/>
          <w:szCs w:val="28"/>
        </w:rPr>
        <w:t>субсидирования в 2019 году части затрат субъектов малого и среднего предпринимательства, связанных с созданием и (или) развитием центров времяпрепровождения детей-групп дневного времяпрепровождения детей дошкольного возраста и иных подобных видов деятельности в городском округе Верхняя Пышма</w:t>
      </w:r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25.07.2019 № 866, изложив Приложение № 4 в новой редакции (прилагается).</w:t>
      </w:r>
      <w:proofErr w:type="gramEnd"/>
    </w:p>
    <w:p w:rsidR="00360CAE" w:rsidRDefault="00360CAE" w:rsidP="00360CA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60CAE" w:rsidRDefault="00360CAE" w:rsidP="00360CA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60CAE" w:rsidRDefault="00360CAE" w:rsidP="00360C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 и </w:t>
      </w:r>
      <w:r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ф).</w:t>
      </w:r>
    </w:p>
    <w:p w:rsidR="00360CAE" w:rsidRDefault="00360CAE" w:rsidP="00360C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122F3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М.С.</w:t>
      </w:r>
    </w:p>
    <w:p w:rsidR="00360CAE" w:rsidRDefault="00360CAE" w:rsidP="00360C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60CAE" w:rsidRPr="0013051B" w:rsidRDefault="00360CAE" w:rsidP="00360C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60CAE" w:rsidRPr="0013051B" w:rsidTr="003231FC">
        <w:tc>
          <w:tcPr>
            <w:tcW w:w="6237" w:type="dxa"/>
            <w:vAlign w:val="bottom"/>
          </w:tcPr>
          <w:p w:rsidR="00360CAE" w:rsidRPr="0013051B" w:rsidRDefault="00360CAE" w:rsidP="003231F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60CAE" w:rsidRPr="0013051B" w:rsidRDefault="00360CAE" w:rsidP="003231F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60CAE" w:rsidRPr="0013051B" w:rsidRDefault="00360CAE" w:rsidP="00360CAE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Default="00191B25"/>
    <w:p w:rsidR="00191B25" w:rsidRPr="00191B25" w:rsidRDefault="00191B25" w:rsidP="00191B25">
      <w:pPr>
        <w:contextualSpacing/>
        <w:jc w:val="both"/>
        <w:rPr>
          <w:rFonts w:ascii="Liberation Serif" w:eastAsia="Calibri" w:hAnsi="Liberation Serif"/>
          <w:lang w:eastAsia="en-US"/>
        </w:rPr>
      </w:pPr>
    </w:p>
    <w:p w:rsidR="00191B25" w:rsidRPr="00191B25" w:rsidRDefault="00191B25" w:rsidP="00191B25">
      <w:pPr>
        <w:ind w:left="5529"/>
        <w:contextualSpacing/>
        <w:jc w:val="both"/>
        <w:rPr>
          <w:rFonts w:ascii="Liberation Serif" w:eastAsia="Calibri" w:hAnsi="Liberation Serif"/>
          <w:lang w:eastAsia="en-US"/>
        </w:rPr>
      </w:pPr>
      <w:r w:rsidRPr="00191B25">
        <w:rPr>
          <w:rFonts w:ascii="Liberation Serif" w:eastAsia="Calibri" w:hAnsi="Liberation Serif"/>
          <w:lang w:eastAsia="en-US"/>
        </w:rPr>
        <w:t>Приложение</w:t>
      </w:r>
    </w:p>
    <w:p w:rsidR="00191B25" w:rsidRPr="00191B25" w:rsidRDefault="00191B25" w:rsidP="00191B25">
      <w:pPr>
        <w:ind w:left="5529"/>
        <w:contextualSpacing/>
        <w:jc w:val="both"/>
        <w:rPr>
          <w:rFonts w:ascii="Liberation Serif" w:eastAsia="Calibri" w:hAnsi="Liberation Serif"/>
          <w:lang w:eastAsia="en-US"/>
        </w:rPr>
      </w:pPr>
      <w:r w:rsidRPr="00191B25">
        <w:rPr>
          <w:rFonts w:ascii="Liberation Serif" w:eastAsia="Calibri" w:hAnsi="Liberation Serif"/>
          <w:lang w:eastAsia="en-US"/>
        </w:rPr>
        <w:t xml:space="preserve">к постановлению администрации </w:t>
      </w:r>
    </w:p>
    <w:p w:rsidR="00191B25" w:rsidRPr="00191B25" w:rsidRDefault="00191B25" w:rsidP="00191B25">
      <w:pPr>
        <w:ind w:left="5529"/>
        <w:contextualSpacing/>
        <w:jc w:val="both"/>
        <w:rPr>
          <w:rFonts w:ascii="Liberation Serif" w:eastAsia="Calibri" w:hAnsi="Liberation Serif"/>
          <w:lang w:eastAsia="en-US"/>
        </w:rPr>
      </w:pPr>
      <w:r w:rsidRPr="00191B25">
        <w:rPr>
          <w:rFonts w:ascii="Liberation Serif" w:eastAsia="Calibri" w:hAnsi="Liberation Serif"/>
          <w:lang w:eastAsia="en-US"/>
        </w:rPr>
        <w:t>городского округа Верхняя Пышма</w:t>
      </w:r>
    </w:p>
    <w:p w:rsidR="00191B25" w:rsidRPr="00191B25" w:rsidRDefault="00191B25" w:rsidP="00191B25">
      <w:pPr>
        <w:ind w:left="5529"/>
        <w:contextualSpacing/>
        <w:jc w:val="both"/>
        <w:rPr>
          <w:rFonts w:ascii="Liberation Serif" w:eastAsia="Calibri" w:hAnsi="Liberation Serif"/>
          <w:lang w:eastAsia="en-US"/>
        </w:rPr>
      </w:pPr>
      <w:r w:rsidRPr="00191B25">
        <w:rPr>
          <w:rFonts w:ascii="Liberation Serif" w:eastAsia="Calibri" w:hAnsi="Liberation Serif"/>
          <w:lang w:eastAsia="en-US"/>
        </w:rPr>
        <w:t>от _______________ № ________</w:t>
      </w:r>
    </w:p>
    <w:p w:rsidR="00191B25" w:rsidRPr="00191B25" w:rsidRDefault="00191B25" w:rsidP="00191B25">
      <w:pPr>
        <w:ind w:left="5812"/>
        <w:contextualSpacing/>
        <w:jc w:val="both"/>
        <w:rPr>
          <w:rFonts w:ascii="Liberation Serif" w:eastAsia="Calibri" w:hAnsi="Liberation Serif"/>
          <w:lang w:eastAsia="en-US"/>
        </w:rPr>
      </w:pPr>
    </w:p>
    <w:p w:rsidR="00191B25" w:rsidRPr="00191B25" w:rsidRDefault="00191B25" w:rsidP="00191B25">
      <w:pPr>
        <w:ind w:left="5812"/>
        <w:contextualSpacing/>
        <w:jc w:val="both"/>
        <w:rPr>
          <w:rFonts w:ascii="Liberation Serif" w:eastAsia="Calibri" w:hAnsi="Liberation Serif"/>
          <w:lang w:eastAsia="en-US"/>
        </w:rPr>
      </w:pPr>
    </w:p>
    <w:p w:rsidR="00191B25" w:rsidRPr="00191B25" w:rsidRDefault="00191B25" w:rsidP="00191B25">
      <w:pPr>
        <w:ind w:left="5529"/>
        <w:contextualSpacing/>
        <w:jc w:val="both"/>
        <w:rPr>
          <w:rFonts w:ascii="Liberation Serif" w:eastAsia="Calibri" w:hAnsi="Liberation Serif"/>
          <w:lang w:eastAsia="en-US"/>
        </w:rPr>
      </w:pPr>
      <w:r w:rsidRPr="00191B25">
        <w:rPr>
          <w:rFonts w:ascii="Liberation Serif" w:eastAsia="Calibri" w:hAnsi="Liberation Serif"/>
          <w:lang w:eastAsia="en-US"/>
        </w:rPr>
        <w:t>Приложение № 4</w:t>
      </w:r>
    </w:p>
    <w:p w:rsidR="00191B25" w:rsidRPr="00191B25" w:rsidRDefault="00191B25" w:rsidP="00191B25">
      <w:pPr>
        <w:ind w:left="5529"/>
        <w:contextualSpacing/>
        <w:jc w:val="both"/>
        <w:rPr>
          <w:rFonts w:ascii="Liberation Serif" w:eastAsia="Calibri" w:hAnsi="Liberation Serif"/>
          <w:lang w:eastAsia="en-US"/>
        </w:rPr>
      </w:pPr>
      <w:r w:rsidRPr="00191B25">
        <w:rPr>
          <w:rFonts w:ascii="Liberation Serif" w:eastAsia="Calibri" w:hAnsi="Liberation Serif"/>
          <w:lang w:eastAsia="en-US"/>
        </w:rPr>
        <w:t>К Порядку предоставления субсидии для субсидирования части затрат субъектов малого и среднего предпринимательства, связанных с созданием и (или) развитием центров времяпрепровождения детей - групп дневного времяпрепровождения детей дошкольного возраста и иных подобных видов деятельности</w:t>
      </w:r>
    </w:p>
    <w:p w:rsidR="00191B25" w:rsidRPr="00191B25" w:rsidRDefault="00191B25" w:rsidP="00191B25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</w:p>
    <w:p w:rsidR="00191B25" w:rsidRPr="00191B25" w:rsidRDefault="00191B25" w:rsidP="00191B25">
      <w:pPr>
        <w:contextualSpacing/>
        <w:jc w:val="both"/>
        <w:rPr>
          <w:rFonts w:ascii="Liberation Serif" w:hAnsi="Liberation Serif"/>
          <w:bCs/>
          <w:sz w:val="20"/>
          <w:szCs w:val="20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8"/>
          <w:szCs w:val="28"/>
        </w:rPr>
      </w:pPr>
      <w:r w:rsidRPr="00191B25">
        <w:rPr>
          <w:rFonts w:ascii="Liberation Serif" w:hAnsi="Liberation Serif"/>
          <w:sz w:val="28"/>
          <w:szCs w:val="28"/>
        </w:rPr>
        <w:t>БИЗНЕС-ПРОЕКТ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t>____________________________________________________________________________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0"/>
          <w:szCs w:val="20"/>
        </w:rPr>
      </w:pPr>
      <w:r w:rsidRPr="00191B25">
        <w:rPr>
          <w:rFonts w:ascii="Liberation Serif" w:hAnsi="Liberation Serif"/>
          <w:sz w:val="20"/>
          <w:szCs w:val="20"/>
        </w:rPr>
        <w:t>субъект малого и среднего предпринимательства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0"/>
          <w:szCs w:val="20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t xml:space="preserve">Наименование </w:t>
      </w:r>
      <w:proofErr w:type="gramStart"/>
      <w:r w:rsidRPr="00191B25">
        <w:rPr>
          <w:rFonts w:ascii="Liberation Serif" w:hAnsi="Liberation Serif"/>
        </w:rPr>
        <w:t>бизнес-проекта</w:t>
      </w:r>
      <w:bookmarkStart w:id="0" w:name="P536"/>
      <w:bookmarkEnd w:id="0"/>
      <w:proofErr w:type="gramEnd"/>
    </w:p>
    <w:p w:rsidR="00191B25" w:rsidRPr="00191B25" w:rsidRDefault="00191B25" w:rsidP="00191B25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t>_____________________________________________________________________________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Liberation Serif" w:hAnsi="Liberation Serif" w:cs="Arial"/>
          <w:sz w:val="20"/>
          <w:szCs w:val="20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1. Резюме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9"/>
        <w:gridCol w:w="2370"/>
      </w:tblGrid>
      <w:tr w:rsidR="00191B25" w:rsidRPr="00191B25" w:rsidTr="00191B25"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Наименование (для заявителей - юридических лиц); 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фамилия, имя, отчество (для заявителей - индивидуальных предпринимателей)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Юридический адрес (адрес регистрации) заявителя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Фактическое место осуществления предпринимательской деятельности заявителя (указать адрес)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Ви</w:t>
            </w:r>
            <w:proofErr w:type="gramStart"/>
            <w:r w:rsidRPr="00191B25">
              <w:rPr>
                <w:rFonts w:ascii="Liberation Serif" w:hAnsi="Liberation Serif"/>
                <w:sz w:val="20"/>
                <w:szCs w:val="20"/>
              </w:rPr>
              <w:t>д(</w:t>
            </w:r>
            <w:proofErr w:type="gramEnd"/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ы) деятельности (наименование и </w:t>
            </w:r>
            <w:hyperlink r:id="rId7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ОКВЭД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в соответствии с выпиской из ЕГРИП/ЮЛ), по которым понесены расходы, представленные к возмещению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Дата регистрации юридического лица (индивидуального предпринимателя)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Дата начала ведения предпринимательской деятельности (месяц, год)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Запрашиваемая сумма субсидии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Среднемесячная заработная плата работников в году получения субсидии </w:t>
            </w:r>
            <w:hyperlink r:id="rId8" w:anchor="P690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(табл. 1)</w:t>
              </w:r>
            </w:hyperlink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Система налогообложения (указать все системы)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37"/>
        <w:gridCol w:w="1101"/>
        <w:gridCol w:w="6"/>
        <w:gridCol w:w="2489"/>
        <w:gridCol w:w="1246"/>
      </w:tblGrid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Показатели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Ед. изм.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2018 год, предшествующий году получения субсидии (при осуществлении деятельности)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2019 год, 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год получения субсидии</w:t>
            </w: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lastRenderedPageBreak/>
              <w:t>1. Финансирование проекта: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8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1.1. Собственные средства (средства инициатора проекта, вложенные в реализацию проекта)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тыс. руб.</w:t>
            </w: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1.2. Заемные средства (кредиты, займы, средства инвестора)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1.3. Прочие средства (расшифровать)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1" w:name="P579"/>
            <w:bookmarkEnd w:id="1"/>
            <w:r w:rsidRPr="00191B25">
              <w:rPr>
                <w:rFonts w:ascii="Liberation Serif" w:hAnsi="Liberation Serif"/>
                <w:sz w:val="20"/>
                <w:szCs w:val="20"/>
              </w:rPr>
              <w:t>2. Выручка (оборот, объем продаж) от реализации товаров, работ, услуг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тыс. руб.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2" w:name="P585"/>
            <w:bookmarkEnd w:id="2"/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3. Расходы на реализацию проекта </w:t>
            </w:r>
            <w:hyperlink r:id="rId9" w:anchor="P833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(строка 10 табл. 3)</w:t>
              </w:r>
            </w:hyperlink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тыс. руб.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3" w:name="P591"/>
            <w:bookmarkEnd w:id="3"/>
            <w:r w:rsidRPr="00191B25">
              <w:rPr>
                <w:rFonts w:ascii="Liberation Serif" w:hAnsi="Liberation Serif"/>
                <w:sz w:val="20"/>
                <w:szCs w:val="20"/>
              </w:rPr>
              <w:t>4. Объем налоговых отчислений в бюджеты и внебюджетные фонды всех уровней, всего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тыс. руб.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в том числе: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1.1. (ОСНО, УСН, ЕНВД, на основе патента)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1.2. НДФЛ (</w:t>
            </w:r>
            <w:hyperlink r:id="rId10" w:anchor="P761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строка 2.1 табл. 3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* 13%)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1.3. Отчисления за работников </w:t>
            </w:r>
            <w:hyperlink r:id="rId11" w:anchor="P771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(строка 2.2 табл. 3)</w:t>
              </w:r>
            </w:hyperlink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1.4. Взносы за ИП </w:t>
            </w:r>
            <w:hyperlink r:id="rId12" w:anchor="P781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(строка 3 табл. 3)</w:t>
              </w:r>
            </w:hyperlink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1.5. Прочие налоги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4" w:name="P628"/>
            <w:bookmarkEnd w:id="4"/>
            <w:r w:rsidRPr="00191B25">
              <w:rPr>
                <w:rFonts w:ascii="Liberation Serif" w:hAnsi="Liberation Serif"/>
                <w:sz w:val="20"/>
                <w:szCs w:val="20"/>
              </w:rPr>
              <w:t>5. Чистая прибыль (от реализации проекта)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(</w:t>
            </w:r>
            <w:hyperlink r:id="rId13" w:anchor="P579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строка 2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 w:rsidRPr="00191B25">
              <w:rPr>
                <w:rFonts w:ascii="Liberation Serif" w:hAnsi="Liberation Serif"/>
                <w:sz w:val="20"/>
                <w:szCs w:val="20"/>
              </w:rPr>
              <w:t>данной</w:t>
            </w:r>
            <w:proofErr w:type="gramEnd"/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табл. минус </w:t>
            </w:r>
            <w:hyperlink r:id="rId14" w:anchor="P585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строка 3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данной табл. минус </w:t>
            </w:r>
            <w:hyperlink r:id="rId15" w:anchor="P591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строка 4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данной табл.)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тыс. руб.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6. Создание новых рабочих мест </w:t>
            </w:r>
            <w:hyperlink r:id="rId16" w:anchor="P707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(строка 2 табл. 1)</w:t>
              </w:r>
            </w:hyperlink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чел.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7. Среднемесячная заработная плата </w:t>
            </w:r>
            <w:hyperlink r:id="rId17" w:anchor="P712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(строка 3 табл. 1)</w:t>
              </w:r>
            </w:hyperlink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руб.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8. </w:t>
            </w:r>
            <w:proofErr w:type="gramStart"/>
            <w:r w:rsidRPr="00191B25">
              <w:rPr>
                <w:rFonts w:ascii="Liberation Serif" w:hAnsi="Liberation Serif"/>
                <w:sz w:val="20"/>
                <w:szCs w:val="20"/>
              </w:rPr>
              <w:t>Рентабельность деятельности (</w:t>
            </w:r>
            <w:hyperlink r:id="rId18" w:anchor="P628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строка 5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данной табл. / </w:t>
            </w:r>
            <w:hyperlink r:id="rId19" w:anchor="P833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строку 10 табл. 3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>) * 100%)</w:t>
            </w:r>
            <w:proofErr w:type="gramEnd"/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2. Описание проекта (раскрыть суть проекта, намерения по его реализации)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 xml:space="preserve">2.1. Суть </w:t>
      </w:r>
      <w:proofErr w:type="gramStart"/>
      <w:r w:rsidRPr="00191B25">
        <w:rPr>
          <w:rFonts w:ascii="Liberation Serif" w:hAnsi="Liberation Serif"/>
          <w:sz w:val="26"/>
          <w:szCs w:val="26"/>
        </w:rPr>
        <w:t>бизнес-проекта</w:t>
      </w:r>
      <w:proofErr w:type="gramEnd"/>
      <w:r w:rsidRPr="00191B25">
        <w:rPr>
          <w:rFonts w:ascii="Liberation Serif" w:hAnsi="Liberation Serif"/>
          <w:sz w:val="26"/>
          <w:szCs w:val="26"/>
        </w:rPr>
        <w:t xml:space="preserve">: описание направления запланированной или осуществляемой предпринимательской деятельности, опыт работы в данной области, срок ведения предпринимательской деятельности по данному направлению, текущее состояние проекта. 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 xml:space="preserve">2.2. </w:t>
      </w:r>
      <w:proofErr w:type="gramStart"/>
      <w:r w:rsidRPr="00191B25">
        <w:rPr>
          <w:rFonts w:ascii="Liberation Serif" w:hAnsi="Liberation Serif"/>
          <w:sz w:val="26"/>
          <w:szCs w:val="26"/>
        </w:rPr>
        <w:t>Описание предлагаемых видов товаров, работ, услуг (перечень и краткая характеристика свойств, особенностей, направления использования, объемы, цена реализации, спецификация, область применения).</w:t>
      </w:r>
      <w:proofErr w:type="gramEnd"/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2.3. Получение разрешений на право выпуска продукции (выполнения работ, оказания услуг).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2.4. Наличие офисных, складских и производственных помещений, земельных участков для осуществления предпринимательской деятельности: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"/>
        <w:gridCol w:w="6914"/>
        <w:gridCol w:w="1896"/>
      </w:tblGrid>
      <w:tr w:rsidR="00191B25" w:rsidRPr="00191B25" w:rsidTr="00191B25">
        <w:trPr>
          <w:trHeight w:val="25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proofErr w:type="gramStart"/>
            <w:r w:rsidRPr="00191B25">
              <w:rPr>
                <w:rFonts w:ascii="Liberation Serif" w:hAnsi="Liberation Serif"/>
                <w:sz w:val="20"/>
                <w:szCs w:val="20"/>
              </w:rPr>
              <w:t>п</w:t>
            </w:r>
            <w:proofErr w:type="gramEnd"/>
            <w:r w:rsidRPr="00191B25">
              <w:rPr>
                <w:rFonts w:ascii="Liberation Serif" w:hAnsi="Liberation Serif"/>
                <w:sz w:val="20"/>
                <w:szCs w:val="20"/>
              </w:rPr>
              <w:t>/п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Описание показателя</w:t>
            </w:r>
          </w:p>
        </w:tc>
      </w:tr>
      <w:tr w:rsidR="00191B25" w:rsidRPr="00191B25" w:rsidTr="00191B2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Наличие помещения и/или земельного участка для осуществления предпринимательской деятельности, его площадь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Состояние помещения для осуществления предпринимательской деятельности: потребность помещения в текущем либо капитальном ремонте; наличие инженерно-коммуникационных сетей в помещении (электричество, отопление, водоснабжение, водоотведение, газ)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Правовое основание приобретения помещения, земельного участка: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3.1.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Наличие в собственности заявителя помещения, земельного участка для осуществления предпринимательской деятельности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3.2.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Наличие у заявителя в аренде помещения, земельного участка для осуществления предпринимательской деятельности, срок действия договора аренды, наименование, адрес, ИНН собственника арендуемого помещения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3.3.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Наличие у заявителя в безвозмездном </w:t>
            </w:r>
            <w:proofErr w:type="gramStart"/>
            <w:r w:rsidRPr="00191B25">
              <w:rPr>
                <w:rFonts w:ascii="Liberation Serif" w:hAnsi="Liberation Serif"/>
                <w:sz w:val="20"/>
                <w:szCs w:val="20"/>
              </w:rPr>
              <w:t>пользовании</w:t>
            </w:r>
            <w:proofErr w:type="gramEnd"/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(ссуде) помещения, земельного участка для осуществления предпринимательской деятельности, срок действия ссуды, собственник помещения, предоставленного заявителю на праве безвозмездного пользования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 xml:space="preserve">2.5. Имеющиеся у заявителя в </w:t>
      </w:r>
      <w:proofErr w:type="gramStart"/>
      <w:r w:rsidRPr="00191B25">
        <w:rPr>
          <w:rFonts w:ascii="Liberation Serif" w:hAnsi="Liberation Serif"/>
          <w:sz w:val="26"/>
          <w:szCs w:val="26"/>
        </w:rPr>
        <w:t>наличии</w:t>
      </w:r>
      <w:proofErr w:type="gramEnd"/>
      <w:r w:rsidRPr="00191B25">
        <w:rPr>
          <w:rFonts w:ascii="Liberation Serif" w:hAnsi="Liberation Serif"/>
          <w:sz w:val="26"/>
          <w:szCs w:val="26"/>
        </w:rPr>
        <w:t xml:space="preserve"> основные средства (оборудование, инструменты, мебель и др.), нематериальные активы (описать наименование, количество единиц, их целевое назначение).</w:t>
      </w:r>
    </w:p>
    <w:tbl>
      <w:tblPr>
        <w:tblStyle w:val="a9"/>
        <w:tblW w:w="9643" w:type="dxa"/>
        <w:tblInd w:w="0" w:type="dxa"/>
        <w:tblLook w:val="04A0" w:firstRow="1" w:lastRow="0" w:firstColumn="1" w:lastColumn="0" w:noHBand="0" w:noVBand="1"/>
      </w:tblPr>
      <w:tblGrid>
        <w:gridCol w:w="3213"/>
        <w:gridCol w:w="3214"/>
        <w:gridCol w:w="3216"/>
      </w:tblGrid>
      <w:tr w:rsidR="00191B25" w:rsidRPr="00191B25" w:rsidTr="00191B25">
        <w:trPr>
          <w:trHeight w:val="768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Перечень основных средств/нематериальных активов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Целевое назначение</w:t>
            </w:r>
          </w:p>
        </w:tc>
      </w:tr>
      <w:tr w:rsidR="00191B25" w:rsidRPr="00191B25" w:rsidTr="00191B25">
        <w:trPr>
          <w:trHeight w:val="317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rPr>
          <w:trHeight w:val="334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  <w:lang w:val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2.6. Планируемые к приобретению основные средства (помещение, оборудование, инструменты и т.д.) и т.д.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3156"/>
        <w:gridCol w:w="3095"/>
        <w:gridCol w:w="3094"/>
      </w:tblGrid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Перечень основных средств/нематериальных активов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Целевое назначение</w:t>
            </w: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Оплата аренды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Выкуп помещения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Ремонт помещения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Реконструкция помещения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Покупка оборудования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Покупка мебели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Покупка материалов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Покупка инвентаря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Услуг электроснабжения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91B25" w:rsidRPr="00191B25" w:rsidTr="00191B2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ind w:firstLine="70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Покупка оборудования</w:t>
            </w:r>
            <w:r w:rsidRPr="00191B25">
              <w:rPr>
                <w:rFonts w:ascii="Calibri" w:eastAsia="Calibri" w:hAnsi="Calibri"/>
                <w:lang w:eastAsia="en-US"/>
              </w:rPr>
              <w:t>,</w:t>
            </w: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необходимого для обеспечения соответствия помещений центра времяпрепровождения детей требованиям, предусмотренным законодательством Российской Федерации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2.7. Персонал: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 xml:space="preserve">- наличие принятых на момент подачи заявления о предоставлении субсидии </w:t>
      </w:r>
      <w:r w:rsidRPr="00191B25">
        <w:rPr>
          <w:rFonts w:ascii="Liberation Serif" w:hAnsi="Liberation Serif"/>
          <w:sz w:val="26"/>
          <w:szCs w:val="26"/>
        </w:rPr>
        <w:lastRenderedPageBreak/>
        <w:t>работников по трудовым договорам (количество, должности), в том числе работников - внешних совместителей;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- планы по принятию на работу работников по трудовым договорам (количество, должности, период), в том числе работников - внешних совместителей.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/>
          <w:sz w:val="14"/>
          <w:szCs w:val="14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outlineLvl w:val="3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 xml:space="preserve">Численность и заработная плата персонала 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/>
          <w:szCs w:val="20"/>
        </w:rPr>
      </w:pPr>
      <w:bookmarkStart w:id="5" w:name="P690"/>
      <w:bookmarkEnd w:id="5"/>
      <w:r w:rsidRPr="00191B25">
        <w:rPr>
          <w:rFonts w:ascii="Liberation Serif" w:hAnsi="Liberation Serif"/>
          <w:szCs w:val="20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8"/>
        <w:gridCol w:w="2465"/>
        <w:gridCol w:w="1706"/>
      </w:tblGrid>
      <w:tr w:rsidR="00191B25" w:rsidRPr="00191B25" w:rsidTr="00191B25"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Показатели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2018 год, предшествующий году получения субсидии (при осуществлении деятельности)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2019 год,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год получения субсидии</w:t>
            </w:r>
          </w:p>
        </w:tc>
      </w:tr>
      <w:tr w:rsidR="00191B25" w:rsidRPr="00191B25" w:rsidTr="00191B25"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 Среднесписочная численность работников, чел.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6" w:name="P707"/>
            <w:bookmarkEnd w:id="6"/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2. Количество вновь созданных рабочих мест (включая вновь зарегистрированных индивидуальных предпринимателей)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7" w:name="P712"/>
            <w:bookmarkEnd w:id="7"/>
            <w:r w:rsidRPr="00191B25">
              <w:rPr>
                <w:rFonts w:ascii="Liberation Serif" w:hAnsi="Liberation Serif"/>
                <w:sz w:val="20"/>
                <w:szCs w:val="20"/>
              </w:rPr>
              <w:t>3. Среднемесячная заработная плата работников, руб.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2.8. Указать основных существующих и (или) потенциальных потребителей товаров (работ, услуг):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- описание категорий потребителей, для которых предназначена выпускаемая продукция (работы, услуги), при наличии существующих потребителей товаров (работ, услуг) указать наименование юридических лиц, количество физических лиц.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2.9. Перечислить конкурентные преимущества товаров (работ, услуг).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Перечень основных (потенциальных) конкурентов, информация о наличии свободной «рыночной ниши»: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4125"/>
        <w:gridCol w:w="4630"/>
      </w:tblGrid>
      <w:tr w:rsidR="00191B25" w:rsidRPr="00191B25" w:rsidTr="00191B25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191B25">
              <w:rPr>
                <w:rFonts w:ascii="Liberation Serif" w:hAnsi="Liberation Serif"/>
                <w:sz w:val="20"/>
                <w:szCs w:val="20"/>
              </w:rPr>
              <w:t>п</w:t>
            </w:r>
            <w:proofErr w:type="gramEnd"/>
            <w:r w:rsidRPr="00191B25">
              <w:rPr>
                <w:rFonts w:ascii="Liberation Serif" w:hAnsi="Liberation Serif"/>
                <w:sz w:val="20"/>
                <w:szCs w:val="20"/>
              </w:rPr>
              <w:t>/п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Наименование конкурента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Местонахождение конкурента</w:t>
            </w:r>
          </w:p>
        </w:tc>
      </w:tr>
      <w:tr w:rsidR="00191B25" w:rsidRPr="00191B25" w:rsidTr="00191B25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Liberation Serif" w:hAnsi="Liberation Serif"/>
          <w:sz w:val="26"/>
          <w:szCs w:val="26"/>
        </w:rPr>
      </w:pPr>
      <w:bookmarkStart w:id="8" w:name="P730"/>
      <w:bookmarkEnd w:id="8"/>
      <w:r w:rsidRPr="00191B25">
        <w:rPr>
          <w:rFonts w:ascii="Liberation Serif" w:hAnsi="Liberation Serif"/>
          <w:sz w:val="26"/>
          <w:szCs w:val="26"/>
        </w:rPr>
        <w:t>3. Финансовый план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3"/>
        <w:rPr>
          <w:rFonts w:ascii="Liberation Serif" w:hAnsi="Liberation Serif"/>
          <w:sz w:val="26"/>
          <w:szCs w:val="26"/>
        </w:rPr>
      </w:pPr>
      <w:r w:rsidRPr="00191B25">
        <w:rPr>
          <w:rFonts w:ascii="Liberation Serif" w:hAnsi="Liberation Serif"/>
          <w:sz w:val="26"/>
          <w:szCs w:val="26"/>
        </w:rPr>
        <w:t>3.1. Структура расходов: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outlineLvl w:val="4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0"/>
        <w:gridCol w:w="2417"/>
        <w:gridCol w:w="1672"/>
      </w:tblGrid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Статья расходов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2018 год, предшествующий году получения субсидии (при осуществлении деятельности)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2019 год,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год получения субсидии</w:t>
            </w: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 Расходные материалы для производства товаров, выполнения работ, оказания услуг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2. Затраты на оплату труда, в том числе: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9" w:name="P761"/>
            <w:bookmarkEnd w:id="9"/>
            <w:r w:rsidRPr="00191B25">
              <w:rPr>
                <w:rFonts w:ascii="Liberation Serif" w:hAnsi="Liberation Serif"/>
                <w:sz w:val="20"/>
                <w:szCs w:val="20"/>
              </w:rPr>
              <w:t>2.1. Фонд оплаты труда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В том числе по трудовым договорам (полный/неполный </w:t>
            </w:r>
            <w:r w:rsidRPr="00191B25">
              <w:rPr>
                <w:rFonts w:ascii="Liberation Serif" w:hAnsi="Liberation Serif"/>
                <w:sz w:val="20"/>
                <w:szCs w:val="20"/>
              </w:rPr>
              <w:lastRenderedPageBreak/>
              <w:t>рабочий день)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10" w:name="P771"/>
            <w:bookmarkEnd w:id="10"/>
            <w:r w:rsidRPr="00191B2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2.2. Отчисления </w:t>
            </w:r>
            <w:proofErr w:type="gramStart"/>
            <w:r w:rsidRPr="00191B25">
              <w:rPr>
                <w:rFonts w:ascii="Liberation Serif" w:hAnsi="Liberation Serif"/>
                <w:sz w:val="20"/>
                <w:szCs w:val="20"/>
              </w:rPr>
              <w:t>от</w:t>
            </w:r>
            <w:proofErr w:type="gramEnd"/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ФОТ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В том числе по трудовым договорам (полный / неполный рабочий день)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11" w:name="P781"/>
            <w:bookmarkEnd w:id="11"/>
            <w:r w:rsidRPr="00191B25">
              <w:rPr>
                <w:rFonts w:ascii="Liberation Serif" w:hAnsi="Liberation Serif"/>
                <w:sz w:val="20"/>
                <w:szCs w:val="20"/>
              </w:rPr>
              <w:t>3. Отчисления за ИП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4. Расходы на электроэнергию, коммунальные платежи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5. Затраты на рекламу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6. Арендная плата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7. Затраты на обслуживание кредита (займа), всего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в том числе: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погашение основного долга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погашение процентов по кредиту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8. Затраты на приобретение основных средств, всего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в том числе: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(перечислить по видам основных средств)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9. Прочие затраты (перечислить)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12" w:name="P833"/>
            <w:bookmarkEnd w:id="12"/>
            <w:r w:rsidRPr="00191B25">
              <w:rPr>
                <w:rFonts w:ascii="Liberation Serif" w:hAnsi="Liberation Serif"/>
                <w:sz w:val="20"/>
                <w:szCs w:val="20"/>
              </w:rPr>
              <w:t>10. ИТОГО расходы: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3"/>
        <w:rPr>
          <w:rFonts w:ascii="Liberation Serif" w:hAnsi="Liberation Serif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3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t>3.2. Структура доходов и движение денежных средств: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outlineLvl w:val="4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11"/>
        <w:gridCol w:w="3532"/>
        <w:gridCol w:w="1936"/>
      </w:tblGrid>
      <w:tr w:rsidR="00191B25" w:rsidRPr="00191B25" w:rsidTr="00191B25"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Статья доходов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2018 год, предшествующий году получения субсидии (при осуществлении деятельности)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2019 год,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год получения субсидии</w:t>
            </w:r>
          </w:p>
        </w:tc>
      </w:tr>
      <w:tr w:rsidR="00191B25" w:rsidRPr="00191B25" w:rsidTr="00191B25"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13" w:name="P848"/>
            <w:bookmarkEnd w:id="13"/>
            <w:r w:rsidRPr="00191B25">
              <w:rPr>
                <w:rFonts w:ascii="Liberation Serif" w:hAnsi="Liberation Serif"/>
                <w:sz w:val="20"/>
                <w:szCs w:val="20"/>
              </w:rPr>
              <w:t>1. Доходы от реализации проекта (</w:t>
            </w:r>
            <w:hyperlink r:id="rId20" w:anchor="P853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п. 1.1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+ </w:t>
            </w:r>
            <w:hyperlink r:id="rId21" w:anchor="P858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п. 1.2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>), в том числе: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1.1 Объем выручки от реализации товаров, работ, услуг, на которые направлена субсидия (ВСЕГО </w:t>
            </w:r>
            <w:hyperlink r:id="rId22" w:anchor="P730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табл. 2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14" w:name="P858"/>
            <w:bookmarkEnd w:id="14"/>
            <w:r w:rsidRPr="00191B25">
              <w:rPr>
                <w:rFonts w:ascii="Liberation Serif" w:hAnsi="Liberation Serif"/>
                <w:sz w:val="20"/>
                <w:szCs w:val="20"/>
              </w:rPr>
              <w:t>1.2. Прочие доходы (перечислить):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1.2.1. Собственные средства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1.2.2. Кредит (заем)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1.2.3. Планируемые средства субсидии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1.2.4. Доходы от прочих видов деятельности и другие виды доходов (расшифровать)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15" w:name="P883"/>
            <w:bookmarkEnd w:id="15"/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2. Расходы на реализацию проекта            </w:t>
            </w:r>
            <w:hyperlink r:id="rId23" w:anchor="P833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(строка 10 табл. 3)</w:t>
              </w:r>
            </w:hyperlink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91B25" w:rsidRPr="00191B25" w:rsidTr="00191B25"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3. Движение денежных средств                (</w:t>
            </w:r>
            <w:hyperlink r:id="rId24" w:anchor="P848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строка 1 табл. 4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 – </w:t>
            </w:r>
            <w:hyperlink r:id="rId25" w:anchor="P883" w:history="1">
              <w:r w:rsidRPr="00191B25">
                <w:rPr>
                  <w:rFonts w:ascii="Liberation Serif" w:hAnsi="Liberation Serif"/>
                  <w:sz w:val="20"/>
                  <w:szCs w:val="20"/>
                </w:rPr>
                <w:t>строка 2 табл. 4</w:t>
              </w:r>
            </w:hyperlink>
            <w:r w:rsidRPr="00191B25">
              <w:rPr>
                <w:rFonts w:ascii="Liberation Serif" w:hAnsi="Liberation Serif"/>
                <w:sz w:val="20"/>
                <w:szCs w:val="20"/>
              </w:rPr>
              <w:t xml:space="preserve">)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191B25" w:rsidRPr="00191B25" w:rsidRDefault="00191B25" w:rsidP="00191B25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lastRenderedPageBreak/>
        <w:t>4. Показатели результативности</w:t>
      </w: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021"/>
        <w:gridCol w:w="1799"/>
        <w:gridCol w:w="1659"/>
      </w:tblGrid>
      <w:tr w:rsidR="00191B25" w:rsidRPr="00191B25" w:rsidTr="00191B25"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2"/>
              </w:rPr>
            </w:pPr>
            <w:r w:rsidRPr="00191B25">
              <w:rPr>
                <w:rFonts w:ascii="Liberation Serif" w:hAnsi="Liberation Serif"/>
                <w:sz w:val="20"/>
                <w:szCs w:val="22"/>
              </w:rPr>
              <w:t>Наименование показателя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2"/>
              </w:rPr>
            </w:pPr>
            <w:r w:rsidRPr="00191B25">
              <w:rPr>
                <w:rFonts w:ascii="Liberation Serif" w:hAnsi="Liberation Serif"/>
                <w:sz w:val="20"/>
                <w:szCs w:val="22"/>
              </w:rPr>
              <w:t>2018 год, предшествующий году получения субсидии (при осуществлении деятельности)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91B25">
              <w:rPr>
                <w:rFonts w:ascii="Liberation Serif" w:hAnsi="Liberation Serif"/>
                <w:sz w:val="20"/>
                <w:szCs w:val="20"/>
              </w:rPr>
              <w:t>2019 год,</w:t>
            </w:r>
          </w:p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0"/>
                <w:szCs w:val="22"/>
              </w:rPr>
            </w:pPr>
            <w:r w:rsidRPr="00191B25">
              <w:rPr>
                <w:rFonts w:ascii="Liberation Serif" w:hAnsi="Liberation Serif"/>
                <w:sz w:val="20"/>
                <w:szCs w:val="22"/>
              </w:rPr>
              <w:t>год получения субсидии</w:t>
            </w:r>
          </w:p>
        </w:tc>
      </w:tr>
      <w:tr w:rsidR="00191B25" w:rsidRPr="00191B25" w:rsidTr="00191B25"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contextualSpacing/>
              <w:jc w:val="both"/>
              <w:rPr>
                <w:rFonts w:ascii="Liberation Serif" w:eastAsia="Calibri" w:hAnsi="Liberation Serif"/>
                <w:sz w:val="20"/>
                <w:lang w:eastAsia="en-US"/>
              </w:rPr>
            </w:pPr>
            <w:r w:rsidRPr="00191B25">
              <w:rPr>
                <w:rFonts w:ascii="Liberation Serif" w:eastAsia="Calibri" w:hAnsi="Liberation Serif"/>
                <w:sz w:val="20"/>
                <w:lang w:eastAsia="en-US"/>
              </w:rPr>
              <w:t>реализация проекта:</w:t>
            </w:r>
          </w:p>
          <w:p w:rsidR="00191B25" w:rsidRPr="00191B25" w:rsidRDefault="00191B25" w:rsidP="00191B25">
            <w:pPr>
              <w:contextualSpacing/>
              <w:jc w:val="both"/>
              <w:rPr>
                <w:rFonts w:ascii="Liberation Serif" w:eastAsia="Calibri" w:hAnsi="Liberation Serif"/>
                <w:sz w:val="20"/>
                <w:lang w:eastAsia="en-US"/>
              </w:rPr>
            </w:pPr>
            <w:r w:rsidRPr="00191B25">
              <w:rPr>
                <w:rFonts w:ascii="Liberation Serif" w:eastAsia="Calibri" w:hAnsi="Liberation Serif"/>
                <w:sz w:val="20"/>
                <w:lang w:eastAsia="en-US"/>
              </w:rPr>
              <w:t xml:space="preserve">- </w:t>
            </w:r>
            <w:proofErr w:type="gramStart"/>
            <w:r w:rsidRPr="00191B25">
              <w:rPr>
                <w:rFonts w:ascii="Liberation Serif" w:eastAsia="Calibri" w:hAnsi="Liberation Serif"/>
                <w:sz w:val="20"/>
                <w:lang w:eastAsia="en-US"/>
              </w:rPr>
              <w:t>создан</w:t>
            </w:r>
            <w:proofErr w:type="gramEnd"/>
            <w:r w:rsidRPr="00191B25">
              <w:rPr>
                <w:rFonts w:ascii="Liberation Serif" w:eastAsia="Calibri" w:hAnsi="Liberation Serif"/>
                <w:sz w:val="20"/>
                <w:lang w:eastAsia="en-US"/>
              </w:rPr>
              <w:t xml:space="preserve"> центр времяпрепровождения детей;</w:t>
            </w:r>
          </w:p>
          <w:p w:rsidR="00191B25" w:rsidRPr="00191B25" w:rsidRDefault="00191B25" w:rsidP="00191B25">
            <w:pPr>
              <w:contextualSpacing/>
              <w:jc w:val="both"/>
              <w:rPr>
                <w:rFonts w:ascii="Liberation Serif" w:eastAsia="Calibri" w:hAnsi="Liberation Serif"/>
                <w:sz w:val="20"/>
                <w:lang w:eastAsia="en-US"/>
              </w:rPr>
            </w:pPr>
            <w:r w:rsidRPr="00191B25">
              <w:rPr>
                <w:rFonts w:ascii="Liberation Serif" w:eastAsia="Calibri" w:hAnsi="Liberation Serif"/>
                <w:sz w:val="20"/>
                <w:lang w:eastAsia="en-US"/>
              </w:rPr>
              <w:t>- обеспечено развитие центра времяпрепровождения детей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2"/>
              </w:rPr>
            </w:pPr>
          </w:p>
        </w:tc>
      </w:tr>
      <w:tr w:rsidR="00191B25" w:rsidRPr="00191B25" w:rsidTr="00191B25"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contextualSpacing/>
              <w:jc w:val="both"/>
              <w:rPr>
                <w:rFonts w:ascii="Liberation Serif" w:eastAsia="Calibri" w:hAnsi="Liberation Serif"/>
                <w:sz w:val="20"/>
                <w:lang w:eastAsia="en-US"/>
              </w:rPr>
            </w:pPr>
            <w:r w:rsidRPr="00191B25">
              <w:rPr>
                <w:rFonts w:ascii="Liberation Serif" w:eastAsia="Calibri" w:hAnsi="Liberation Serif"/>
                <w:sz w:val="20"/>
                <w:lang w:eastAsia="en-US"/>
              </w:rPr>
              <w:t xml:space="preserve">обеспечен уровень средней заработной платы наемных работников получателя субсидии не ниже минимального </w:t>
            </w:r>
            <w:proofErr w:type="gramStart"/>
            <w:r w:rsidRPr="00191B25">
              <w:rPr>
                <w:rFonts w:ascii="Liberation Serif" w:eastAsia="Calibri" w:hAnsi="Liberation Serif"/>
                <w:sz w:val="20"/>
                <w:lang w:eastAsia="en-US"/>
              </w:rPr>
              <w:t>размера оплаты труда</w:t>
            </w:r>
            <w:proofErr w:type="gramEnd"/>
            <w:r w:rsidRPr="00191B25">
              <w:rPr>
                <w:rFonts w:ascii="Liberation Serif" w:eastAsia="Calibri" w:hAnsi="Liberation Serif"/>
                <w:sz w:val="20"/>
                <w:lang w:eastAsia="en-US"/>
              </w:rPr>
              <w:t>, установленного в Свердловской области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2"/>
              </w:rPr>
            </w:pPr>
          </w:p>
        </w:tc>
      </w:tr>
      <w:tr w:rsidR="00191B25" w:rsidRPr="00191B25" w:rsidTr="00191B25"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25" w:rsidRPr="00191B25" w:rsidRDefault="00191B25" w:rsidP="00191B25">
            <w:pPr>
              <w:contextualSpacing/>
              <w:jc w:val="both"/>
              <w:rPr>
                <w:rFonts w:ascii="Liberation Serif" w:eastAsia="Calibri" w:hAnsi="Liberation Serif"/>
                <w:sz w:val="20"/>
                <w:lang w:eastAsia="en-US"/>
              </w:rPr>
            </w:pPr>
            <w:r w:rsidRPr="00191B25">
              <w:rPr>
                <w:rFonts w:ascii="Liberation Serif" w:eastAsia="Calibri" w:hAnsi="Liberation Serif"/>
                <w:sz w:val="20"/>
                <w:lang w:eastAsia="en-US"/>
              </w:rPr>
              <w:t xml:space="preserve">Отсутствует неисполненная обязанность по уплате налогов, сборов и иных обязательных платежей, подлежащих уплате в бюджетную систему Российской Федерации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25" w:rsidRPr="00191B25" w:rsidRDefault="00191B25" w:rsidP="00191B2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Liberation Serif" w:hAnsi="Liberation Serif"/>
                <w:sz w:val="20"/>
                <w:szCs w:val="22"/>
              </w:rPr>
            </w:pPr>
          </w:p>
        </w:tc>
      </w:tr>
    </w:tbl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/>
          <w:sz w:val="20"/>
          <w:szCs w:val="20"/>
        </w:rPr>
      </w:pPr>
    </w:p>
    <w:p w:rsidR="00191B25" w:rsidRPr="00191B25" w:rsidRDefault="00191B25" w:rsidP="00191B25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t>Достоверность предоставленных сведений подтверждаю</w:t>
      </w:r>
    </w:p>
    <w:p w:rsidR="00191B25" w:rsidRPr="00191B25" w:rsidRDefault="00191B25" w:rsidP="00191B25">
      <w:pPr>
        <w:widowControl w:val="0"/>
        <w:autoSpaceDE w:val="0"/>
        <w:autoSpaceDN w:val="0"/>
        <w:contextualSpacing/>
        <w:jc w:val="both"/>
        <w:rPr>
          <w:rFonts w:ascii="Liberation Serif" w:hAnsi="Liberation Serif"/>
        </w:rPr>
      </w:pPr>
    </w:p>
    <w:p w:rsidR="00191B25" w:rsidRPr="00191B25" w:rsidRDefault="00191B25" w:rsidP="00191B25">
      <w:pPr>
        <w:widowControl w:val="0"/>
        <w:autoSpaceDE w:val="0"/>
        <w:autoSpaceDN w:val="0"/>
        <w:contextualSpacing/>
        <w:jc w:val="both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t>Руководитель организации - субъекта</w:t>
      </w:r>
    </w:p>
    <w:p w:rsidR="00191B25" w:rsidRPr="00191B25" w:rsidRDefault="00191B25" w:rsidP="00191B25">
      <w:pPr>
        <w:widowControl w:val="0"/>
        <w:autoSpaceDE w:val="0"/>
        <w:autoSpaceDN w:val="0"/>
        <w:contextualSpacing/>
        <w:jc w:val="both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t xml:space="preserve">малого и среднего предпринимательства                </w:t>
      </w:r>
    </w:p>
    <w:p w:rsidR="00191B25" w:rsidRPr="00191B25" w:rsidRDefault="00191B25" w:rsidP="00191B25">
      <w:pPr>
        <w:widowControl w:val="0"/>
        <w:autoSpaceDE w:val="0"/>
        <w:autoSpaceDN w:val="0"/>
        <w:contextualSpacing/>
        <w:jc w:val="both"/>
        <w:rPr>
          <w:rFonts w:ascii="Liberation Serif" w:hAnsi="Liberation Serif"/>
        </w:rPr>
      </w:pPr>
      <w:r w:rsidRPr="00191B25">
        <w:rPr>
          <w:rFonts w:ascii="Liberation Serif" w:hAnsi="Liberation Serif"/>
          <w:sz w:val="20"/>
          <w:szCs w:val="20"/>
        </w:rPr>
        <w:t>__________________________ _______________________________________</w:t>
      </w:r>
    </w:p>
    <w:p w:rsidR="00191B25" w:rsidRPr="00191B25" w:rsidRDefault="00191B25" w:rsidP="00191B25">
      <w:pPr>
        <w:widowControl w:val="0"/>
        <w:autoSpaceDE w:val="0"/>
        <w:autoSpaceDN w:val="0"/>
        <w:contextualSpacing/>
        <w:jc w:val="both"/>
        <w:rPr>
          <w:rFonts w:ascii="Liberation Serif" w:hAnsi="Liberation Serif"/>
          <w:sz w:val="20"/>
          <w:szCs w:val="20"/>
        </w:rPr>
      </w:pPr>
      <w:r w:rsidRPr="00191B25">
        <w:rPr>
          <w:rFonts w:ascii="Liberation Serif" w:hAnsi="Liberation Serif"/>
          <w:sz w:val="20"/>
          <w:szCs w:val="20"/>
        </w:rPr>
        <w:t xml:space="preserve">  ( подпись руководителя)                (Ф.И.О.)</w:t>
      </w:r>
    </w:p>
    <w:p w:rsidR="00191B25" w:rsidRPr="00191B25" w:rsidRDefault="00191B25" w:rsidP="00191B25">
      <w:pPr>
        <w:widowControl w:val="0"/>
        <w:autoSpaceDE w:val="0"/>
        <w:autoSpaceDN w:val="0"/>
        <w:contextualSpacing/>
        <w:jc w:val="both"/>
        <w:rPr>
          <w:rFonts w:ascii="Liberation Serif" w:hAnsi="Liberation Serif"/>
        </w:rPr>
      </w:pPr>
    </w:p>
    <w:p w:rsidR="00191B25" w:rsidRPr="00191B25" w:rsidRDefault="00191B25" w:rsidP="00191B25">
      <w:pPr>
        <w:widowControl w:val="0"/>
        <w:autoSpaceDE w:val="0"/>
        <w:autoSpaceDN w:val="0"/>
        <w:contextualSpacing/>
        <w:jc w:val="both"/>
        <w:rPr>
          <w:rFonts w:ascii="Liberation Serif" w:hAnsi="Liberation Serif"/>
        </w:rPr>
      </w:pPr>
      <w:r w:rsidRPr="00191B25">
        <w:rPr>
          <w:rFonts w:ascii="Liberation Serif" w:hAnsi="Liberation Serif"/>
        </w:rPr>
        <w:t>«_________» ___________ 20__ г.</w:t>
      </w:r>
    </w:p>
    <w:p w:rsidR="00191B25" w:rsidRPr="00191B25" w:rsidRDefault="00191B25" w:rsidP="00191B25">
      <w:pPr>
        <w:widowControl w:val="0"/>
        <w:autoSpaceDE w:val="0"/>
        <w:autoSpaceDN w:val="0"/>
        <w:contextualSpacing/>
        <w:jc w:val="both"/>
        <w:rPr>
          <w:rFonts w:ascii="Liberation Serif" w:hAnsi="Liberation Serif"/>
          <w:sz w:val="20"/>
          <w:szCs w:val="20"/>
        </w:rPr>
      </w:pPr>
      <w:r w:rsidRPr="00191B25">
        <w:rPr>
          <w:rFonts w:ascii="Liberation Serif" w:hAnsi="Liberation Serif"/>
          <w:sz w:val="20"/>
          <w:szCs w:val="20"/>
        </w:rPr>
        <w:t xml:space="preserve">    М.П. (при наличии)</w:t>
      </w:r>
    </w:p>
    <w:p w:rsidR="00191B25" w:rsidRPr="00191B25" w:rsidRDefault="00191B25" w:rsidP="00191B25">
      <w:pPr>
        <w:contextualSpacing/>
        <w:jc w:val="both"/>
        <w:rPr>
          <w:rFonts w:ascii="Liberation Serif" w:hAnsi="Liberation Serif"/>
          <w:bCs/>
        </w:rPr>
      </w:pPr>
    </w:p>
    <w:p w:rsidR="00191B25" w:rsidRPr="00191B25" w:rsidRDefault="00191B25" w:rsidP="00191B25">
      <w:pPr>
        <w:contextualSpacing/>
        <w:jc w:val="both"/>
        <w:rPr>
          <w:rFonts w:ascii="Liberation Serif" w:hAnsi="Liberation Serif"/>
          <w:bCs/>
        </w:rPr>
      </w:pPr>
    </w:p>
    <w:p w:rsidR="00191B25" w:rsidRPr="00191B25" w:rsidRDefault="00191B25" w:rsidP="00191B25">
      <w:pPr>
        <w:contextualSpacing/>
        <w:jc w:val="both"/>
        <w:rPr>
          <w:rFonts w:ascii="Liberation Serif" w:hAnsi="Liberation Serif"/>
          <w:bCs/>
        </w:rPr>
      </w:pPr>
    </w:p>
    <w:p w:rsidR="00191B25" w:rsidRPr="00191B25" w:rsidRDefault="00191B25" w:rsidP="00191B25">
      <w:pPr>
        <w:contextualSpacing/>
        <w:jc w:val="both"/>
        <w:rPr>
          <w:rFonts w:ascii="Liberation Serif" w:hAnsi="Liberation Serif"/>
          <w:bCs/>
        </w:rPr>
      </w:pPr>
    </w:p>
    <w:p w:rsidR="00191B25" w:rsidRPr="00191B25" w:rsidRDefault="00191B25" w:rsidP="00191B25">
      <w:pPr>
        <w:contextualSpacing/>
        <w:jc w:val="both"/>
        <w:rPr>
          <w:rFonts w:ascii="Liberation Serif" w:hAnsi="Liberation Serif"/>
          <w:bCs/>
        </w:rPr>
      </w:pPr>
    </w:p>
    <w:p w:rsidR="00191B25" w:rsidRDefault="00191B25">
      <w:bookmarkStart w:id="16" w:name="_GoBack"/>
      <w:bookmarkEnd w:id="16"/>
    </w:p>
    <w:p w:rsidR="00191B25" w:rsidRDefault="00191B25"/>
    <w:p w:rsidR="00191B25" w:rsidRDefault="00191B25"/>
    <w:sectPr w:rsidR="00191B25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07" w:rsidRDefault="00957F07" w:rsidP="00360CAE">
      <w:r>
        <w:separator/>
      </w:r>
    </w:p>
  </w:endnote>
  <w:endnote w:type="continuationSeparator" w:id="0">
    <w:p w:rsidR="00957F07" w:rsidRDefault="00957F07" w:rsidP="0036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07" w:rsidRDefault="00957F07" w:rsidP="00360CAE">
      <w:r>
        <w:separator/>
      </w:r>
    </w:p>
  </w:footnote>
  <w:footnote w:type="continuationSeparator" w:id="0">
    <w:p w:rsidR="00957F07" w:rsidRDefault="00957F07" w:rsidP="00360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AE" w:rsidRDefault="00360CAE">
    <w:pPr>
      <w:pStyle w:val="a3"/>
    </w:pPr>
  </w:p>
  <w:p w:rsidR="00360CAE" w:rsidRDefault="00360C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AE"/>
    <w:rsid w:val="00191B25"/>
    <w:rsid w:val="00360CAE"/>
    <w:rsid w:val="006E1190"/>
    <w:rsid w:val="007B7D9A"/>
    <w:rsid w:val="0095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A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CA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60CA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60CA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60CA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0CAE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CA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60CA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91B25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A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CA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60CA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60CA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60CA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0CAE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CA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60CA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91B25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13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18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7" Type="http://schemas.openxmlformats.org/officeDocument/2006/relationships/hyperlink" Target="consultantplus://offline/ref=79BE10350119C535B10962E2F8F850DB829C6AF378C7E566A8B35EA4391CC8M" TargetMode="External"/><Relationship Id="rId12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17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25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20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24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23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19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14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22" Type="http://schemas.openxmlformats.org/officeDocument/2006/relationships/hyperlink" Target="file:///C:\Users\Gluhih.DOMAIN\AppData\Local\Temp\f126596b-3068-4c30-bc6a-648294faea7d\&#1087;&#1088;&#1080;&#1083;&#1086;&#1078;&#1077;&#1085;&#1080;&#1077;%204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2115</Words>
  <Characters>12061</Characters>
  <Application>Microsoft Office Word</Application>
  <DocSecurity>0</DocSecurity>
  <Lines>100</Lines>
  <Paragraphs>28</Paragraphs>
  <ScaleCrop>false</ScaleCrop>
  <Company/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2019-10-02T13:04:00Z</dcterms:created>
  <dcterms:modified xsi:type="dcterms:W3CDTF">2019-10-02T13:05:00Z</dcterms:modified>
</cp:coreProperties>
</file>