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907E7" w:rsidRPr="004907E7" w:rsidTr="00E149B7">
        <w:trPr>
          <w:trHeight w:val="524"/>
        </w:trPr>
        <w:tc>
          <w:tcPr>
            <w:tcW w:w="9460" w:type="dxa"/>
            <w:gridSpan w:val="5"/>
          </w:tcPr>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8"/>
                <w:szCs w:val="28"/>
                <w:lang w:eastAsia="ru-RU"/>
              </w:rPr>
            </w:pPr>
            <w:r w:rsidRPr="004907E7">
              <w:rPr>
                <w:rFonts w:ascii="Liberation Serif" w:eastAsia="Times New Roman" w:hAnsi="Liberation Serif"/>
                <w:b/>
                <w:sz w:val="28"/>
                <w:szCs w:val="28"/>
                <w:lang w:eastAsia="ru-RU"/>
              </w:rPr>
              <w:t xml:space="preserve">АДМИНИСТРАЦИЯ ГОРОДСКОГО ОКРУГА </w:t>
            </w:r>
          </w:p>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4"/>
                <w:szCs w:val="24"/>
                <w:lang w:eastAsia="ru-RU"/>
              </w:rPr>
            </w:pPr>
            <w:r w:rsidRPr="004907E7">
              <w:rPr>
                <w:rFonts w:ascii="Liberation Serif" w:eastAsia="Times New Roman" w:hAnsi="Liberation Serif"/>
                <w:b/>
                <w:sz w:val="28"/>
                <w:szCs w:val="28"/>
                <w:lang w:eastAsia="ru-RU"/>
              </w:rPr>
              <w:t>Верхняя Пышма</w:t>
            </w:r>
          </w:p>
          <w:p w:rsidR="004907E7" w:rsidRPr="004907E7" w:rsidRDefault="004907E7" w:rsidP="004907E7">
            <w:pPr>
              <w:spacing w:after="0" w:line="240" w:lineRule="auto"/>
              <w:jc w:val="center"/>
              <w:rPr>
                <w:rFonts w:ascii="Liberation Serif" w:eastAsia="Times New Roman" w:hAnsi="Liberation Serif"/>
                <w:b/>
                <w:spacing w:val="40"/>
                <w:sz w:val="34"/>
                <w:szCs w:val="34"/>
                <w:lang w:eastAsia="ru-RU"/>
              </w:rPr>
            </w:pPr>
            <w:r w:rsidRPr="004907E7">
              <w:rPr>
                <w:rFonts w:ascii="Liberation Serif" w:eastAsia="Times New Roman" w:hAnsi="Liberation Serif"/>
                <w:b/>
                <w:spacing w:val="40"/>
                <w:sz w:val="32"/>
                <w:szCs w:val="34"/>
                <w:lang w:eastAsia="ru-RU"/>
              </w:rPr>
              <w:t>ПОСТАНОВЛЕНИЕ</w:t>
            </w:r>
          </w:p>
          <w:p w:rsidR="004907E7" w:rsidRPr="004907E7" w:rsidRDefault="004907E7" w:rsidP="004907E7">
            <w:pPr>
              <w:spacing w:after="0" w:line="240" w:lineRule="auto"/>
              <w:jc w:val="center"/>
              <w:rPr>
                <w:rFonts w:ascii="Liberation Serif" w:eastAsia="Times New Roman" w:hAnsi="Liberation Serif"/>
                <w:b/>
                <w:spacing w:val="40"/>
                <w:sz w:val="34"/>
                <w:szCs w:val="34"/>
                <w:lang w:eastAsia="ru-RU"/>
              </w:rPr>
            </w:pPr>
            <w:r w:rsidRPr="004907E7">
              <w:rPr>
                <w:rFonts w:ascii="Liberation Serif" w:eastAsia="Times New Roman" w:hAnsi="Liberation Serif"/>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D5B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4907E7" w:rsidRPr="004907E7" w:rsidTr="00E149B7">
        <w:trPr>
          <w:trHeight w:val="524"/>
        </w:trPr>
        <w:tc>
          <w:tcPr>
            <w:tcW w:w="284" w:type="dxa"/>
            <w:vAlign w:val="bottom"/>
          </w:tcPr>
          <w:p w:rsidR="004907E7" w:rsidRPr="004907E7" w:rsidRDefault="004907E7" w:rsidP="004907E7">
            <w:pPr>
              <w:tabs>
                <w:tab w:val="left" w:leader="underscore" w:pos="9639"/>
              </w:tabs>
              <w:spacing w:after="0" w:line="240" w:lineRule="auto"/>
              <w:rPr>
                <w:rFonts w:ascii="Liberation Serif" w:eastAsia="Times New Roman" w:hAnsi="Liberation Serif"/>
                <w:sz w:val="24"/>
                <w:szCs w:val="28"/>
                <w:lang w:eastAsia="ru-RU"/>
              </w:rPr>
            </w:pPr>
            <w:r w:rsidRPr="004907E7">
              <w:rPr>
                <w:rFonts w:ascii="Liberation Serif" w:eastAsia="Times New Roman" w:hAnsi="Liberation Serif"/>
                <w:sz w:val="24"/>
                <w:szCs w:val="28"/>
                <w:lang w:eastAsia="ru-RU"/>
              </w:rPr>
              <w:t>от</w:t>
            </w:r>
          </w:p>
        </w:tc>
        <w:tc>
          <w:tcPr>
            <w:tcW w:w="1843" w:type="dxa"/>
            <w:tcBorders>
              <w:bottom w:val="single" w:sz="4" w:space="0" w:color="auto"/>
            </w:tcBorders>
            <w:vAlign w:val="bottom"/>
          </w:tcPr>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4"/>
                <w:szCs w:val="28"/>
                <w:lang w:eastAsia="ru-RU"/>
              </w:rPr>
            </w:pPr>
            <w:r w:rsidRPr="004907E7">
              <w:rPr>
                <w:rFonts w:ascii="Liberation Serif" w:eastAsia="Times New Roman" w:hAnsi="Liberation Serif"/>
                <w:sz w:val="24"/>
                <w:szCs w:val="24"/>
                <w:lang w:eastAsia="ru-RU"/>
              </w:rPr>
              <w:fldChar w:fldCharType="begin"/>
            </w:r>
            <w:r w:rsidRPr="004907E7">
              <w:rPr>
                <w:rFonts w:ascii="Liberation Serif" w:eastAsia="Times New Roman" w:hAnsi="Liberation Serif"/>
                <w:sz w:val="24"/>
                <w:szCs w:val="24"/>
                <w:lang w:eastAsia="ru-RU"/>
              </w:rPr>
              <w:instrText xml:space="preserve"> DOCPROPERTY  Рег.дата  \* MERGEFORMAT </w:instrText>
            </w:r>
            <w:r w:rsidRPr="004907E7">
              <w:rPr>
                <w:rFonts w:ascii="Liberation Serif" w:eastAsia="Times New Roman" w:hAnsi="Liberation Serif"/>
                <w:sz w:val="24"/>
                <w:szCs w:val="24"/>
                <w:lang w:eastAsia="ru-RU"/>
              </w:rPr>
              <w:fldChar w:fldCharType="separate"/>
            </w:r>
            <w:r w:rsidRPr="004907E7">
              <w:rPr>
                <w:rFonts w:ascii="Liberation Serif" w:eastAsia="Times New Roman" w:hAnsi="Liberation Serif"/>
                <w:sz w:val="24"/>
                <w:szCs w:val="24"/>
                <w:lang w:eastAsia="ru-RU"/>
              </w:rPr>
              <w:t xml:space="preserve"> </w:t>
            </w:r>
            <w:r w:rsidRPr="004907E7">
              <w:rPr>
                <w:rFonts w:ascii="Liberation Serif" w:eastAsia="Times New Roman" w:hAnsi="Liberation Serif"/>
                <w:sz w:val="24"/>
                <w:szCs w:val="24"/>
                <w:lang w:eastAsia="ru-RU"/>
              </w:rPr>
              <w:fldChar w:fldCharType="end"/>
            </w:r>
            <w:r>
              <w:rPr>
                <w:rFonts w:ascii="Liberation Serif" w:eastAsia="Times New Roman" w:hAnsi="Liberation Serif"/>
                <w:sz w:val="24"/>
                <w:szCs w:val="24"/>
                <w:lang w:eastAsia="ru-RU"/>
              </w:rPr>
              <w:t>проект</w:t>
            </w:r>
          </w:p>
        </w:tc>
        <w:tc>
          <w:tcPr>
            <w:tcW w:w="425" w:type="dxa"/>
            <w:vAlign w:val="bottom"/>
          </w:tcPr>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4"/>
                <w:szCs w:val="28"/>
                <w:lang w:eastAsia="ru-RU"/>
              </w:rPr>
            </w:pPr>
            <w:r w:rsidRPr="004907E7">
              <w:rPr>
                <w:rFonts w:ascii="Liberation Serif" w:eastAsia="Times New Roman" w:hAnsi="Liberation Serif"/>
                <w:sz w:val="24"/>
                <w:szCs w:val="28"/>
                <w:lang w:eastAsia="ru-RU"/>
              </w:rPr>
              <w:t>№</w:t>
            </w:r>
          </w:p>
        </w:tc>
        <w:tc>
          <w:tcPr>
            <w:tcW w:w="567" w:type="dxa"/>
            <w:tcBorders>
              <w:bottom w:val="single" w:sz="4" w:space="0" w:color="auto"/>
            </w:tcBorders>
            <w:vAlign w:val="bottom"/>
          </w:tcPr>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4"/>
                <w:szCs w:val="28"/>
                <w:lang w:eastAsia="ru-RU"/>
              </w:rPr>
            </w:pPr>
            <w:r w:rsidRPr="004907E7">
              <w:rPr>
                <w:rFonts w:ascii="Liberation Serif" w:eastAsia="Times New Roman" w:hAnsi="Liberation Serif"/>
                <w:sz w:val="24"/>
                <w:szCs w:val="24"/>
                <w:lang w:eastAsia="ru-RU"/>
              </w:rPr>
              <w:fldChar w:fldCharType="begin"/>
            </w:r>
            <w:r w:rsidRPr="004907E7">
              <w:rPr>
                <w:rFonts w:ascii="Liberation Serif" w:eastAsia="Times New Roman" w:hAnsi="Liberation Serif"/>
                <w:sz w:val="24"/>
                <w:szCs w:val="24"/>
                <w:lang w:eastAsia="ru-RU"/>
              </w:rPr>
              <w:instrText xml:space="preserve"> DOCPROPERTY  Рег.№  \* MERGEFORMAT </w:instrText>
            </w:r>
            <w:r w:rsidRPr="004907E7">
              <w:rPr>
                <w:rFonts w:ascii="Liberation Serif" w:eastAsia="Times New Roman" w:hAnsi="Liberation Serif"/>
                <w:sz w:val="24"/>
                <w:szCs w:val="24"/>
                <w:lang w:eastAsia="ru-RU"/>
              </w:rPr>
              <w:fldChar w:fldCharType="separate"/>
            </w:r>
            <w:r w:rsidRPr="004907E7">
              <w:rPr>
                <w:rFonts w:ascii="Liberation Serif" w:eastAsia="Times New Roman" w:hAnsi="Liberation Serif"/>
                <w:sz w:val="24"/>
                <w:szCs w:val="24"/>
                <w:lang w:eastAsia="ru-RU"/>
              </w:rPr>
              <w:t xml:space="preserve"> </w:t>
            </w:r>
            <w:r w:rsidRPr="004907E7">
              <w:rPr>
                <w:rFonts w:ascii="Liberation Serif" w:eastAsia="Times New Roman" w:hAnsi="Liberation Serif"/>
                <w:sz w:val="24"/>
                <w:szCs w:val="24"/>
                <w:lang w:eastAsia="ru-RU"/>
              </w:rPr>
              <w:fldChar w:fldCharType="end"/>
            </w:r>
          </w:p>
        </w:tc>
        <w:tc>
          <w:tcPr>
            <w:tcW w:w="6341" w:type="dxa"/>
            <w:vAlign w:val="bottom"/>
          </w:tcPr>
          <w:p w:rsidR="004907E7" w:rsidRPr="004907E7" w:rsidRDefault="004907E7" w:rsidP="004907E7">
            <w:pPr>
              <w:tabs>
                <w:tab w:val="left" w:leader="underscore" w:pos="9639"/>
              </w:tabs>
              <w:spacing w:after="0" w:line="240" w:lineRule="auto"/>
              <w:jc w:val="center"/>
              <w:rPr>
                <w:rFonts w:ascii="Liberation Serif" w:eastAsia="Times New Roman" w:hAnsi="Liberation Serif"/>
                <w:b/>
                <w:sz w:val="24"/>
                <w:szCs w:val="28"/>
                <w:lang w:eastAsia="ru-RU"/>
              </w:rPr>
            </w:pPr>
          </w:p>
        </w:tc>
      </w:tr>
      <w:tr w:rsidR="004907E7" w:rsidRPr="004907E7" w:rsidTr="00E149B7">
        <w:trPr>
          <w:trHeight w:val="130"/>
        </w:trPr>
        <w:tc>
          <w:tcPr>
            <w:tcW w:w="9460" w:type="dxa"/>
            <w:gridSpan w:val="5"/>
          </w:tcPr>
          <w:p w:rsidR="004907E7" w:rsidRPr="004907E7" w:rsidRDefault="004907E7" w:rsidP="004907E7">
            <w:pPr>
              <w:spacing w:after="0" w:line="240" w:lineRule="auto"/>
              <w:rPr>
                <w:rFonts w:ascii="Liberation Serif" w:eastAsia="Times New Roman" w:hAnsi="Liberation Serif"/>
                <w:sz w:val="20"/>
                <w:szCs w:val="28"/>
                <w:lang w:eastAsia="ru-RU"/>
              </w:rPr>
            </w:pPr>
          </w:p>
        </w:tc>
      </w:tr>
      <w:tr w:rsidR="004907E7" w:rsidRPr="004907E7" w:rsidTr="00E149B7">
        <w:tc>
          <w:tcPr>
            <w:tcW w:w="9460" w:type="dxa"/>
            <w:gridSpan w:val="5"/>
          </w:tcPr>
          <w:p w:rsidR="004907E7" w:rsidRPr="004907E7" w:rsidRDefault="004907E7" w:rsidP="004907E7">
            <w:pPr>
              <w:spacing w:after="0" w:line="240" w:lineRule="auto"/>
              <w:rPr>
                <w:rFonts w:ascii="Liberation Serif" w:eastAsia="Times New Roman" w:hAnsi="Liberation Serif"/>
                <w:sz w:val="20"/>
                <w:szCs w:val="28"/>
                <w:lang w:val="en-US" w:eastAsia="ru-RU"/>
              </w:rPr>
            </w:pPr>
            <w:r w:rsidRPr="004907E7">
              <w:rPr>
                <w:rFonts w:ascii="Liberation Serif" w:eastAsia="Times New Roman" w:hAnsi="Liberation Serif"/>
                <w:sz w:val="20"/>
                <w:szCs w:val="28"/>
                <w:lang w:eastAsia="ru-RU"/>
              </w:rPr>
              <w:t>г. Верхняя Пышма</w:t>
            </w:r>
          </w:p>
          <w:p w:rsidR="004907E7" w:rsidRPr="004907E7" w:rsidRDefault="004907E7" w:rsidP="004907E7">
            <w:pPr>
              <w:spacing w:after="0" w:line="240" w:lineRule="auto"/>
              <w:rPr>
                <w:rFonts w:ascii="Liberation Serif" w:eastAsia="Times New Roman" w:hAnsi="Liberation Serif"/>
                <w:sz w:val="28"/>
                <w:szCs w:val="28"/>
                <w:lang w:val="en-US" w:eastAsia="ru-RU"/>
              </w:rPr>
            </w:pPr>
          </w:p>
          <w:p w:rsidR="004907E7" w:rsidRPr="004907E7" w:rsidRDefault="004907E7" w:rsidP="004907E7">
            <w:pPr>
              <w:spacing w:after="0" w:line="240" w:lineRule="auto"/>
              <w:rPr>
                <w:rFonts w:ascii="Liberation Serif" w:eastAsia="Times New Roman" w:hAnsi="Liberation Serif"/>
                <w:sz w:val="28"/>
                <w:szCs w:val="28"/>
                <w:lang w:val="en-US" w:eastAsia="ru-RU"/>
              </w:rPr>
            </w:pPr>
          </w:p>
        </w:tc>
      </w:tr>
      <w:tr w:rsidR="004907E7" w:rsidRPr="004907E7" w:rsidTr="00E149B7">
        <w:tc>
          <w:tcPr>
            <w:tcW w:w="9460" w:type="dxa"/>
            <w:gridSpan w:val="5"/>
          </w:tcPr>
          <w:p w:rsidR="004907E7" w:rsidRPr="004907E7" w:rsidRDefault="004907E7" w:rsidP="004907E7">
            <w:pPr>
              <w:spacing w:after="0" w:line="240" w:lineRule="auto"/>
              <w:jc w:val="center"/>
              <w:rPr>
                <w:rFonts w:ascii="Liberation Serif" w:eastAsia="Times New Roman" w:hAnsi="Liberation Serif"/>
                <w:b/>
                <w:i/>
                <w:sz w:val="28"/>
                <w:szCs w:val="28"/>
                <w:lang w:eastAsia="ru-RU"/>
              </w:rPr>
            </w:pPr>
            <w:r w:rsidRPr="004907E7">
              <w:rPr>
                <w:rFonts w:ascii="Liberation Serif" w:eastAsia="Times New Roman" w:hAnsi="Liberation Serif"/>
                <w:b/>
                <w:i/>
                <w:sz w:val="28"/>
                <w:szCs w:val="28"/>
                <w:lang w:eastAsia="ru-RU"/>
              </w:rPr>
              <w:t xml:space="preserve">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w:t>
            </w:r>
          </w:p>
        </w:tc>
      </w:tr>
      <w:tr w:rsidR="004907E7" w:rsidRPr="004907E7" w:rsidTr="00E149B7">
        <w:tc>
          <w:tcPr>
            <w:tcW w:w="9460" w:type="dxa"/>
            <w:gridSpan w:val="5"/>
          </w:tcPr>
          <w:p w:rsidR="004907E7" w:rsidRPr="004907E7" w:rsidRDefault="004907E7" w:rsidP="004907E7">
            <w:pPr>
              <w:spacing w:after="0" w:line="240" w:lineRule="auto"/>
              <w:jc w:val="center"/>
              <w:rPr>
                <w:rFonts w:ascii="Liberation Serif" w:eastAsia="Times New Roman" w:hAnsi="Liberation Serif"/>
                <w:sz w:val="28"/>
                <w:szCs w:val="28"/>
                <w:lang w:eastAsia="ru-RU"/>
              </w:rPr>
            </w:pPr>
          </w:p>
          <w:p w:rsidR="004907E7" w:rsidRPr="004907E7" w:rsidRDefault="004907E7" w:rsidP="004907E7">
            <w:pPr>
              <w:spacing w:after="0" w:line="240" w:lineRule="auto"/>
              <w:jc w:val="center"/>
              <w:rPr>
                <w:rFonts w:ascii="Liberation Serif" w:eastAsia="Times New Roman" w:hAnsi="Liberation Serif"/>
                <w:sz w:val="28"/>
                <w:szCs w:val="28"/>
                <w:lang w:eastAsia="ru-RU"/>
              </w:rPr>
            </w:pPr>
          </w:p>
        </w:tc>
      </w:tr>
    </w:tbl>
    <w:p w:rsidR="004907E7" w:rsidRPr="004907E7" w:rsidRDefault="004907E7" w:rsidP="004907E7">
      <w:pPr>
        <w:spacing w:after="0" w:line="240" w:lineRule="auto"/>
        <w:ind w:firstLine="709"/>
        <w:jc w:val="both"/>
        <w:rPr>
          <w:rFonts w:ascii="Liberation Serif" w:eastAsia="Times New Roman" w:hAnsi="Liberation Serif" w:cs="Liberation Serif"/>
          <w:sz w:val="28"/>
          <w:szCs w:val="28"/>
          <w:lang w:eastAsia="ru-RU"/>
        </w:rPr>
      </w:pPr>
      <w:bookmarkStart w:id="0" w:name="_GoBack"/>
      <w:r w:rsidRPr="004907E7">
        <w:rPr>
          <w:rFonts w:ascii="Liberation Serif" w:eastAsia="Times New Roman" w:hAnsi="Liberation Serif" w:cs="Liberation Serif"/>
          <w:sz w:val="28"/>
          <w:szCs w:val="28"/>
          <w:lang w:eastAsia="ru-RU"/>
        </w:rPr>
        <w:t>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 декабря 2012 года № 273-ФЗ «Об образовании в Российской Федерации», постановлением администрации городского округа Верхняя Пышма от 03.07.2023 № 795 «Об организации оказания муниципальных услуг в социальной сфере на территории городского округа Верхняя Пышма», руководствуясь Уставом городского округа Верхняя Пышма, администрация городского округа Верхняя Пышма</w:t>
      </w:r>
    </w:p>
    <w:p w:rsidR="004907E7" w:rsidRPr="004907E7" w:rsidRDefault="004907E7" w:rsidP="004907E7">
      <w:pPr>
        <w:widowControl w:val="0"/>
        <w:spacing w:after="0" w:line="240" w:lineRule="auto"/>
        <w:ind w:firstLine="709"/>
        <w:jc w:val="both"/>
        <w:rPr>
          <w:rFonts w:ascii="Liberation Serif" w:eastAsia="Times New Roman" w:hAnsi="Liberation Serif"/>
          <w:sz w:val="28"/>
          <w:szCs w:val="28"/>
          <w:lang w:eastAsia="ru-RU"/>
        </w:rPr>
      </w:pPr>
      <w:r w:rsidRPr="004907E7">
        <w:rPr>
          <w:rFonts w:ascii="Liberation Serif" w:eastAsia="Times New Roman" w:hAnsi="Liberation Serif"/>
          <w:b/>
          <w:sz w:val="28"/>
          <w:szCs w:val="28"/>
          <w:lang w:eastAsia="ru-RU"/>
        </w:rPr>
        <w:t>ПОСТАНОВЛЯЕТ:</w:t>
      </w:r>
    </w:p>
    <w:p w:rsidR="004907E7" w:rsidRPr="004907E7" w:rsidRDefault="004907E7" w:rsidP="004907E7">
      <w:pPr>
        <w:numPr>
          <w:ilvl w:val="0"/>
          <w:numId w:val="1"/>
        </w:numPr>
        <w:spacing w:after="0" w:line="240" w:lineRule="auto"/>
        <w:ind w:left="0" w:firstLine="709"/>
        <w:jc w:val="both"/>
        <w:rPr>
          <w:rFonts w:ascii="Liberation Serif" w:eastAsia="Times New Roman" w:hAnsi="Liberation Serif" w:cs="Liberation Serif"/>
          <w:bCs/>
          <w:sz w:val="28"/>
          <w:szCs w:val="28"/>
        </w:rPr>
      </w:pPr>
      <w:r w:rsidRPr="004907E7">
        <w:rPr>
          <w:rFonts w:ascii="Liberation Serif" w:eastAsia="Times New Roman" w:hAnsi="Liberation Serif"/>
          <w:sz w:val="28"/>
          <w:szCs w:val="28"/>
          <w:lang w:eastAsia="ru-RU"/>
        </w:rPr>
        <w:t xml:space="preserve">Утвердить </w:t>
      </w:r>
      <w:r w:rsidRPr="004907E7">
        <w:rPr>
          <w:rFonts w:ascii="Liberation Serif" w:eastAsia="Times New Roman" w:hAnsi="Liberation Serif" w:cs="Liberation Serif"/>
          <w:bCs/>
          <w:sz w:val="28"/>
          <w:szCs w:val="28"/>
          <w:lang w:eastAsia="ru-RU"/>
        </w:rPr>
        <w:t>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rsidR="004907E7" w:rsidRPr="004907E7" w:rsidRDefault="004907E7" w:rsidP="004907E7">
      <w:pPr>
        <w:widowControl w:val="0"/>
        <w:numPr>
          <w:ilvl w:val="0"/>
          <w:numId w:val="1"/>
        </w:numPr>
        <w:tabs>
          <w:tab w:val="left" w:pos="0"/>
        </w:tabs>
        <w:spacing w:after="0" w:line="240" w:lineRule="auto"/>
        <w:ind w:left="0" w:firstLine="709"/>
        <w:jc w:val="both"/>
        <w:rPr>
          <w:rFonts w:ascii="Liberation Serif" w:eastAsia="Times New Roman" w:hAnsi="Liberation Serif" w:cs="Liberation Serif"/>
          <w:sz w:val="28"/>
          <w:szCs w:val="28"/>
          <w:lang w:eastAsia="ru-RU"/>
        </w:rPr>
      </w:pPr>
      <w:r w:rsidRPr="004907E7">
        <w:rPr>
          <w:rFonts w:ascii="Liberation Serif" w:eastAsia="Times New Roman" w:hAnsi="Liberation Serif" w:cs="Liberation Serif"/>
          <w:sz w:val="28"/>
          <w:szCs w:val="28"/>
          <w:lang w:eastAsia="ru-RU"/>
        </w:rPr>
        <w:t>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4907E7" w:rsidRPr="004907E7" w:rsidRDefault="004907E7" w:rsidP="004907E7">
      <w:pPr>
        <w:widowControl w:val="0"/>
        <w:numPr>
          <w:ilvl w:val="0"/>
          <w:numId w:val="1"/>
        </w:numPr>
        <w:tabs>
          <w:tab w:val="left" w:pos="0"/>
        </w:tabs>
        <w:spacing w:after="0" w:line="240" w:lineRule="auto"/>
        <w:ind w:left="0" w:firstLine="709"/>
        <w:jc w:val="both"/>
        <w:rPr>
          <w:rFonts w:ascii="Liberation Serif" w:eastAsia="Times New Roman" w:hAnsi="Liberation Serif" w:cs="Liberation Serif"/>
          <w:sz w:val="28"/>
          <w:szCs w:val="28"/>
          <w:lang w:eastAsia="ru-RU"/>
        </w:rPr>
      </w:pPr>
      <w:r w:rsidRPr="004907E7">
        <w:rPr>
          <w:rFonts w:ascii="Liberation Serif" w:eastAsia="Times New Roman" w:hAnsi="Liberation Serif" w:cs="Liberation Serif"/>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4907E7" w:rsidRPr="004907E7" w:rsidRDefault="004907E7" w:rsidP="004907E7">
      <w:pPr>
        <w:widowControl w:val="0"/>
        <w:tabs>
          <w:tab w:val="left" w:pos="993"/>
        </w:tabs>
        <w:spacing w:after="0" w:line="240" w:lineRule="auto"/>
        <w:ind w:firstLine="709"/>
        <w:jc w:val="both"/>
        <w:rPr>
          <w:rFonts w:ascii="Liberation Serif" w:eastAsia="Times New Roman" w:hAnsi="Liberation Serif" w:cs="Liberation Serif"/>
          <w:sz w:val="28"/>
          <w:szCs w:val="28"/>
          <w:lang w:eastAsia="ru-RU"/>
        </w:rPr>
      </w:pPr>
    </w:p>
    <w:bookmarkEnd w:id="0"/>
    <w:tbl>
      <w:tblPr>
        <w:tblW w:w="5000" w:type="pct"/>
        <w:tblCellMar>
          <w:left w:w="0" w:type="dxa"/>
          <w:right w:w="0" w:type="dxa"/>
        </w:tblCellMar>
        <w:tblLook w:val="04A0" w:firstRow="1" w:lastRow="0" w:firstColumn="1" w:lastColumn="0" w:noHBand="0" w:noVBand="1"/>
      </w:tblPr>
      <w:tblGrid>
        <w:gridCol w:w="6082"/>
        <w:gridCol w:w="3273"/>
      </w:tblGrid>
      <w:tr w:rsidR="004907E7" w:rsidRPr="004907E7" w:rsidTr="00E149B7">
        <w:tc>
          <w:tcPr>
            <w:tcW w:w="6237" w:type="dxa"/>
            <w:vAlign w:val="bottom"/>
          </w:tcPr>
          <w:p w:rsidR="004907E7" w:rsidRPr="004907E7" w:rsidRDefault="004907E7" w:rsidP="004907E7">
            <w:pPr>
              <w:spacing w:after="0" w:line="240" w:lineRule="auto"/>
              <w:rPr>
                <w:rFonts w:ascii="Liberation Serif" w:eastAsia="Times New Roman" w:hAnsi="Liberation Serif"/>
                <w:sz w:val="28"/>
                <w:szCs w:val="28"/>
                <w:lang w:eastAsia="ru-RU"/>
              </w:rPr>
            </w:pPr>
          </w:p>
          <w:p w:rsidR="004907E7" w:rsidRPr="004907E7" w:rsidRDefault="004907E7" w:rsidP="004907E7">
            <w:pPr>
              <w:spacing w:after="0" w:line="240" w:lineRule="auto"/>
              <w:rPr>
                <w:rFonts w:ascii="Liberation Serif" w:eastAsia="Times New Roman" w:hAnsi="Liberation Serif"/>
                <w:sz w:val="28"/>
                <w:szCs w:val="28"/>
                <w:lang w:eastAsia="ru-RU"/>
              </w:rPr>
            </w:pPr>
            <w:r w:rsidRPr="004907E7">
              <w:rPr>
                <w:rFonts w:ascii="Liberation Serif" w:eastAsia="Times New Roman" w:hAnsi="Liberation Serif"/>
                <w:sz w:val="28"/>
                <w:szCs w:val="28"/>
                <w:lang w:eastAsia="ru-RU"/>
              </w:rPr>
              <w:t>Глава городского округа</w:t>
            </w:r>
          </w:p>
        </w:tc>
        <w:tc>
          <w:tcPr>
            <w:tcW w:w="3344" w:type="dxa"/>
            <w:vAlign w:val="bottom"/>
          </w:tcPr>
          <w:p w:rsidR="004907E7" w:rsidRPr="004907E7" w:rsidRDefault="004907E7" w:rsidP="004907E7">
            <w:pPr>
              <w:spacing w:after="0" w:line="240" w:lineRule="auto"/>
              <w:jc w:val="right"/>
              <w:rPr>
                <w:rFonts w:ascii="Liberation Serif" w:eastAsia="Times New Roman" w:hAnsi="Liberation Serif"/>
                <w:sz w:val="28"/>
                <w:szCs w:val="28"/>
                <w:lang w:eastAsia="ru-RU"/>
              </w:rPr>
            </w:pPr>
            <w:r w:rsidRPr="004907E7">
              <w:rPr>
                <w:rFonts w:ascii="Liberation Serif" w:eastAsia="Times New Roman" w:hAnsi="Liberation Serif"/>
                <w:sz w:val="28"/>
                <w:szCs w:val="28"/>
                <w:lang w:eastAsia="ru-RU"/>
              </w:rPr>
              <w:t>И.В. Соломин</w:t>
            </w:r>
          </w:p>
        </w:tc>
      </w:tr>
    </w:tbl>
    <w:p w:rsidR="004907E7" w:rsidRPr="004907E7" w:rsidRDefault="004907E7" w:rsidP="004907E7">
      <w:pPr>
        <w:snapToGrid w:val="0"/>
        <w:spacing w:after="0" w:line="240" w:lineRule="auto"/>
        <w:rPr>
          <w:rFonts w:ascii="Liberation Serif" w:eastAsia="Times New Roman" w:hAnsi="Liberation Serif"/>
          <w:sz w:val="20"/>
          <w:szCs w:val="20"/>
          <w:lang w:eastAsia="ru-RU"/>
        </w:rPr>
      </w:pPr>
    </w:p>
    <w:p w:rsidR="004907E7" w:rsidRDefault="004907E7">
      <w:pPr>
        <w:spacing w:after="160" w:line="259"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br w:type="page"/>
      </w:r>
    </w:p>
    <w:p w:rsidR="004907E7" w:rsidRPr="004907E7" w:rsidRDefault="004907E7" w:rsidP="004907E7">
      <w:pPr>
        <w:spacing w:after="0" w:line="240" w:lineRule="auto"/>
        <w:ind w:left="4962"/>
        <w:rPr>
          <w:rFonts w:ascii="Liberation Serif" w:eastAsia="Times New Roman" w:hAnsi="Liberation Serif"/>
          <w:sz w:val="28"/>
          <w:szCs w:val="28"/>
          <w:lang w:eastAsia="ru-RU"/>
        </w:rPr>
      </w:pPr>
      <w:r w:rsidRPr="004907E7">
        <w:rPr>
          <w:rFonts w:ascii="Liberation Serif" w:eastAsia="Times New Roman" w:hAnsi="Liberation Serif"/>
          <w:sz w:val="28"/>
          <w:szCs w:val="28"/>
          <w:lang w:eastAsia="ru-RU"/>
        </w:rPr>
        <w:lastRenderedPageBreak/>
        <w:t>УТВЕРЖДЕН</w:t>
      </w:r>
    </w:p>
    <w:p w:rsidR="004907E7" w:rsidRPr="004907E7" w:rsidRDefault="004907E7" w:rsidP="004907E7">
      <w:pPr>
        <w:spacing w:after="0" w:line="240" w:lineRule="auto"/>
        <w:ind w:left="4962"/>
        <w:rPr>
          <w:rFonts w:ascii="Liberation Serif" w:eastAsia="Times New Roman" w:hAnsi="Liberation Serif"/>
          <w:sz w:val="28"/>
          <w:szCs w:val="28"/>
          <w:lang w:eastAsia="ru-RU"/>
        </w:rPr>
      </w:pPr>
      <w:r w:rsidRPr="004907E7">
        <w:rPr>
          <w:rFonts w:ascii="Liberation Serif" w:eastAsia="Times New Roman" w:hAnsi="Liberation Serif"/>
          <w:sz w:val="28"/>
          <w:szCs w:val="28"/>
          <w:lang w:eastAsia="ru-RU"/>
        </w:rPr>
        <w:t>постановлением администрации</w:t>
      </w:r>
    </w:p>
    <w:p w:rsidR="004907E7" w:rsidRPr="004907E7" w:rsidRDefault="004907E7" w:rsidP="004907E7">
      <w:pPr>
        <w:spacing w:after="0" w:line="240" w:lineRule="auto"/>
        <w:ind w:left="4962"/>
        <w:rPr>
          <w:rFonts w:ascii="Liberation Serif" w:eastAsia="Times New Roman" w:hAnsi="Liberation Serif"/>
          <w:sz w:val="28"/>
          <w:szCs w:val="28"/>
          <w:lang w:eastAsia="ru-RU"/>
        </w:rPr>
      </w:pPr>
      <w:r w:rsidRPr="004907E7">
        <w:rPr>
          <w:rFonts w:ascii="Liberation Serif" w:eastAsia="Times New Roman" w:hAnsi="Liberation Serif"/>
          <w:sz w:val="28"/>
          <w:szCs w:val="28"/>
          <w:lang w:eastAsia="ru-RU"/>
        </w:rPr>
        <w:t>городского округа Верхняя Пышма</w:t>
      </w:r>
    </w:p>
    <w:p w:rsidR="004907E7" w:rsidRPr="003C063F" w:rsidRDefault="004907E7" w:rsidP="004907E7">
      <w:pPr>
        <w:spacing w:after="0" w:line="240" w:lineRule="auto"/>
        <w:ind w:left="4962"/>
        <w:rPr>
          <w:rFonts w:ascii="Liberation Serif" w:eastAsia="Times New Roman" w:hAnsi="Liberation Serif"/>
          <w:sz w:val="28"/>
          <w:szCs w:val="28"/>
          <w:lang w:eastAsia="ru-RU"/>
        </w:rPr>
      </w:pPr>
      <w:r>
        <w:rPr>
          <w:rFonts w:ascii="Liberation Serif" w:eastAsia="Times New Roman" w:hAnsi="Liberation Serif"/>
          <w:sz w:val="28"/>
          <w:szCs w:val="28"/>
          <w:lang w:eastAsia="ru-RU"/>
        </w:rPr>
        <w:t>от ___________№ _______</w:t>
      </w:r>
      <w:r w:rsidRPr="004907E7">
        <w:rPr>
          <w:rFonts w:ascii="Liberation Serif" w:eastAsia="Times New Roman" w:hAnsi="Liberation Serif"/>
          <w:sz w:val="28"/>
          <w:szCs w:val="28"/>
          <w:lang w:eastAsia="ru-RU"/>
        </w:rPr>
        <w:cr/>
      </w:r>
    </w:p>
    <w:p w:rsidR="004907E7" w:rsidRDefault="004907E7" w:rsidP="004907E7">
      <w:pPr>
        <w:spacing w:after="0" w:line="240" w:lineRule="auto"/>
        <w:jc w:val="center"/>
        <w:rPr>
          <w:rFonts w:ascii="Liberation Serif" w:eastAsia="Times New Roman" w:hAnsi="Liberation Serif"/>
          <w:sz w:val="28"/>
          <w:szCs w:val="28"/>
          <w:lang w:eastAsia="ru-RU"/>
        </w:rPr>
      </w:pPr>
    </w:p>
    <w:p w:rsidR="004907E7" w:rsidRPr="003C063F" w:rsidRDefault="004907E7" w:rsidP="004907E7">
      <w:pPr>
        <w:spacing w:after="0" w:line="240" w:lineRule="auto"/>
        <w:jc w:val="center"/>
        <w:rPr>
          <w:rFonts w:ascii="Liberation Serif" w:eastAsia="Times New Roman" w:hAnsi="Liberation Serif"/>
          <w:sz w:val="28"/>
          <w:szCs w:val="28"/>
          <w:lang w:eastAsia="ru-RU"/>
        </w:rPr>
      </w:pPr>
    </w:p>
    <w:p w:rsidR="004907E7" w:rsidRPr="003C063F" w:rsidRDefault="004907E7" w:rsidP="004907E7">
      <w:pPr>
        <w:spacing w:after="0" w:line="240" w:lineRule="auto"/>
        <w:jc w:val="center"/>
        <w:rPr>
          <w:rFonts w:ascii="Liberation Serif" w:eastAsia="Times New Roman" w:hAnsi="Liberation Serif"/>
          <w:sz w:val="28"/>
          <w:szCs w:val="28"/>
          <w:lang w:eastAsia="ru-RU"/>
        </w:rPr>
      </w:pPr>
    </w:p>
    <w:p w:rsidR="004907E7" w:rsidRPr="003C063F" w:rsidRDefault="004907E7" w:rsidP="004907E7">
      <w:pPr>
        <w:spacing w:after="0" w:line="240" w:lineRule="auto"/>
        <w:jc w:val="center"/>
        <w:rPr>
          <w:rFonts w:ascii="Liberation Serif" w:eastAsia="Times New Roman" w:hAnsi="Liberation Serif"/>
          <w:sz w:val="28"/>
          <w:szCs w:val="28"/>
          <w:lang w:eastAsia="ru-RU"/>
        </w:rPr>
      </w:pPr>
    </w:p>
    <w:p w:rsidR="004907E7" w:rsidRDefault="004907E7" w:rsidP="004907E7">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ПОРЯДОК </w:t>
      </w:r>
    </w:p>
    <w:p w:rsidR="004907E7" w:rsidRDefault="004907E7" w:rsidP="004907E7">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rsidR="004907E7" w:rsidRDefault="004907E7" w:rsidP="004907E7">
      <w:pPr>
        <w:spacing w:after="0" w:line="240" w:lineRule="auto"/>
        <w:jc w:val="center"/>
        <w:rPr>
          <w:rFonts w:ascii="Liberation Serif" w:hAnsi="Liberation Serif" w:cs="Liberation Serif"/>
          <w:b/>
          <w:bCs/>
          <w:sz w:val="28"/>
          <w:szCs w:val="28"/>
        </w:rPr>
      </w:pPr>
    </w:p>
    <w:p w:rsidR="004907E7" w:rsidRDefault="004907E7" w:rsidP="004907E7">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1. Общие положения</w:t>
      </w:r>
    </w:p>
    <w:p w:rsidR="004907E7" w:rsidRDefault="004907E7" w:rsidP="004907E7">
      <w:pPr>
        <w:spacing w:after="0" w:line="240" w:lineRule="auto"/>
        <w:jc w:val="center"/>
        <w:rPr>
          <w:rFonts w:ascii="Liberation Serif" w:hAnsi="Liberation Serif" w:cs="Liberation Serif"/>
          <w:b/>
          <w:bCs/>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Настоящий Порядок устанавливает последовательность и порядок осуществления действий, связанных с обработкой заявлений и иных документов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(далее соответственно – отбор исполнителей, муниципальная услуга), в целях исполнения требований постановления администрации городского округа Верхняя Пышма 20.10.2023 № 1273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(далее – Постановление).</w:t>
      </w:r>
    </w:p>
    <w:p w:rsidR="004907E7" w:rsidRDefault="004907E7" w:rsidP="004907E7">
      <w:pPr>
        <w:pStyle w:val="a5"/>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1.2. В целях настоящего Порядка используются следующие термины и их определения:</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Уполномоченный орган – администрация городского округа Верхняя Пышма, 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Информационная система «Навигатор дополнительного образования Субъекта РФ»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w:t>
      </w:r>
      <w:r>
        <w:rPr>
          <w:rFonts w:ascii="Liberation Serif" w:eastAsia="Times New Roman" w:hAnsi="Liberation Serif" w:cs="Liberation Serif"/>
          <w:sz w:val="28"/>
          <w:szCs w:val="28"/>
        </w:rPr>
        <w:t>общеобразовательных</w:t>
      </w:r>
      <w:r>
        <w:rPr>
          <w:rFonts w:ascii="Liberation Serif" w:hAnsi="Liberation Serif" w:cs="Liberation Serif"/>
          <w:sz w:val="28"/>
          <w:szCs w:val="28"/>
        </w:rPr>
        <w:t xml:space="preserve"> программ и иных процедур, предусмотренных нормативными правовыми актами органов </w:t>
      </w:r>
      <w:r>
        <w:rPr>
          <w:rFonts w:ascii="Liberation Serif" w:hAnsi="Liberation Serif" w:cs="Liberation Serif"/>
          <w:sz w:val="28"/>
          <w:szCs w:val="28"/>
        </w:rPr>
        <w:lastRenderedPageBreak/>
        <w:t>исполнительной власти Свердловской области и муниципальными правовыми актами городского округа Верхняя Пышма;</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Потребитель – физическое лицо в возрасте от 5 до 18 лет, проживающее на территории городского округа Верхняя Пышма и имеющее право на получение муниципальной услуги;</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bCs/>
          <w:iCs/>
          <w:sz w:val="28"/>
          <w:szCs w:val="28"/>
        </w:rPr>
        <w:t>Заявитель – родитель или иной законный представитель потребителя, потребитель, достигший возраста 14 лет, авторизованные в информационной системе и представляющие заявления и иные документы для их обработки</w:t>
      </w:r>
      <w:r>
        <w:rPr>
          <w:rFonts w:ascii="Liberation Serif" w:hAnsi="Liberation Serif" w:cs="Liberation Serif"/>
          <w:sz w:val="28"/>
          <w:szCs w:val="28"/>
        </w:rPr>
        <w:t>;</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Получатель социального сертификата – потребитель, имеющий сформированный в электронном виде социальный сертификат на получение муниципальной услуги, сведения о котором внесены в реестр получателей социального сертификата;</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установленном Постановлением;</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Исполнитель услуги – юридическое лицо, в том числе государственное (муниципальное) учреждение, либо индивидуальный предприниматель-производитель товаров, работ, услуг, оказывающие муниципальную услугу потребителям, сведения о которых внесены в реестр исполнителей муниципальной услуги </w:t>
      </w:r>
      <w:r>
        <w:rPr>
          <w:rFonts w:ascii="Liberation Serif" w:hAnsi="Liberation Serif" w:cs="Liberation Serif"/>
          <w:color w:val="000000"/>
          <w:sz w:val="28"/>
          <w:szCs w:val="28"/>
          <w:shd w:val="clear" w:color="auto" w:fill="FFFFFF"/>
        </w:rPr>
        <w:t xml:space="preserve">в порядке, </w:t>
      </w:r>
      <w:r>
        <w:rPr>
          <w:rFonts w:ascii="Liberation Serif" w:hAnsi="Liberation Serif" w:cs="Liberation Serif"/>
          <w:sz w:val="28"/>
          <w:szCs w:val="28"/>
        </w:rPr>
        <w:t>установленном Постановлением;</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Реестр исполнителей услуги - </w:t>
      </w:r>
      <w:r>
        <w:rPr>
          <w:rFonts w:ascii="Liberation Serif" w:hAnsi="Liberation Serif" w:cs="Liberation Serif"/>
          <w:sz w:val="28"/>
          <w:szCs w:val="28"/>
        </w:rPr>
        <w:t>перечень сведений об исполнителях услуги, ведение которого обеспечивается в информационной системе в целях обеспечения осуществления о</w:t>
      </w:r>
      <w:r>
        <w:rPr>
          <w:rFonts w:ascii="Liberation Serif" w:hAnsi="Liberation Serif" w:cs="Liberation Serif"/>
          <w:color w:val="000000"/>
          <w:sz w:val="28"/>
          <w:szCs w:val="2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w:t>
      </w:r>
      <w:r>
        <w:rPr>
          <w:rFonts w:ascii="Liberation Serif" w:hAnsi="Liberation Serif" w:cs="Liberation Serif"/>
          <w:sz w:val="28"/>
          <w:szCs w:val="28"/>
        </w:rPr>
        <w:t>;</w:t>
      </w:r>
      <w:r>
        <w:rPr>
          <w:rFonts w:ascii="Liberation Serif" w:hAnsi="Liberation Serif" w:cs="Liberation Serif"/>
          <w:color w:val="000000"/>
          <w:sz w:val="28"/>
          <w:szCs w:val="28"/>
          <w:shd w:val="clear" w:color="auto" w:fill="FFFFFF"/>
        </w:rPr>
        <w:t xml:space="preserve"> </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sz w:val="28"/>
          <w:szCs w:val="28"/>
        </w:rPr>
        <w:t>Оператор реестров – муниципальный опорный центр дополнительного образования детей городского округа Верхняя Пышма, созданный на базе муниципального автономного образовательного учреждения дополнительного образования «Центр образования и профессиональной ориентации», которому уполномоченным органом переданы функции по ведению реестра получателей социального сертификата и реестра исполнителей услуги в соответствии с постановлением администрации городского округа Верхняя Пышма от 29.11.2023 № 1446 «О передаче функций по формированию реестров получателей социального сертификата в целях исполнения муниципального заказа на оказание муниципальной услуги в социальной сфере «Реализация дополнительных общеобразовательных программ»</w:t>
      </w:r>
      <w:r>
        <w:rPr>
          <w:rFonts w:ascii="Liberation Serif" w:hAnsi="Liberation Serif" w:cs="Liberation Serif"/>
          <w:bCs/>
          <w:iCs/>
          <w:sz w:val="28"/>
          <w:szCs w:val="28"/>
        </w:rPr>
        <w:t>;</w:t>
      </w:r>
    </w:p>
    <w:p w:rsidR="004907E7" w:rsidRDefault="004907E7" w:rsidP="004907E7">
      <w:pPr>
        <w:autoSpaceDE w:val="0"/>
        <w:autoSpaceDN w:val="0"/>
        <w:adjustRightInd w:val="0"/>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Единая система идентификации и аутентификации - федеральная государственная информационная система </w:t>
      </w:r>
      <w:r>
        <w:rPr>
          <w:rFonts w:ascii="Liberation Serif" w:eastAsia="Times New Roman" w:hAnsi="Liberation Serif" w:cs="Liberation Serif"/>
          <w:sz w:val="28"/>
          <w:szCs w:val="28"/>
        </w:rPr>
        <w:t>Единая система идентификации и аутентификации в инфраструктуре</w:t>
      </w:r>
      <w:r>
        <w:rPr>
          <w:rFonts w:ascii="Liberation Serif" w:hAnsi="Liberation Serif" w:cs="Liberation Serif"/>
          <w:bCs/>
          <w:iCs/>
          <w:sz w:val="28"/>
          <w:szCs w:val="28"/>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Pr>
          <w:rFonts w:ascii="Liberation Serif" w:hAnsi="Liberation Serif" w:cs="Liberation Serif"/>
          <w:bCs/>
          <w:iCs/>
          <w:sz w:val="28"/>
          <w:szCs w:val="28"/>
        </w:rPr>
        <w:lastRenderedPageBreak/>
        <w:t>форме, утвержденная постановлением Правительства Российской Федерации от 28.11.2011 № 977 «</w:t>
      </w:r>
      <w:r>
        <w:rPr>
          <w:rFonts w:ascii="Liberation Serif" w:hAnsi="Liberation Serif" w:cs="Liberation Serif"/>
          <w:sz w:val="28"/>
          <w:szCs w:val="28"/>
        </w:rP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Liberation Serif" w:hAnsi="Liberation Serif" w:cs="Liberation Serif"/>
          <w:bCs/>
          <w:iCs/>
          <w:sz w:val="28"/>
          <w:szCs w:val="28"/>
        </w:rPr>
        <w:t>;</w:t>
      </w:r>
    </w:p>
    <w:p w:rsidR="004907E7" w:rsidRDefault="004907E7" w:rsidP="004907E7">
      <w:pPr>
        <w:autoSpaceDE w:val="0"/>
        <w:autoSpaceDN w:val="0"/>
        <w:adjustRightInd w:val="0"/>
        <w:spacing w:after="0" w:line="240" w:lineRule="auto"/>
        <w:ind w:firstLine="709"/>
        <w:jc w:val="both"/>
        <w:rPr>
          <w:rFonts w:ascii="Liberation Serif" w:hAnsi="Liberation Serif" w:cs="Liberation Serif"/>
          <w:bCs/>
          <w:iCs/>
          <w:sz w:val="28"/>
          <w:szCs w:val="28"/>
        </w:rPr>
      </w:pPr>
      <w:r>
        <w:rPr>
          <w:rFonts w:ascii="Liberation Serif" w:hAnsi="Liberation Serif" w:cs="Liberation Serif"/>
          <w:sz w:val="28"/>
          <w:szCs w:val="28"/>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 действующая в соответствии с Положением,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Логин – идентификатор заявителя, представляющий собой буквенно-цифровую последовательность символов (буквы латинского алфавита и/или цифры);</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Пароль – секретная информация, соответствующая логину заявителя, буквенно-цифровая последовательность символов (буквы латинского алфавита, цифры и/или символы);</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Простая электронная подпись – электронная подпись, которая посредством использования логина и пароля или применения Единой системы идентификации и аутентификации подтверждает факт формирования электронной подписи заявителем. Простая электронная подпись используется заявителем для подписания и обмена электронными документами в информационной системе;</w:t>
      </w:r>
    </w:p>
    <w:p w:rsidR="004907E7" w:rsidRDefault="004907E7" w:rsidP="004907E7">
      <w:pPr>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Электронная почта заявителя – адрес электронной почты, </w:t>
      </w:r>
      <w:r>
        <w:rPr>
          <w:rFonts w:ascii="Liberation Serif" w:hAnsi="Liberation Serif" w:cs="Liberation Serif"/>
          <w:sz w:val="28"/>
          <w:szCs w:val="28"/>
        </w:rPr>
        <w:t>указанный заявителем при регистрации в информационной системе;</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Электронная почта исполнителя услуг – адрес электронной почты, </w:t>
      </w:r>
      <w:r>
        <w:rPr>
          <w:rFonts w:ascii="Liberation Serif" w:hAnsi="Liberation Serif" w:cs="Liberation Serif"/>
          <w:sz w:val="28"/>
          <w:szCs w:val="28"/>
        </w:rPr>
        <w:t>указанный исполнителем образовательных услуг при регистрации в информационной системе.</w:t>
      </w:r>
    </w:p>
    <w:p w:rsidR="004907E7" w:rsidRDefault="004907E7" w:rsidP="004907E7">
      <w:pPr>
        <w:tabs>
          <w:tab w:val="left" w:pos="993"/>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Иные понятия, применяемые в настоящих Правилах, используются в значениях, указанных в Федеральном законе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4907E7" w:rsidRDefault="004907E7" w:rsidP="004907E7">
      <w:pPr>
        <w:tabs>
          <w:tab w:val="left" w:pos="851"/>
        </w:tabs>
        <w:spacing w:after="0" w:line="240" w:lineRule="auto"/>
        <w:ind w:left="709"/>
        <w:jc w:val="both"/>
        <w:rPr>
          <w:rFonts w:ascii="Liberation Serif" w:hAnsi="Liberation Serif" w:cs="Liberation Serif"/>
          <w:sz w:val="28"/>
          <w:szCs w:val="28"/>
        </w:rPr>
      </w:pPr>
      <w:r>
        <w:rPr>
          <w:rFonts w:ascii="Liberation Serif" w:hAnsi="Liberation Serif" w:cs="Liberation Serif"/>
          <w:sz w:val="28"/>
          <w:szCs w:val="28"/>
        </w:rPr>
        <w:t>1.3. Настоящий Порядок устанавливает:</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правила взаимодействия заявителя, исполнителя услуг, уполномоченного органа и оператора реестров;</w:t>
      </w:r>
    </w:p>
    <w:p w:rsidR="004907E7" w:rsidRDefault="004907E7" w:rsidP="004907E7">
      <w:pPr>
        <w:tabs>
          <w:tab w:val="left" w:pos="851"/>
        </w:tabs>
        <w:spacing w:after="0" w:line="240" w:lineRule="auto"/>
        <w:ind w:firstLine="709"/>
        <w:jc w:val="both"/>
        <w:rPr>
          <w:rStyle w:val="a6"/>
          <w:rFonts w:ascii="Liberation Serif" w:hAnsi="Liberation Serif" w:cs="Liberation Serif"/>
        </w:rPr>
      </w:pPr>
      <w:r>
        <w:rPr>
          <w:rFonts w:ascii="Liberation Serif" w:hAnsi="Liberation Serif" w:cs="Liberation Serif"/>
          <w:sz w:val="28"/>
          <w:szCs w:val="28"/>
        </w:rPr>
        <w:t xml:space="preserve">порядок работы с заявлениями при формировании в электронном виде социальных сертификатов на получение </w:t>
      </w:r>
      <w:r w:rsidRPr="00CA336B">
        <w:rPr>
          <w:rStyle w:val="a6"/>
          <w:rFonts w:ascii="Liberation Serif" w:hAnsi="Liberation Serif" w:cs="Liberation Serif"/>
          <w:sz w:val="28"/>
          <w:szCs w:val="28"/>
        </w:rPr>
        <w:t>муниципальной услуги и реестра их получателей;</w:t>
      </w:r>
    </w:p>
    <w:p w:rsidR="004907E7" w:rsidRDefault="004907E7" w:rsidP="004907E7">
      <w:pPr>
        <w:tabs>
          <w:tab w:val="left" w:pos="851"/>
        </w:tabs>
        <w:spacing w:after="0" w:line="240" w:lineRule="auto"/>
        <w:ind w:firstLine="709"/>
        <w:jc w:val="both"/>
        <w:rPr>
          <w:rStyle w:val="a6"/>
          <w:rFonts w:ascii="Liberation Serif" w:hAnsi="Liberation Serif" w:cs="Liberation Serif"/>
          <w:sz w:val="28"/>
          <w:szCs w:val="28"/>
        </w:rPr>
      </w:pPr>
      <w:r>
        <w:rPr>
          <w:rFonts w:ascii="Liberation Serif" w:hAnsi="Liberation Serif" w:cs="Liberation Serif"/>
          <w:sz w:val="28"/>
          <w:szCs w:val="28"/>
        </w:rPr>
        <w:t xml:space="preserve">порядок работы с согласиями на обработку персональных данных при формировании в </w:t>
      </w:r>
      <w:r w:rsidRPr="00CA336B">
        <w:rPr>
          <w:rFonts w:ascii="Liberation Serif" w:hAnsi="Liberation Serif" w:cs="Liberation Serif"/>
          <w:sz w:val="28"/>
          <w:szCs w:val="28"/>
        </w:rPr>
        <w:t xml:space="preserve">электронном виде социальных сертификатов на получение </w:t>
      </w:r>
      <w:r w:rsidRPr="00CA336B">
        <w:rPr>
          <w:rStyle w:val="a6"/>
          <w:rFonts w:ascii="Liberation Serif" w:hAnsi="Liberation Serif" w:cs="Liberation Serif"/>
          <w:sz w:val="28"/>
          <w:szCs w:val="28"/>
        </w:rPr>
        <w:t>муниципальной услуги и реестра их получателей;</w:t>
      </w:r>
    </w:p>
    <w:p w:rsidR="004907E7" w:rsidRDefault="004907E7" w:rsidP="004907E7">
      <w:pPr>
        <w:tabs>
          <w:tab w:val="left" w:pos="851"/>
        </w:tabs>
        <w:spacing w:after="0" w:line="240" w:lineRule="auto"/>
        <w:ind w:firstLine="709"/>
        <w:jc w:val="both"/>
      </w:pPr>
      <w:r>
        <w:rPr>
          <w:rFonts w:ascii="Liberation Serif" w:hAnsi="Liberation Serif" w:cs="Liberation Serif"/>
          <w:sz w:val="28"/>
          <w:szCs w:val="28"/>
        </w:rPr>
        <w:lastRenderedPageBreak/>
        <w:t>порядок направления запросов и уведомлений при заключении, изменении и расторжении договоров об образовании с использованием социального сертификата;</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4907E7" w:rsidRDefault="004907E7" w:rsidP="004907E7">
      <w:pPr>
        <w:pStyle w:val="a5"/>
        <w:tabs>
          <w:tab w:val="left" w:pos="851"/>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1.4. Уполномоченный орган обеспечивает проведение отбора исполнителей услуги, формирование социальных сертификатов на получение муниципальной услуги и реестра их получателей, формирование реестра исполнителей услуги в соответствии с требованиями Федерального закона № 189-ФЗ и Постановления.</w:t>
      </w:r>
    </w:p>
    <w:p w:rsidR="004907E7" w:rsidRDefault="004907E7" w:rsidP="004907E7">
      <w:pPr>
        <w:pStyle w:val="a5"/>
        <w:tabs>
          <w:tab w:val="left" w:pos="851"/>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1.5. Оператор реестров обеспечивает реализацию функций уполномоченного органа по формированию реестров получателей социального сертификата, исполнителей услуги, переданных ему уполномоченным органом на основании части 16 статьи 9, части 2 статьи 19, части 4 статьи 20 Федерального закона № 189-ФЗ в соответствии с Постановлением.</w:t>
      </w:r>
    </w:p>
    <w:p w:rsidR="004907E7" w:rsidRDefault="004907E7" w:rsidP="004907E7">
      <w:pPr>
        <w:pStyle w:val="a5"/>
        <w:tabs>
          <w:tab w:val="left" w:pos="851"/>
        </w:tabs>
        <w:spacing w:after="0" w:line="240" w:lineRule="auto"/>
        <w:ind w:left="0" w:firstLine="709"/>
        <w:jc w:val="both"/>
        <w:rPr>
          <w:rFonts w:ascii="Liberation Serif" w:hAnsi="Liberation Serif" w:cs="Liberation Serif"/>
          <w:sz w:val="28"/>
          <w:szCs w:val="28"/>
        </w:rPr>
      </w:pPr>
    </w:p>
    <w:p w:rsidR="004907E7" w:rsidRDefault="004907E7" w:rsidP="004907E7">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2. Правила взаимодействия заявителя, исполнителя услуг, уполномоченного органа и оператора реестров</w:t>
      </w:r>
    </w:p>
    <w:p w:rsidR="004907E7" w:rsidRDefault="004907E7" w:rsidP="004907E7">
      <w:pPr>
        <w:spacing w:after="0" w:line="240" w:lineRule="auto"/>
        <w:jc w:val="center"/>
        <w:rPr>
          <w:rFonts w:ascii="Liberation Serif" w:hAnsi="Liberation Serif" w:cs="Liberation Serif"/>
          <w:b/>
          <w:bCs/>
          <w:sz w:val="28"/>
          <w:szCs w:val="28"/>
        </w:rPr>
      </w:pP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2.1. В соответствии с Постановлением заявления и иные документы предоставляются заявителем в бумажном или электронном виде по выбору заявителя. Требования к составу таких документов устанавливаются Постановлением.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 Взаимодействие заявителя, исполнителя услуг, уполномоченного органа и оператора реестров в электронном виде осуществляется с использованием информационно-телекоммуникационных сетей общего пользования и информационной системы путем заполнения соответствующих экранных форм, доступных при работе в информационной системе.</w:t>
      </w:r>
    </w:p>
    <w:p w:rsidR="004907E7" w:rsidRDefault="004907E7" w:rsidP="004907E7">
      <w:pPr>
        <w:tabs>
          <w:tab w:val="left" w:pos="851"/>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sz w:val="28"/>
          <w:szCs w:val="28"/>
        </w:rPr>
        <w:t>2.3. При направлении заявлений и иных документов, установленных Постановлением, заявитель, исполнитель услуги используют простую электронную подпись,</w:t>
      </w:r>
      <w:r>
        <w:rPr>
          <w:rFonts w:ascii="Liberation Serif" w:hAnsi="Liberation Serif" w:cs="Liberation Serif"/>
          <w:bCs/>
          <w:iCs/>
          <w:sz w:val="28"/>
          <w:szCs w:val="28"/>
        </w:rPr>
        <w:t xml:space="preserve"> которая посредством использования логина и пароля или применения Единой системы идентификации и аутентификации подтверждает факт формирования электронной подписи заявителя.</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 Обработка персональных данных, содержащихся в представляемых документах, осуществляется должностными лицами уполномоченного органа и(или) оператора реестров на основании полученных согласий субъектов персональных данных согласно пункту 1 статьи 6 Федерального закона от 27 июля 2006 года «О персональных данных».</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Должностные лица уполномоченного органа и оператора реестров гарантируют неразглашение персональных данных, доступ к которым был получен в связи с исполнением должностных обязанностей.</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 Оператор реестров при взаимодействии с уполномоченным органом осуществляет следующие функции:</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обеспечение доступа к функционалу информационной системы при организации и проведении отбора исполнителей муниципальной услуги на территории городского округа Верхняя Пышма;</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ведение реестра получателей социального сертификата в информационной системе посредством формирования (изменения) сведений о получателе социального сертификата на основании заявления, поданного заявителем в соответствии с Постановлением;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исключение сведений о получателе социального сертификата из реестра получателей социального сертификата в порядке, установленном Постановлением;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обеспечение посредством информационной системы взаимодействия заявителей и исполнителей услуги в целях заключения договоров об оказании муниципальной услуги (договоров об образовании) в соответствии с социальными сертификатами между получателями социальных сертификатов и исполнителями услуг;</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ведение реестра исполнителей услуги в информационной системе посредством формирования (изменения) сведений об исполнителе услуги в реестр исполнителей услуги на основании решения, принимаемого уполномоченным органом в соответствии с Постановлением;</w:t>
      </w:r>
    </w:p>
    <w:p w:rsidR="004907E7" w:rsidRDefault="004907E7" w:rsidP="004907E7">
      <w:pPr>
        <w:tabs>
          <w:tab w:val="left" w:pos="851"/>
        </w:tabs>
        <w:spacing w:after="0" w:line="240" w:lineRule="auto"/>
        <w:ind w:firstLine="709"/>
        <w:jc w:val="both"/>
        <w:rPr>
          <w:rFonts w:ascii="Liberation Serif" w:eastAsia="Times New Roman" w:hAnsi="Liberation Serif" w:cs="Liberation Serif"/>
          <w:sz w:val="28"/>
          <w:szCs w:val="28"/>
        </w:rPr>
      </w:pPr>
      <w:r>
        <w:rPr>
          <w:rFonts w:ascii="Liberation Serif" w:hAnsi="Liberation Serif" w:cs="Liberation Serif"/>
          <w:sz w:val="28"/>
          <w:szCs w:val="28"/>
        </w:rPr>
        <w:t xml:space="preserve">обеспечение </w:t>
      </w:r>
      <w:r>
        <w:rPr>
          <w:rFonts w:ascii="Liberation Serif" w:eastAsia="Times New Roman" w:hAnsi="Liberation Serif" w:cs="Liberation Serif"/>
          <w:sz w:val="28"/>
          <w:szCs w:val="28"/>
        </w:rPr>
        <w:t xml:space="preserve">формирования (изменения) информации, подлежащей включению в </w:t>
      </w:r>
      <w:r>
        <w:rPr>
          <w:rFonts w:ascii="Liberation Serif" w:hAnsi="Liberation Serif" w:cs="Liberation Serif"/>
          <w:sz w:val="28"/>
          <w:szCs w:val="28"/>
        </w:rPr>
        <w:t>раздел II</w:t>
      </w:r>
      <w:r>
        <w:rPr>
          <w:rFonts w:ascii="Liberation Serif" w:hAnsi="Liberation Serif" w:cs="Liberation Serif"/>
          <w:sz w:val="28"/>
          <w:szCs w:val="28"/>
          <w:lang w:val="en-US"/>
        </w:rPr>
        <w:t>I</w:t>
      </w:r>
      <w:r>
        <w:rPr>
          <w:rFonts w:ascii="Liberation Serif" w:hAnsi="Liberation Serif" w:cs="Liberation Serif"/>
          <w:sz w:val="28"/>
          <w:szCs w:val="28"/>
        </w:rPr>
        <w:t xml:space="preserve"> «Сведения о государственной (муниципальной) услуге в социальной сфере и условиях ее оказания» </w:t>
      </w:r>
      <w:r>
        <w:rPr>
          <w:rFonts w:ascii="Liberation Serif" w:eastAsia="Times New Roman" w:hAnsi="Liberation Serif" w:cs="Liberation Serif"/>
          <w:sz w:val="28"/>
          <w:szCs w:val="28"/>
        </w:rPr>
        <w:t>реестра исполнителей услуги</w:t>
      </w:r>
      <w:r>
        <w:rPr>
          <w:rFonts w:ascii="Liberation Serif" w:hAnsi="Liberation Serif" w:cs="Liberation Serif"/>
          <w:sz w:val="28"/>
          <w:szCs w:val="28"/>
        </w:rPr>
        <w:t xml:space="preserve">, включающей в себя сведения </w:t>
      </w:r>
      <w:r>
        <w:rPr>
          <w:rFonts w:ascii="Liberation Serif" w:eastAsia="Times New Roman" w:hAnsi="Liberation Serif" w:cs="Liberation Serif"/>
          <w:sz w:val="28"/>
          <w:szCs w:val="28"/>
        </w:rPr>
        <w:t>о дополнительных общеразвивающих программах, реализуемых исполнителем услуги в рамках предоставления муниципальной услуги в соответствии с социальным сертификатом в порядке, установленном Постановлением.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 Обработка информации, направляемой заявителем в адрес уполномоченного органа, оператора реестров и исполнителя услуги с использованием Единого портала государственных и муниципальных услуг (функций) осуществляется в информационной системе, в которую указанная информация поступает в результате обеспечения двусторонней передачи данных между Единым порталом государственных и муниципальных услуг (функций) и информационной системой.</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 Обеспечение доступа уполномоченного органа, оператора реестров, заявителей и исполнителей услуги к информационной системе осуществляется в порядке, установленном оператором информационной системы.</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p>
    <w:p w:rsidR="004907E7" w:rsidRDefault="004907E7" w:rsidP="004907E7">
      <w:pPr>
        <w:spacing w:after="0" w:line="240" w:lineRule="auto"/>
        <w:jc w:val="center"/>
        <w:rPr>
          <w:rStyle w:val="a6"/>
          <w:rFonts w:ascii="Liberation Serif" w:hAnsi="Liberation Serif" w:cs="Liberation Serif"/>
          <w:b/>
          <w:bCs/>
        </w:rPr>
      </w:pPr>
      <w:r>
        <w:rPr>
          <w:rFonts w:ascii="Liberation Serif" w:hAnsi="Liberation Serif" w:cs="Liberation Serif"/>
          <w:b/>
          <w:bCs/>
          <w:sz w:val="28"/>
          <w:szCs w:val="28"/>
        </w:rPr>
        <w:t xml:space="preserve">3. Порядок работы с заявлениями при формировании в электронном виде социальных сертификатов на получение </w:t>
      </w:r>
      <w:r w:rsidRPr="00CA336B">
        <w:rPr>
          <w:rStyle w:val="a6"/>
          <w:rFonts w:ascii="Liberation Serif" w:hAnsi="Liberation Serif" w:cs="Liberation Serif"/>
          <w:b/>
          <w:bCs/>
          <w:sz w:val="28"/>
          <w:szCs w:val="28"/>
        </w:rPr>
        <w:t>муниципальной услуги и реестра их получателей</w:t>
      </w:r>
    </w:p>
    <w:p w:rsidR="004907E7" w:rsidRDefault="004907E7" w:rsidP="004907E7">
      <w:pPr>
        <w:spacing w:after="0" w:line="240" w:lineRule="auto"/>
        <w:jc w:val="center"/>
        <w:rPr>
          <w:rStyle w:val="a6"/>
          <w:rFonts w:ascii="Liberation Serif" w:hAnsi="Liberation Serif" w:cs="Liberation Serif"/>
          <w:b/>
          <w:bCs/>
          <w:sz w:val="28"/>
          <w:szCs w:val="28"/>
        </w:rPr>
      </w:pPr>
    </w:p>
    <w:p w:rsidR="004907E7" w:rsidRPr="00CA336B" w:rsidRDefault="004907E7" w:rsidP="004907E7">
      <w:pPr>
        <w:spacing w:after="0" w:line="240" w:lineRule="auto"/>
        <w:jc w:val="center"/>
      </w:pPr>
      <w:r w:rsidRPr="00CA336B">
        <w:rPr>
          <w:rStyle w:val="a6"/>
          <w:rFonts w:ascii="Liberation Serif" w:hAnsi="Liberation Serif" w:cs="Liberation Serif"/>
          <w:b/>
          <w:bCs/>
          <w:sz w:val="28"/>
          <w:szCs w:val="28"/>
        </w:rPr>
        <w:t xml:space="preserve">3.1. Порядок работы с заявлением </w:t>
      </w:r>
      <w:r w:rsidRPr="00CA336B">
        <w:rPr>
          <w:rFonts w:ascii="Liberation Serif" w:hAnsi="Liberation Serif" w:cs="Liberation Serif"/>
          <w:b/>
          <w:bCs/>
          <w:sz w:val="28"/>
          <w:szCs w:val="28"/>
        </w:rPr>
        <w:t>о зачислении на обучение и получении социального сертификата</w:t>
      </w:r>
    </w:p>
    <w:p w:rsidR="004907E7" w:rsidRPr="00CA336B" w:rsidRDefault="004907E7" w:rsidP="004907E7">
      <w:pPr>
        <w:spacing w:after="0" w:line="240" w:lineRule="auto"/>
        <w:jc w:val="center"/>
        <w:rPr>
          <w:rFonts w:ascii="Liberation Serif" w:hAnsi="Liberation Serif" w:cs="Liberation Serif"/>
          <w:b/>
          <w:bCs/>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sidRPr="00CA336B">
        <w:rPr>
          <w:rStyle w:val="a6"/>
          <w:rFonts w:ascii="Liberation Serif" w:hAnsi="Liberation Serif" w:cs="Liberation Serif"/>
          <w:sz w:val="28"/>
          <w:szCs w:val="28"/>
        </w:rPr>
        <w:lastRenderedPageBreak/>
        <w:t>3.1.1. Заявление</w:t>
      </w:r>
      <w:r>
        <w:rPr>
          <w:rStyle w:val="a6"/>
          <w:rFonts w:ascii="Liberation Serif" w:hAnsi="Liberation Serif" w:cs="Liberation Serif"/>
          <w:sz w:val="28"/>
          <w:szCs w:val="28"/>
        </w:rPr>
        <w:t xml:space="preserve"> </w:t>
      </w:r>
      <w:r>
        <w:rPr>
          <w:rFonts w:ascii="Liberation Serif" w:hAnsi="Liberation Serif" w:cs="Liberation Serif"/>
          <w:sz w:val="28"/>
          <w:szCs w:val="28"/>
        </w:rPr>
        <w:t>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6-7 Правил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утвержденных Постановлением (далее – Правила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Заявитель вправе подать заявление о зачислении на обучение и получении социального сертификата с использованием Единого портала государственных и муниципальных услуг (функций).</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3.1.2.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 а также сведений о получателе социального сертификата в реестре получателей социального сертификата посредством информационной системы в порядке, установленном с Правилами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3.1.3. При подаче заявления о зачислении на обучение и получении социального сертификата посредством информационной системы либо с использованием Единого портала государственных и муниципальных услуг (функций) заявитель вносит в соответствующие экранные формы сведения, перечень которых установлен пунктом 6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3.1.4. В случае, если заявление о зачислении на обучение и получение социального сертификата подается впервые, заявитель прилагает к нему согласие на обработку персональных данных потребителя, родителя (законного представителя) потребителя всеми операторами персональных данных, необходимое для получения потребителем образовательной услуги. В качестве операторов персональных данных указываются уполномоченный орган, оператор реестров и исполнитель услуги, который непосредственно производит зачисление на обучение.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Обработка персональных данных производится в соответствии с требованиями Федерального закона от 27 июля 2006 года № 152-ФЗ «О персональных данных» с учетом положений раздела 4 настоящего Порядка. </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3.1.5. 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После заполнения заявителем экранных форм с использованием Единого портала государственных и муниципальных услуг (функций)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Единого портала </w:t>
      </w:r>
      <w:r>
        <w:rPr>
          <w:rFonts w:ascii="Liberation Serif" w:hAnsi="Liberation Serif" w:cs="Liberation Serif"/>
          <w:sz w:val="28"/>
          <w:szCs w:val="28"/>
        </w:rPr>
        <w:lastRenderedPageBreak/>
        <w:t>государственных и муниципальных услуг (функций) с обеспечением передачи данных в информационную систему в автоматизированном порядке.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3.1.6. 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 </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Заявления о зачислении на обучение и получении социального сертификата, поданные заявителем с использованием Единого портала государственных и муниципальных услуг (функций), обрабатываются в соответствии с пунктом 2.6 настоящего Порядка.</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3.1.5. В случае подачи заявления о зачислении на обучение и получении социального сертификата в адрес исполнителя услуги на бумажном носителе в соответствии с пунктом 7 Правил формирования социальных сертификатов исполнитель услуги в день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13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3.1.6. В соответствии с пунктом 13 Правил формирования социальных сертификатов заявитель вправе отказаться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такого отказа персональные данные, указанные в абзаце первом настоящего пункта, в информационную систему не вносятся и автоматизированной обработке не подлежат. Исполнителю услуги, уполномоченному органу и оператору реестров в таком случае запрещается обмен персональными данными посредством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3.1.7.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 содержащихся в заявлении о зачислении на обучение и получении социального сертификата, на предмет отсутствия оснований для отказа в формировании соответствующей информации, включаемой в реестр получателей социального сертификата.</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3.1.8. В случае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Правил формирования социальных сертификатов,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3.1.9. Уведомление получателя социального сертификата, заявителя и исполнителя услуг о формировании социального сертификата, соответствующей информации, включаемой в реестр получателей социального сертификата, либо об отказе в формировании соответствующей информации, включаемой в реестр получателей социального сертификата, </w:t>
      </w:r>
      <w:r>
        <w:rPr>
          <w:rFonts w:ascii="Liberation Serif" w:hAnsi="Liberation Serif" w:cs="Liberation Serif"/>
          <w:sz w:val="28"/>
          <w:szCs w:val="28"/>
        </w:rPr>
        <w:lastRenderedPageBreak/>
        <w:t>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4907E7" w:rsidRDefault="004907E7" w:rsidP="004907E7">
      <w:pPr>
        <w:spacing w:after="0" w:line="240" w:lineRule="auto"/>
        <w:ind w:firstLine="709"/>
        <w:jc w:val="both"/>
        <w:rPr>
          <w:rFonts w:ascii="Liberation Serif" w:hAnsi="Liberation Serif" w:cs="Liberation Serif"/>
          <w:sz w:val="28"/>
          <w:szCs w:val="28"/>
        </w:rPr>
      </w:pPr>
    </w:p>
    <w:p w:rsidR="004907E7" w:rsidRPr="00CA336B" w:rsidRDefault="004907E7" w:rsidP="004907E7">
      <w:pPr>
        <w:spacing w:after="0" w:line="240" w:lineRule="auto"/>
        <w:jc w:val="center"/>
        <w:rPr>
          <w:rFonts w:ascii="Liberation Serif" w:hAnsi="Liberation Serif" w:cs="Liberation Serif"/>
          <w:b/>
          <w:bCs/>
          <w:sz w:val="28"/>
          <w:szCs w:val="28"/>
        </w:rPr>
      </w:pPr>
      <w:r w:rsidRPr="00CA336B">
        <w:rPr>
          <w:rStyle w:val="a6"/>
          <w:rFonts w:ascii="Liberation Serif" w:hAnsi="Liberation Serif" w:cs="Liberation Serif"/>
          <w:b/>
          <w:bCs/>
          <w:sz w:val="28"/>
          <w:szCs w:val="28"/>
        </w:rPr>
        <w:t xml:space="preserve">3.2. Порядок работы с заявлением </w:t>
      </w:r>
      <w:r w:rsidRPr="00CA336B">
        <w:rPr>
          <w:rFonts w:ascii="Liberation Serif" w:hAnsi="Liberation Serif" w:cs="Liberation Serif"/>
          <w:b/>
          <w:bCs/>
          <w:sz w:val="28"/>
          <w:szCs w:val="28"/>
          <w:bdr w:val="none" w:sz="0" w:space="0" w:color="auto" w:frame="1"/>
          <w:lang w:eastAsia="ru-RU"/>
        </w:rPr>
        <w:t>об изменении сведений, содержащихся в реестре получателей социального сертификата</w:t>
      </w:r>
    </w:p>
    <w:p w:rsidR="004907E7" w:rsidRPr="00CA336B" w:rsidRDefault="004907E7" w:rsidP="004907E7">
      <w:pPr>
        <w:spacing w:after="0" w:line="240" w:lineRule="auto"/>
        <w:rPr>
          <w:rFonts w:ascii="Liberation Serif" w:hAnsi="Liberation Serif" w:cs="Liberation Serif"/>
          <w:b/>
          <w:bCs/>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sidRPr="00CA336B">
        <w:rPr>
          <w:rFonts w:ascii="Liberation Serif" w:hAnsi="Liberation Serif" w:cs="Liberation Serif"/>
          <w:sz w:val="28"/>
          <w:szCs w:val="28"/>
        </w:rPr>
        <w:t xml:space="preserve">3.2.1. </w:t>
      </w:r>
      <w:r w:rsidRPr="00CA336B">
        <w:rPr>
          <w:rStyle w:val="a6"/>
          <w:rFonts w:ascii="Liberation Serif" w:hAnsi="Liberation Serif" w:cs="Liberation Serif"/>
          <w:sz w:val="28"/>
          <w:szCs w:val="28"/>
        </w:rPr>
        <w:t xml:space="preserve">Заявление </w:t>
      </w:r>
      <w:r w:rsidRPr="00CA336B">
        <w:rPr>
          <w:rFonts w:ascii="Liberation Serif" w:hAnsi="Liberation Serif" w:cs="Liberation Serif"/>
          <w:sz w:val="28"/>
          <w:szCs w:val="28"/>
          <w:bdr w:val="none" w:sz="0" w:space="0" w:color="auto" w:frame="1"/>
          <w:lang w:eastAsia="ru-RU"/>
        </w:rPr>
        <w:t>об изменении</w:t>
      </w:r>
      <w:r>
        <w:rPr>
          <w:rFonts w:ascii="Liberation Serif" w:hAnsi="Liberation Serif" w:cs="Liberation Serif"/>
          <w:color w:val="000000"/>
          <w:sz w:val="28"/>
          <w:szCs w:val="28"/>
          <w:bdr w:val="none" w:sz="0" w:space="0" w:color="auto" w:frame="1"/>
          <w:lang w:eastAsia="ru-RU"/>
        </w:rPr>
        <w:t xml:space="preserve"> сведений, содержащихся в реестре получателей социального сертификата,</w:t>
      </w:r>
      <w:r>
        <w:rPr>
          <w:rFonts w:ascii="Liberation Serif" w:hAnsi="Liberation Serif" w:cs="Liberation Serif"/>
          <w:sz w:val="28"/>
          <w:szCs w:val="28"/>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16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3.2.2. Подача заявителем заявления </w:t>
      </w:r>
      <w:r>
        <w:rPr>
          <w:rFonts w:ascii="Liberation Serif" w:hAnsi="Liberation Serif" w:cs="Liberation Serif"/>
          <w:color w:val="000000"/>
          <w:sz w:val="28"/>
          <w:szCs w:val="28"/>
          <w:bdr w:val="none" w:sz="0" w:space="0" w:color="auto" w:frame="1"/>
          <w:lang w:eastAsia="ru-RU"/>
        </w:rPr>
        <w:t xml:space="preserve">об изменении сведений, содержащихся в реестре получателей социального сертификата, </w:t>
      </w:r>
      <w:r>
        <w:rPr>
          <w:rFonts w:ascii="Liberation Serif" w:hAnsi="Liberation Serif" w:cs="Liberation Serif"/>
          <w:sz w:val="28"/>
          <w:szCs w:val="28"/>
        </w:rPr>
        <w:t>является основанием для изменения сведений о получателе социального сертификата в реестре получателей социального сертификата посредством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3.2.3. При подаче заявления </w:t>
      </w:r>
      <w:r>
        <w:rPr>
          <w:rFonts w:ascii="Liberation Serif" w:hAnsi="Liberation Serif" w:cs="Liberation Serif"/>
          <w:color w:val="000000"/>
          <w:sz w:val="28"/>
          <w:szCs w:val="28"/>
          <w:bdr w:val="none" w:sz="0" w:space="0" w:color="auto" w:frame="1"/>
          <w:lang w:eastAsia="ru-RU"/>
        </w:rPr>
        <w:t xml:space="preserve">об изменении сведений, содержащихся в реестре получателей социального сертификата, </w:t>
      </w:r>
      <w:r>
        <w:rPr>
          <w:rFonts w:ascii="Liberation Serif" w:hAnsi="Liberation Serif" w:cs="Liberation Serif"/>
          <w:sz w:val="28"/>
          <w:szCs w:val="28"/>
        </w:rPr>
        <w:t>посредством информационной системы заявитель вносит в соответствующие экранные формы сведения, перечень которых установлен пунктами 6 и 16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3.2.4. Направление заявления </w:t>
      </w:r>
      <w:r>
        <w:rPr>
          <w:rFonts w:ascii="Liberation Serif" w:hAnsi="Liberation Serif" w:cs="Liberation Serif"/>
          <w:color w:val="000000"/>
          <w:sz w:val="28"/>
          <w:szCs w:val="28"/>
          <w:bdr w:val="none" w:sz="0" w:space="0" w:color="auto" w:frame="1"/>
          <w:lang w:eastAsia="ru-RU"/>
        </w:rPr>
        <w:t xml:space="preserve">об изменении сведений, содержащихся в реестре получателей социального сертификата, </w:t>
      </w:r>
      <w:r>
        <w:rPr>
          <w:rFonts w:ascii="Liberation Serif" w:hAnsi="Liberation Serif" w:cs="Liberation Serif"/>
          <w:sz w:val="28"/>
          <w:szCs w:val="28"/>
        </w:rPr>
        <w:t>в адрес оператора реестров в электронном виде осуществляется посредством функционала информационной системы в автоматизированном порядке.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Оператор реестров отслеживает поступление заявлений </w:t>
      </w:r>
      <w:r>
        <w:rPr>
          <w:rFonts w:ascii="Liberation Serif" w:hAnsi="Liberation Serif" w:cs="Liberation Serif"/>
          <w:color w:val="000000"/>
          <w:sz w:val="28"/>
          <w:szCs w:val="28"/>
          <w:bdr w:val="none" w:sz="0" w:space="0" w:color="auto" w:frame="1"/>
          <w:lang w:eastAsia="ru-RU"/>
        </w:rPr>
        <w:t xml:space="preserve">об изменении сведений, содержащихся в реестре получателей социального сертификата, </w:t>
      </w:r>
      <w:r>
        <w:rPr>
          <w:rFonts w:ascii="Liberation Serif" w:hAnsi="Liberation Serif" w:cs="Liberation Serif"/>
          <w:sz w:val="28"/>
          <w:szCs w:val="28"/>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3.2.5. В случае подачи заявления </w:t>
      </w:r>
      <w:r>
        <w:rPr>
          <w:rFonts w:ascii="Liberation Serif" w:hAnsi="Liberation Serif" w:cs="Liberation Serif"/>
          <w:color w:val="000000"/>
          <w:sz w:val="28"/>
          <w:szCs w:val="28"/>
          <w:bdr w:val="none" w:sz="0" w:space="0" w:color="auto" w:frame="1"/>
          <w:lang w:eastAsia="ru-RU"/>
        </w:rPr>
        <w:t>об изменении сведений, содержащихся в реестре получателей социального сертификата,</w:t>
      </w:r>
      <w:r>
        <w:rPr>
          <w:rFonts w:ascii="Liberation Serif" w:hAnsi="Liberation Serif" w:cs="Liberation Serif"/>
          <w:sz w:val="28"/>
          <w:szCs w:val="28"/>
        </w:rPr>
        <w:t xml:space="preserve"> в адрес оператора реестров оператор реестров в течение 2-х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3.1.6 настоящего Порядка.</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3.2.6. Уведомление получателя социального сертификата, заявителя </w:t>
      </w:r>
      <w:r>
        <w:rPr>
          <w:rFonts w:ascii="Liberation Serif" w:hAnsi="Liberation Serif" w:cs="Liberation Serif"/>
          <w:color w:val="000000"/>
          <w:sz w:val="28"/>
          <w:szCs w:val="28"/>
          <w:bdr w:val="none" w:sz="0" w:space="0" w:color="auto" w:frame="1"/>
          <w:lang w:eastAsia="ru-RU"/>
        </w:rPr>
        <w:t>об изменении сведений, содержащихся в реестре получателей социального сертификата</w:t>
      </w:r>
      <w:r>
        <w:rPr>
          <w:rFonts w:ascii="Liberation Serif" w:hAnsi="Liberation Serif" w:cs="Liberation Serif"/>
          <w:sz w:val="28"/>
          <w:szCs w:val="28"/>
        </w:rPr>
        <w:t>,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4907E7" w:rsidRDefault="004907E7" w:rsidP="004907E7">
      <w:pPr>
        <w:spacing w:after="0" w:line="240" w:lineRule="auto"/>
        <w:ind w:firstLine="709"/>
        <w:jc w:val="both"/>
        <w:rPr>
          <w:rFonts w:ascii="Liberation Serif" w:hAnsi="Liberation Serif" w:cs="Liberation Serif"/>
          <w:sz w:val="28"/>
          <w:szCs w:val="28"/>
        </w:rPr>
      </w:pPr>
    </w:p>
    <w:p w:rsidR="004907E7" w:rsidRDefault="004907E7" w:rsidP="004907E7">
      <w:pPr>
        <w:spacing w:after="0" w:line="240" w:lineRule="auto"/>
        <w:jc w:val="center"/>
        <w:rPr>
          <w:rFonts w:ascii="Liberation Serif" w:hAnsi="Liberation Serif" w:cs="Liberation Serif"/>
          <w:b/>
          <w:bCs/>
          <w:sz w:val="28"/>
          <w:szCs w:val="28"/>
        </w:rPr>
      </w:pPr>
      <w:r w:rsidRPr="00CA336B">
        <w:rPr>
          <w:rStyle w:val="a6"/>
          <w:rFonts w:ascii="Liberation Serif" w:hAnsi="Liberation Serif" w:cs="Liberation Serif"/>
          <w:b/>
          <w:bCs/>
          <w:sz w:val="28"/>
          <w:szCs w:val="28"/>
        </w:rPr>
        <w:t>3.3. Порядок работы с заявлением</w:t>
      </w:r>
      <w:r>
        <w:rPr>
          <w:rStyle w:val="a6"/>
          <w:rFonts w:ascii="Liberation Serif" w:hAnsi="Liberation Serif" w:cs="Liberation Serif"/>
          <w:b/>
          <w:bCs/>
          <w:sz w:val="28"/>
          <w:szCs w:val="28"/>
        </w:rPr>
        <w:t xml:space="preserve"> </w:t>
      </w:r>
      <w:r>
        <w:rPr>
          <w:rFonts w:ascii="Liberation Serif" w:hAnsi="Liberation Serif" w:cs="Liberation Serif"/>
          <w:b/>
          <w:bCs/>
          <w:color w:val="000000"/>
          <w:sz w:val="28"/>
          <w:szCs w:val="28"/>
          <w:bdr w:val="none" w:sz="0" w:space="0" w:color="auto" w:frame="1"/>
          <w:lang w:eastAsia="ru-RU"/>
        </w:rPr>
        <w:t>об исключении сведений из реестра получателей социального сертификата</w:t>
      </w:r>
    </w:p>
    <w:p w:rsidR="004907E7" w:rsidRDefault="004907E7" w:rsidP="004907E7">
      <w:pPr>
        <w:spacing w:after="0" w:line="240" w:lineRule="auto"/>
        <w:jc w:val="center"/>
        <w:rPr>
          <w:rFonts w:ascii="Liberation Serif" w:hAnsi="Liberation Serif" w:cs="Liberation Serif"/>
          <w:b/>
          <w:bCs/>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3.3.1. </w:t>
      </w:r>
      <w:r w:rsidRPr="00CA336B">
        <w:rPr>
          <w:rStyle w:val="a6"/>
          <w:rFonts w:ascii="Liberation Serif" w:hAnsi="Liberation Serif" w:cs="Liberation Serif"/>
          <w:sz w:val="28"/>
          <w:szCs w:val="28"/>
        </w:rPr>
        <w:t>Заявление</w:t>
      </w:r>
      <w:r>
        <w:rPr>
          <w:rStyle w:val="a6"/>
          <w:rFonts w:ascii="Liberation Serif" w:hAnsi="Liberation Serif" w:cs="Liberation Serif"/>
          <w:sz w:val="28"/>
          <w:szCs w:val="28"/>
        </w:rPr>
        <w:t xml:space="preserve"> </w:t>
      </w:r>
      <w:r>
        <w:rPr>
          <w:rFonts w:ascii="Liberation Serif" w:hAnsi="Liberation Serif" w:cs="Liberation Serif"/>
          <w:color w:val="000000"/>
          <w:sz w:val="28"/>
          <w:szCs w:val="28"/>
          <w:bdr w:val="none" w:sz="0" w:space="0" w:color="auto" w:frame="1"/>
          <w:lang w:eastAsia="ru-RU"/>
        </w:rPr>
        <w:t>об исключении сведений из реестра получателей социального сертификата</w:t>
      </w:r>
      <w:r>
        <w:rPr>
          <w:rFonts w:ascii="Liberation Serif" w:hAnsi="Liberation Serif" w:cs="Liberation Serif"/>
          <w:sz w:val="28"/>
          <w:szCs w:val="28"/>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3.3.2. Подача заявителем заявления </w:t>
      </w:r>
      <w:r>
        <w:rPr>
          <w:rFonts w:ascii="Liberation Serif" w:hAnsi="Liberation Serif" w:cs="Liberation Serif"/>
          <w:color w:val="000000"/>
          <w:sz w:val="28"/>
          <w:szCs w:val="28"/>
          <w:bdr w:val="none" w:sz="0" w:space="0" w:color="auto" w:frame="1"/>
          <w:lang w:eastAsia="ru-RU"/>
        </w:rPr>
        <w:t>об исключении сведений из реестра получателей социального сертификата</w:t>
      </w:r>
      <w:r>
        <w:rPr>
          <w:rFonts w:ascii="Liberation Serif" w:hAnsi="Liberation Serif" w:cs="Liberation Serif"/>
          <w:sz w:val="28"/>
          <w:szCs w:val="28"/>
        </w:rPr>
        <w:t xml:space="preserve"> является основанием для исключения сведений о получателе социального сертификата из реестра получателей социального сертификата посредством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3.3.3. При подаче заявления </w:t>
      </w:r>
      <w:r>
        <w:rPr>
          <w:rFonts w:ascii="Liberation Serif" w:hAnsi="Liberation Serif" w:cs="Liberation Serif"/>
          <w:color w:val="000000"/>
          <w:sz w:val="28"/>
          <w:szCs w:val="28"/>
          <w:bdr w:val="none" w:sz="0" w:space="0" w:color="auto" w:frame="1"/>
          <w:lang w:eastAsia="ru-RU"/>
        </w:rPr>
        <w:t xml:space="preserve">об исключении сведений из реестра получателей социального сертификата </w:t>
      </w:r>
      <w:r>
        <w:rPr>
          <w:rFonts w:ascii="Liberation Serif" w:hAnsi="Liberation Serif" w:cs="Liberation Serif"/>
          <w:sz w:val="28"/>
          <w:szCs w:val="28"/>
        </w:rPr>
        <w:t>посредством информационной системы заявитель направляет его посредством заполнения соответствующих экранных форм.</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3.3.4. Направление заявления </w:t>
      </w:r>
      <w:r>
        <w:rPr>
          <w:rFonts w:ascii="Liberation Serif" w:hAnsi="Liberation Serif" w:cs="Liberation Serif"/>
          <w:color w:val="000000"/>
          <w:sz w:val="28"/>
          <w:szCs w:val="28"/>
          <w:bdr w:val="none" w:sz="0" w:space="0" w:color="auto" w:frame="1"/>
          <w:lang w:eastAsia="ru-RU"/>
        </w:rPr>
        <w:t xml:space="preserve">об исключении сведений из реестра получателей социального сертификата </w:t>
      </w:r>
      <w:r>
        <w:rPr>
          <w:rFonts w:ascii="Liberation Serif" w:hAnsi="Liberation Serif" w:cs="Liberation Serif"/>
          <w:sz w:val="28"/>
          <w:szCs w:val="28"/>
        </w:rPr>
        <w:t>в адрес оператора реестров в электронном виде осуществляется посредством функционала информационной системы в автоматизированном порядке.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Оператор реестров отслеживает поступление заявлений </w:t>
      </w:r>
      <w:r>
        <w:rPr>
          <w:rFonts w:ascii="Liberation Serif" w:hAnsi="Liberation Serif" w:cs="Liberation Serif"/>
          <w:color w:val="000000"/>
          <w:sz w:val="28"/>
          <w:szCs w:val="28"/>
          <w:bdr w:val="none" w:sz="0" w:space="0" w:color="auto" w:frame="1"/>
          <w:lang w:eastAsia="ru-RU"/>
        </w:rPr>
        <w:t xml:space="preserve">об исключении сведений из реестра получателей социального сертификата </w:t>
      </w:r>
      <w:r>
        <w:rPr>
          <w:rFonts w:ascii="Liberation Serif" w:hAnsi="Liberation Serif" w:cs="Liberation Serif"/>
          <w:sz w:val="28"/>
          <w:szCs w:val="28"/>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3.3.5. В случае подачи заявления </w:t>
      </w:r>
      <w:r>
        <w:rPr>
          <w:rFonts w:ascii="Liberation Serif" w:hAnsi="Liberation Serif" w:cs="Liberation Serif"/>
          <w:color w:val="000000"/>
          <w:sz w:val="28"/>
          <w:szCs w:val="28"/>
          <w:bdr w:val="none" w:sz="0" w:space="0" w:color="auto" w:frame="1"/>
          <w:lang w:eastAsia="ru-RU"/>
        </w:rPr>
        <w:t xml:space="preserve">об исключении сведений из реестра получателей социального сертификата </w:t>
      </w:r>
      <w:r>
        <w:rPr>
          <w:rFonts w:ascii="Liberation Serif" w:hAnsi="Liberation Serif" w:cs="Liberation Serif"/>
          <w:sz w:val="28"/>
          <w:szCs w:val="28"/>
        </w:rPr>
        <w:t xml:space="preserve">в адрес оператора реестров оператор реестров в течение 2-х рабочих дней со дня получения такого заявления обеспечивает исключение </w:t>
      </w:r>
      <w:r>
        <w:rPr>
          <w:rFonts w:ascii="Liberation Serif" w:hAnsi="Liberation Serif" w:cs="Liberation Serif"/>
          <w:color w:val="000000"/>
          <w:sz w:val="28"/>
          <w:szCs w:val="28"/>
          <w:bdr w:val="none" w:sz="0" w:space="0" w:color="auto" w:frame="1"/>
          <w:lang w:eastAsia="ru-RU"/>
        </w:rPr>
        <w:t>сведений о получателе социального сертификата из реестра получателей социального сертификата</w:t>
      </w:r>
      <w:r>
        <w:rPr>
          <w:rFonts w:ascii="Liberation Serif" w:hAnsi="Liberation Serif" w:cs="Liberation Serif"/>
          <w:sz w:val="28"/>
          <w:szCs w:val="28"/>
        </w:rPr>
        <w:t>.</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3.3.6. Уведомление получателя социального сертификата, заявителя </w:t>
      </w:r>
      <w:r>
        <w:rPr>
          <w:rFonts w:ascii="Liberation Serif" w:hAnsi="Liberation Serif" w:cs="Liberation Serif"/>
          <w:color w:val="000000"/>
          <w:sz w:val="28"/>
          <w:szCs w:val="28"/>
          <w:bdr w:val="none" w:sz="0" w:space="0" w:color="auto" w:frame="1"/>
          <w:lang w:eastAsia="ru-RU"/>
        </w:rPr>
        <w:t>об исключении сведений из реестра получателей социального сертификата</w:t>
      </w:r>
      <w:r>
        <w:rPr>
          <w:rFonts w:ascii="Liberation Serif" w:hAnsi="Liberation Serif" w:cs="Liberation Serif"/>
          <w:sz w:val="28"/>
          <w:szCs w:val="28"/>
        </w:rPr>
        <w:t xml:space="preserve">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4907E7" w:rsidRDefault="004907E7" w:rsidP="004907E7">
      <w:pPr>
        <w:spacing w:after="0" w:line="240" w:lineRule="auto"/>
        <w:ind w:firstLine="709"/>
        <w:rPr>
          <w:rFonts w:ascii="Liberation Serif" w:hAnsi="Liberation Serif" w:cs="Liberation Serif"/>
          <w:sz w:val="28"/>
          <w:szCs w:val="28"/>
        </w:rPr>
      </w:pPr>
    </w:p>
    <w:p w:rsidR="004907E7" w:rsidRDefault="004907E7" w:rsidP="004907E7">
      <w:pPr>
        <w:spacing w:after="0" w:line="240" w:lineRule="auto"/>
        <w:ind w:firstLine="709"/>
        <w:jc w:val="center"/>
        <w:rPr>
          <w:rFonts w:ascii="Liberation Serif" w:hAnsi="Liberation Serif" w:cs="Liberation Serif"/>
          <w:sz w:val="28"/>
          <w:szCs w:val="28"/>
        </w:rPr>
      </w:pPr>
      <w:r>
        <w:rPr>
          <w:rFonts w:ascii="Liberation Serif" w:hAnsi="Liberation Serif" w:cs="Liberation Serif"/>
          <w:b/>
          <w:bCs/>
          <w:sz w:val="28"/>
          <w:szCs w:val="28"/>
        </w:rPr>
        <w:t xml:space="preserve">4. Порядок работы с согласиями на обработку персональных данных при формировании в электронном виде социальных сертификатов на получение </w:t>
      </w:r>
      <w:r w:rsidRPr="00CA336B">
        <w:rPr>
          <w:rStyle w:val="a6"/>
          <w:rFonts w:ascii="Liberation Serif" w:hAnsi="Liberation Serif" w:cs="Liberation Serif"/>
          <w:b/>
          <w:bCs/>
          <w:sz w:val="28"/>
          <w:szCs w:val="28"/>
        </w:rPr>
        <w:t>муниципальной услуги «Реализация дополнительных общеразвивающих программ» и реестра их получателей</w:t>
      </w:r>
    </w:p>
    <w:p w:rsidR="004907E7" w:rsidRDefault="004907E7" w:rsidP="004907E7">
      <w:pPr>
        <w:spacing w:after="0" w:line="240" w:lineRule="auto"/>
        <w:ind w:firstLine="709"/>
        <w:rPr>
          <w:rFonts w:ascii="Liberation Serif" w:hAnsi="Liberation Serif" w:cs="Liberation Serif"/>
          <w:sz w:val="28"/>
          <w:szCs w:val="28"/>
        </w:rPr>
      </w:pPr>
    </w:p>
    <w:p w:rsidR="004907E7" w:rsidRDefault="004907E7" w:rsidP="004907E7">
      <w:pPr>
        <w:spacing w:after="0" w:line="240" w:lineRule="auto"/>
        <w:ind w:firstLine="709"/>
        <w:jc w:val="both"/>
        <w:rPr>
          <w:rStyle w:val="a3"/>
          <w:bCs/>
        </w:rPr>
      </w:pPr>
      <w:r>
        <w:rPr>
          <w:rFonts w:ascii="Liberation Serif" w:hAnsi="Liberation Serif" w:cs="Liberation Serif"/>
          <w:sz w:val="28"/>
          <w:szCs w:val="28"/>
        </w:rPr>
        <w:t>4.1. Правовым основанием для обработки персональных данных потребителей, получателей социального сертификата и заявителей является согласие субъектов персональных данных на такую обработку, данное в соответствии с требованиями, установленными статьей 9 Федерального закона от 27 июля 2006 года № 152-ФЗ «О персональных данных».</w:t>
      </w:r>
    </w:p>
    <w:p w:rsidR="004907E7" w:rsidRDefault="004907E7" w:rsidP="004907E7">
      <w:pPr>
        <w:spacing w:after="0" w:line="240" w:lineRule="auto"/>
        <w:ind w:firstLine="709"/>
        <w:jc w:val="both"/>
      </w:pPr>
      <w:r w:rsidRPr="00842B22">
        <w:rPr>
          <w:rStyle w:val="a3"/>
          <w:rFonts w:ascii="Liberation Serif" w:hAnsi="Liberation Serif" w:cs="Liberation Serif"/>
          <w:bCs/>
          <w:sz w:val="28"/>
          <w:szCs w:val="28"/>
        </w:rPr>
        <w:lastRenderedPageBreak/>
        <w:t>4.2. Формы согласий на обработку персональных данных устанавливаются правовым актом уполномоченного органа в соответствии с пунктом 19</w:t>
      </w:r>
      <w:r>
        <w:rPr>
          <w:rStyle w:val="a3"/>
          <w:rFonts w:ascii="Liberation Serif" w:hAnsi="Liberation Serif" w:cs="Liberation Serif"/>
          <w:bCs/>
          <w:sz w:val="28"/>
          <w:szCs w:val="28"/>
        </w:rPr>
        <w:t xml:space="preserve"> </w:t>
      </w:r>
      <w:r>
        <w:rPr>
          <w:rFonts w:ascii="Liberation Serif" w:hAnsi="Liberation Serif" w:cs="Liberation Serif"/>
          <w:sz w:val="28"/>
          <w:szCs w:val="28"/>
        </w:rPr>
        <w:t>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Формы согласий на обработку персональных данных дифференцируются в зависимости от категории заявителей, подающих соответствующие заявления, к которым указанные согласия прилагаются, а также от способа их обработки.</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4.3.  В случае подачи заявлений в электронном виде согласие субъекта персональных данных также оформляется в электронном виде путем заполнения соответствующих экранных форм в информационной системе по установленным в соответствии с пунктом 4.2 настоящего Порядка формам.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4.2 настоящего Порядка формам.</w:t>
      </w:r>
    </w:p>
    <w:p w:rsidR="004907E7" w:rsidRDefault="004907E7" w:rsidP="004907E7">
      <w:pPr>
        <w:tabs>
          <w:tab w:val="left" w:pos="851"/>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4.4. В случаях, предусмотренных пунктами 3.1.6 и 3.2.5 настоящего Порядка, обработка персональных данных производится без внесения их в информационную систему.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 не исключающий такую обработку операторами персональных данных без внесения их в информационную систему.</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4.5. В случаях, указанных в пункте 4.4 настоящего Порядка, оператор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с соблюдением требований Федерального закона от 27 июля 2006 года № 152-ФЗ «О персональных данных» к такой процедуре. </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4.6. При подаче заявления, предусмотренного подразделом 3.1 настоящего порядка, без приложения соответствующего согласия на обработку персональных данных обработка таких заявлений исполнителем услуги, уполномоченным органом, оператором реестров не производится.</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4.7. Обработке посредством информационной системы (в том числе автоматизированным способом) подлежат только те категории персональных данных, которые прямо указаны в согласиях на их обработку указанным способом.</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4.8. При обработке персональных данных посредством информационной системы оператор реестров </w:t>
      </w:r>
      <w:r>
        <w:rPr>
          <w:rFonts w:ascii="Liberation Serif" w:hAnsi="Liberation Serif" w:cs="Liberation Serif"/>
          <w:sz w:val="28"/>
          <w:szCs w:val="28"/>
          <w:shd w:val="clear" w:color="auto" w:fill="FFFFFF"/>
        </w:rPr>
        <w:t>обеспечивает защиту персональных данных в соответствии с требованиями законодательства Российской Федерации.</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4.9. Согласие на обработку персональных данных может быть отозвано субъектом персональных данных в соответствии с частью 2 статьи 9 Федерального закона от 27 июля 2006 года № 152-ФЗ «О персональных данных».</w:t>
      </w:r>
    </w:p>
    <w:p w:rsidR="004907E7" w:rsidRDefault="004907E7" w:rsidP="004907E7">
      <w:pPr>
        <w:spacing w:after="0" w:line="240" w:lineRule="auto"/>
        <w:ind w:firstLine="709"/>
        <w:jc w:val="both"/>
        <w:rPr>
          <w:rStyle w:val="a3"/>
          <w:bCs/>
        </w:rPr>
      </w:pPr>
      <w:r>
        <w:rPr>
          <w:rFonts w:ascii="Liberation Serif" w:hAnsi="Liberation Serif" w:cs="Liberation Serif"/>
          <w:sz w:val="28"/>
          <w:szCs w:val="28"/>
        </w:rPr>
        <w:lastRenderedPageBreak/>
        <w:t xml:space="preserve"> 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 а в установленных случаях также уничтожение персональных данных и подтверждение такого уничтожения в соответствии с</w:t>
      </w:r>
      <w:r w:rsidRPr="00CA336B">
        <w:rPr>
          <w:rFonts w:ascii="Liberation Serif" w:hAnsi="Liberation Serif" w:cs="Liberation Serif"/>
          <w:bCs/>
          <w:sz w:val="28"/>
          <w:szCs w:val="28"/>
        </w:rPr>
        <w:t xml:space="preserve"> </w:t>
      </w:r>
      <w:r>
        <w:rPr>
          <w:rFonts w:ascii="Liberation Serif" w:hAnsi="Liberation Serif" w:cs="Liberation Serif"/>
          <w:bCs/>
          <w:sz w:val="28"/>
          <w:szCs w:val="28"/>
        </w:rPr>
        <w:t>приказом Роскомнадзора от 28.10.2022 № 179 «Об утверждении Требований к подтверждению уничтожения персональных данных».</w:t>
      </w:r>
    </w:p>
    <w:p w:rsidR="004907E7" w:rsidRDefault="004907E7" w:rsidP="004907E7">
      <w:pPr>
        <w:spacing w:after="0" w:line="240" w:lineRule="auto"/>
        <w:ind w:firstLine="709"/>
        <w:jc w:val="center"/>
        <w:rPr>
          <w:rFonts w:ascii="Liberation Serif" w:hAnsi="Liberation Serif" w:cs="Liberation Serif"/>
          <w:sz w:val="28"/>
          <w:szCs w:val="28"/>
        </w:rPr>
      </w:pPr>
    </w:p>
    <w:p w:rsidR="004907E7" w:rsidRDefault="004907E7" w:rsidP="004907E7">
      <w:pPr>
        <w:spacing w:after="0" w:line="240" w:lineRule="auto"/>
        <w:ind w:firstLine="709"/>
        <w:jc w:val="center"/>
        <w:rPr>
          <w:rFonts w:ascii="Liberation Serif" w:hAnsi="Liberation Serif" w:cs="Liberation Serif"/>
          <w:sz w:val="28"/>
          <w:szCs w:val="28"/>
        </w:rPr>
      </w:pPr>
      <w:r>
        <w:rPr>
          <w:rFonts w:ascii="Liberation Serif" w:hAnsi="Liberation Serif" w:cs="Liberation Serif"/>
          <w:b/>
          <w:bCs/>
          <w:sz w:val="28"/>
          <w:szCs w:val="28"/>
        </w:rPr>
        <w:t>5. Порядок направления запросов и уведомлений при заключении, изменении и расторжении договоров об образовании с использованием социального сертификата</w:t>
      </w:r>
    </w:p>
    <w:p w:rsidR="004907E7" w:rsidRDefault="004907E7" w:rsidP="004907E7">
      <w:pPr>
        <w:spacing w:after="0" w:line="240" w:lineRule="auto"/>
        <w:ind w:firstLine="709"/>
        <w:rPr>
          <w:rFonts w:ascii="Liberation Serif" w:hAnsi="Liberation Serif" w:cs="Liberation Serif"/>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5.1. При заключении, изменении и расторжении договоров об образовании с использованием социального сертификата в случаях, предусмотренных Правилами формирования социальных сертификатов, посредством информационной системы формируются и направляются:</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запрос о возможности заключения договора об образовании посредством информационной системы, формируемый исполнителем услуги в адрес уполномоченного органа в соответствии с пунктом 23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уведомление о необходимости уточнения сведений о номере социального сертификата, направляемое уполномоченным органом в адрес исполнителя услуг в случае, предусмотренном пунктом 25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уведомление о расторжении договора, направляемое получателем социального сертификата в адрес исполнителя услуг в соответствии с пунктом 33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уведомление о расторжении договора, направляемое исполнителем услуги в адрес уполномоченного органа в соответствии с пунктом 34 Правил формирования социальных сертификатов.</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5.2. Запрос и уведомления, предусмотренные пунктом 5.1 настоящего Порядка,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Дополнительного направления указанных запроса и уведомлений в иной форме не требуется.</w:t>
      </w:r>
    </w:p>
    <w:p w:rsidR="004907E7" w:rsidRDefault="004907E7" w:rsidP="004907E7">
      <w:pPr>
        <w:spacing w:after="0" w:line="240" w:lineRule="auto"/>
        <w:ind w:firstLine="709"/>
        <w:rPr>
          <w:rFonts w:ascii="Liberation Serif" w:hAnsi="Liberation Serif" w:cs="Liberation Serif"/>
          <w:sz w:val="28"/>
          <w:szCs w:val="28"/>
        </w:rPr>
      </w:pPr>
    </w:p>
    <w:p w:rsidR="004907E7" w:rsidRDefault="004907E7" w:rsidP="004907E7">
      <w:pPr>
        <w:spacing w:after="0" w:line="240" w:lineRule="auto"/>
        <w:ind w:firstLine="709"/>
        <w:jc w:val="center"/>
        <w:rPr>
          <w:rFonts w:ascii="Liberation Serif" w:hAnsi="Liberation Serif" w:cs="Liberation Serif"/>
          <w:b/>
          <w:bCs/>
          <w:sz w:val="28"/>
          <w:szCs w:val="28"/>
        </w:rPr>
      </w:pPr>
      <w:r>
        <w:rPr>
          <w:rFonts w:ascii="Liberation Serif" w:hAnsi="Liberation Serif" w:cs="Liberation Serif"/>
          <w:b/>
          <w:bCs/>
          <w:sz w:val="28"/>
          <w:szCs w:val="28"/>
        </w:rPr>
        <w:t>6. 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4907E7" w:rsidRDefault="004907E7" w:rsidP="004907E7">
      <w:pPr>
        <w:spacing w:after="0" w:line="240" w:lineRule="auto"/>
        <w:ind w:firstLine="709"/>
        <w:jc w:val="both"/>
        <w:rPr>
          <w:rFonts w:ascii="Liberation Serif" w:hAnsi="Liberation Serif" w:cs="Liberation Serif"/>
          <w:sz w:val="28"/>
          <w:szCs w:val="28"/>
        </w:rPr>
      </w:pP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6.1. Формирование сведений о муниципальной услуге и условиях ее оказания осуществляется в информационной системе в соответствии с требованиями, установленными Порядком формирования реестра </w:t>
      </w:r>
      <w:r>
        <w:rPr>
          <w:rFonts w:ascii="Liberation Serif" w:hAnsi="Liberation Serif" w:cs="Liberation Serif"/>
          <w:sz w:val="28"/>
          <w:szCs w:val="28"/>
        </w:rPr>
        <w:lastRenderedPageBreak/>
        <w:t>исполнителей муниципальной услуги «Реализация дополнительных общеразвивающих программ» в соответствии с социальным сертификатом, утвержденным Постановлением (далее – Порядок формирования реестра исполнителей услуги).</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6.2. При формировании реестра исполнителей услуги в информационной системе сведения о муниципальной услуге подлежат </w:t>
      </w:r>
      <w:r>
        <w:rPr>
          <w:rFonts w:ascii="Liberation Serif" w:eastAsia="Times New Roman" w:hAnsi="Liberation Serif" w:cs="Liberation Serif"/>
          <w:sz w:val="28"/>
          <w:szCs w:val="28"/>
        </w:rPr>
        <w:t xml:space="preserve">включению в </w:t>
      </w:r>
      <w:r>
        <w:rPr>
          <w:rFonts w:ascii="Liberation Serif" w:hAnsi="Liberation Serif" w:cs="Liberation Serif"/>
          <w:sz w:val="28"/>
          <w:szCs w:val="28"/>
        </w:rPr>
        <w:t>раздел II</w:t>
      </w:r>
      <w:r>
        <w:rPr>
          <w:rFonts w:ascii="Liberation Serif" w:hAnsi="Liberation Serif" w:cs="Liberation Serif"/>
          <w:sz w:val="28"/>
          <w:szCs w:val="28"/>
          <w:lang w:val="en-US"/>
        </w:rPr>
        <w:t>I</w:t>
      </w:r>
      <w:r>
        <w:rPr>
          <w:rFonts w:ascii="Liberation Serif" w:hAnsi="Liberation Serif" w:cs="Liberation Serif"/>
          <w:sz w:val="28"/>
          <w:szCs w:val="28"/>
        </w:rPr>
        <w:t xml:space="preserve"> «Сведения о государственной (муниципальной) услуге в социальной сфере и условиях ее оказания» </w:t>
      </w:r>
      <w:r>
        <w:rPr>
          <w:rFonts w:ascii="Liberation Serif" w:eastAsia="Times New Roman" w:hAnsi="Liberation Serif" w:cs="Liberation Serif"/>
          <w:sz w:val="28"/>
          <w:szCs w:val="28"/>
        </w:rPr>
        <w:t>реестра исполнителей услуги</w:t>
      </w:r>
      <w:r>
        <w:rPr>
          <w:rFonts w:ascii="Liberation Serif" w:hAnsi="Liberation Serif" w:cs="Liberation Serif"/>
          <w:sz w:val="28"/>
          <w:szCs w:val="28"/>
        </w:rPr>
        <w:t xml:space="preserve"> (далее - раздел III), предусмотренный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(далее – Положение о структуре реестра исполнителей услуг).</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6.3. В процессе формирования сведений о муниципальной услуге и условиях ее оказания в информационной системе формируются:</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hAnsi="Liberation Serif" w:cs="Liberation Serif"/>
          <w:sz w:val="28"/>
          <w:szCs w:val="28"/>
        </w:rPr>
        <w:t xml:space="preserve">1) заявление исполнителя услуги о </w:t>
      </w:r>
      <w:r>
        <w:rPr>
          <w:rFonts w:ascii="Liberation Serif" w:eastAsia="Times New Roman" w:hAnsi="Liberation Serif" w:cs="Liberation Serif"/>
          <w:sz w:val="28"/>
          <w:szCs w:val="28"/>
        </w:rPr>
        <w:t>включении сведений о дополнительной общеразвивающей программе в соответствующий раздел реестра исполнителей, направляемое в адрес уполномоченного органа в соответствии с пунктом 3.3 Порядка формирования реестра исполнителей услуги;</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 уведомление 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3.6 Порядка формирования реестра исполнителей услуги;</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3)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3.7 Порядка формирования реестра исполнителей услуги;</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4) </w:t>
      </w:r>
      <w:r>
        <w:rPr>
          <w:rFonts w:ascii="Liberation Serif" w:hAnsi="Liberation Serif" w:cs="Liberation Serif"/>
          <w:sz w:val="28"/>
          <w:szCs w:val="28"/>
        </w:rPr>
        <w:t xml:space="preserve">заявление исполнителя услуги об </w:t>
      </w:r>
      <w:r>
        <w:rPr>
          <w:rFonts w:ascii="Liberation Serif" w:eastAsia="Times New Roman" w:hAnsi="Liberation Serif" w:cs="Liberation Serif"/>
          <w:sz w:val="28"/>
          <w:szCs w:val="28"/>
        </w:rPr>
        <w:t>изменении сведений о дополнительной общеразвивающей программе направляемое в адрес оператора реестров в соответствии с пунктом 3.9 Порядка формирования реестра исполнителей услуги;</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5) 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3.11 Порядка формирования реестра исполнителей услуги.</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eastAsia="Times New Roman" w:hAnsi="Liberation Serif" w:cs="Liberation Serif"/>
          <w:sz w:val="28"/>
          <w:szCs w:val="28"/>
        </w:rPr>
        <w:t xml:space="preserve">6.4. </w:t>
      </w:r>
      <w:r>
        <w:rPr>
          <w:rFonts w:ascii="Liberation Serif" w:hAnsi="Liberation Serif" w:cs="Liberation Serif"/>
          <w:sz w:val="28"/>
          <w:szCs w:val="28"/>
        </w:rPr>
        <w:t>Заявление, предусмотренное подпунктом 1 пункта 6.3 настоящего Порядка, формируется исполнителем услуги посредством заполнения экранных форм в информационной системе,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hAnsi="Liberation Serif" w:cs="Liberation Serif"/>
          <w:sz w:val="28"/>
          <w:szCs w:val="28"/>
        </w:rPr>
        <w:lastRenderedPageBreak/>
        <w:t xml:space="preserve">6.5. В соответствии с пунктом 3.5 </w:t>
      </w:r>
      <w:r>
        <w:rPr>
          <w:rFonts w:ascii="Liberation Serif" w:eastAsia="Times New Roman" w:hAnsi="Liberation Serif" w:cs="Liberation Serif"/>
          <w:sz w:val="28"/>
          <w:szCs w:val="28"/>
        </w:rPr>
        <w:t>Порядка формирования реестра исполнителей услуги</w:t>
      </w:r>
      <w:r>
        <w:rPr>
          <w:rFonts w:ascii="Liberation Serif" w:hAnsi="Liberation Serif" w:cs="Liberation Serif"/>
          <w:sz w:val="28"/>
          <w:szCs w:val="28"/>
        </w:rPr>
        <w:t xml:space="preserve"> к заявлению, предусмотренному подпунктом 1 пункта 6.3 настоящего Порядка, прикладывается </w:t>
      </w:r>
      <w:r>
        <w:rPr>
          <w:rFonts w:ascii="Liberation Serif" w:eastAsia="Times New Roman" w:hAnsi="Liberation Serif" w:cs="Liberation Serif"/>
          <w:sz w:val="28"/>
          <w:szCs w:val="28"/>
        </w:rPr>
        <w:t>соответствующая дополнительная общеразвивающая программа в виде электронного документа в формате .</w:t>
      </w:r>
      <w:r>
        <w:rPr>
          <w:rFonts w:ascii="Liberation Serif" w:eastAsia="Times New Roman" w:hAnsi="Liberation Serif" w:cs="Liberation Serif"/>
          <w:sz w:val="28"/>
          <w:szCs w:val="28"/>
          <w:lang w:val="en-US"/>
        </w:rPr>
        <w:t>pdf</w:t>
      </w:r>
      <w:r>
        <w:rPr>
          <w:rFonts w:ascii="Liberation Serif" w:eastAsia="Times New Roman" w:hAnsi="Liberation Serif" w:cs="Liberation Serif"/>
          <w:sz w:val="28"/>
          <w:szCs w:val="28"/>
        </w:rPr>
        <w:t>, являющегося неотъемлемой частью указанного заявления.</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6.6.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3.5-3.7 Порядка формирования реестра исполнителей услуги.</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eastAsia="Times New Roman" w:hAnsi="Liberation Serif" w:cs="Liberation Serif"/>
          <w:sz w:val="28"/>
          <w:szCs w:val="28"/>
        </w:rPr>
        <w:t xml:space="preserve">6.7. Уведомления, предусмотренные подпунктами 2-3 пункта 6.3 </w:t>
      </w:r>
      <w:r>
        <w:rPr>
          <w:rFonts w:ascii="Liberation Serif" w:hAnsi="Liberation Serif" w:cs="Liberation Serif"/>
          <w:sz w:val="28"/>
          <w:szCs w:val="28"/>
        </w:rPr>
        <w:t>настоящего Порядка</w:t>
      </w:r>
      <w:r>
        <w:rPr>
          <w:rFonts w:ascii="Liberation Serif" w:eastAsia="Times New Roman" w:hAnsi="Liberation Serif" w:cs="Liberation Serif"/>
          <w:sz w:val="28"/>
          <w:szCs w:val="28"/>
        </w:rPr>
        <w:t xml:space="preserve"> </w:t>
      </w:r>
      <w:r>
        <w:rPr>
          <w:rFonts w:ascii="Liberation Serif" w:hAnsi="Liberation Serif" w:cs="Liberation Serif"/>
          <w:sz w:val="28"/>
          <w:szCs w:val="28"/>
        </w:rPr>
        <w:t>формируются и направляются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6.8. Заявление, предусмотренное подпунктом 4 пункта 6.3 настоящего Порядка, формируется исполнителем услуги посредством заполнения экранных форм в информационной системе,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hAnsi="Liberation Serif" w:cs="Liberation Serif"/>
          <w:sz w:val="28"/>
          <w:szCs w:val="28"/>
        </w:rPr>
        <w:t xml:space="preserve">Сведения, содержащиеся в указанном заявлении, обрабатываются оператором реестров посредством информационной системы в соответствии с требованиями пунктов 3.10-3.11 </w:t>
      </w:r>
      <w:r>
        <w:rPr>
          <w:rFonts w:ascii="Liberation Serif" w:eastAsia="Times New Roman" w:hAnsi="Liberation Serif" w:cs="Liberation Serif"/>
          <w:sz w:val="28"/>
          <w:szCs w:val="28"/>
        </w:rPr>
        <w:t>Порядка формирования реестра исполнителей услуги.</w:t>
      </w:r>
    </w:p>
    <w:p w:rsidR="004907E7" w:rsidRDefault="004907E7" w:rsidP="004907E7">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При выполнении условий, установленных пунктом 3.10 Порядка формирования реестра исполнителей услуги, оператор реестров вносит необходимые изменения в сведения </w:t>
      </w:r>
      <w:r>
        <w:rPr>
          <w:rFonts w:ascii="Liberation Serif" w:hAnsi="Liberation Serif" w:cs="Liberation Serif"/>
          <w:sz w:val="28"/>
          <w:szCs w:val="28"/>
        </w:rPr>
        <w:t>о муниципальной услуге и условиях ее оказания посредством заполнения соответствующих экранных форм в информационной системе.</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6.9. </w:t>
      </w:r>
      <w:r>
        <w:rPr>
          <w:rFonts w:ascii="Liberation Serif" w:eastAsia="Times New Roman" w:hAnsi="Liberation Serif" w:cs="Liberation Serif"/>
          <w:sz w:val="28"/>
          <w:szCs w:val="28"/>
        </w:rPr>
        <w:t xml:space="preserve">Уведомление, предусмотренное подпунктом 5 пункта 6.3 </w:t>
      </w:r>
      <w:r>
        <w:rPr>
          <w:rFonts w:ascii="Liberation Serif" w:hAnsi="Liberation Serif" w:cs="Liberation Serif"/>
          <w:sz w:val="28"/>
          <w:szCs w:val="28"/>
        </w:rPr>
        <w:t>настоящего Порядка</w:t>
      </w:r>
      <w:r>
        <w:rPr>
          <w:rFonts w:ascii="Liberation Serif" w:eastAsia="Times New Roman" w:hAnsi="Liberation Serif" w:cs="Liberation Serif"/>
          <w:sz w:val="28"/>
          <w:szCs w:val="28"/>
        </w:rPr>
        <w:t xml:space="preserve"> </w:t>
      </w:r>
      <w:r>
        <w:rPr>
          <w:rFonts w:ascii="Liberation Serif" w:hAnsi="Liberation Serif" w:cs="Liberation Serif"/>
          <w:sz w:val="28"/>
          <w:szCs w:val="28"/>
        </w:rPr>
        <w:t>формируется и направляется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4907E7" w:rsidRDefault="004907E7" w:rsidP="004907E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6.10. Оператор реестров отслеживает поступление заявлений, предусмотренных подпунктами 1 и 4 пункта 6.3 настоящего Порядка,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A70AE1" w:rsidRDefault="00A70AE1"/>
    <w:sectPr w:rsidR="00A70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0111B"/>
    <w:multiLevelType w:val="hybridMultilevel"/>
    <w:tmpl w:val="F208A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69"/>
    <w:rsid w:val="001C0069"/>
    <w:rsid w:val="004907E7"/>
    <w:rsid w:val="00A7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7460A-7CE1-4723-A3D8-40598011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7E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907E7"/>
    <w:rPr>
      <w:color w:val="0000FF"/>
      <w:u w:val="single"/>
    </w:rPr>
  </w:style>
  <w:style w:type="character" w:customStyle="1" w:styleId="a4">
    <w:name w:val="Абзац списка Знак"/>
    <w:aliases w:val="мой Знак"/>
    <w:link w:val="a5"/>
    <w:uiPriority w:val="34"/>
    <w:locked/>
    <w:rsid w:val="004907E7"/>
  </w:style>
  <w:style w:type="paragraph" w:styleId="a5">
    <w:name w:val="List Paragraph"/>
    <w:aliases w:val="мой"/>
    <w:basedOn w:val="a"/>
    <w:link w:val="a4"/>
    <w:uiPriority w:val="34"/>
    <w:qFormat/>
    <w:rsid w:val="004907E7"/>
    <w:pPr>
      <w:spacing w:after="160" w:line="256" w:lineRule="auto"/>
      <w:ind w:left="720"/>
      <w:contextualSpacing/>
    </w:pPr>
    <w:rPr>
      <w:rFonts w:asciiTheme="minorHAnsi" w:eastAsiaTheme="minorHAnsi" w:hAnsiTheme="minorHAnsi" w:cstheme="minorBidi"/>
    </w:rPr>
  </w:style>
  <w:style w:type="character" w:customStyle="1" w:styleId="a6">
    <w:name w:val="Гипертекстовая ссылка"/>
    <w:uiPriority w:val="99"/>
    <w:rsid w:val="004907E7"/>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5162</Words>
  <Characters>29425</Characters>
  <Application>Microsoft Office Word</Application>
  <DocSecurity>0</DocSecurity>
  <Lines>245</Lines>
  <Paragraphs>69</Paragraphs>
  <ScaleCrop>false</ScaleCrop>
  <Company/>
  <LinksUpToDate>false</LinksUpToDate>
  <CharactersWithSpaces>34518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2023-12-28T13:52:00Z</dcterms:created>
  <dcterms:modified xsi:type="dcterms:W3CDTF">2023-12-28T13:53:00Z</dcterms:modified>
</cp:coreProperties>
</file>