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A3D7E" w:rsidRPr="004E410B" w:rsidTr="00C83BBB">
        <w:trPr>
          <w:trHeight w:val="524"/>
        </w:trPr>
        <w:tc>
          <w:tcPr>
            <w:tcW w:w="9460" w:type="dxa"/>
            <w:gridSpan w:val="5"/>
          </w:tcPr>
          <w:p w:rsidR="005A3D7E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A3D7E" w:rsidRPr="006B6949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5A3D7E" w:rsidRDefault="005A3D7E" w:rsidP="00C83BB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5A3D7E" w:rsidRPr="000B3D44" w:rsidRDefault="005A3D7E" w:rsidP="00C83BB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A3D7E" w:rsidRPr="004E410B" w:rsidTr="00C83BBB">
        <w:trPr>
          <w:trHeight w:val="524"/>
        </w:trPr>
        <w:tc>
          <w:tcPr>
            <w:tcW w:w="284" w:type="dxa"/>
            <w:vAlign w:val="bottom"/>
          </w:tcPr>
          <w:p w:rsidR="005A3D7E" w:rsidRPr="000B3D44" w:rsidRDefault="005A3D7E" w:rsidP="00C83BB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3D7E" w:rsidRPr="000B3D44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5A3D7E" w:rsidRPr="000B3D44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A3D7E" w:rsidRPr="000B3D44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5A3D7E" w:rsidRPr="000B3D44" w:rsidRDefault="005A3D7E" w:rsidP="00C83BB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A3D7E" w:rsidRPr="004E410B" w:rsidTr="00C83BBB">
        <w:trPr>
          <w:trHeight w:val="130"/>
        </w:trPr>
        <w:tc>
          <w:tcPr>
            <w:tcW w:w="9460" w:type="dxa"/>
            <w:gridSpan w:val="5"/>
          </w:tcPr>
          <w:p w:rsidR="005A3D7E" w:rsidRPr="000B3D44" w:rsidRDefault="005A3D7E" w:rsidP="00C83BBB">
            <w:pPr>
              <w:rPr>
                <w:sz w:val="20"/>
                <w:szCs w:val="28"/>
              </w:rPr>
            </w:pPr>
          </w:p>
        </w:tc>
      </w:tr>
      <w:tr w:rsidR="005A3D7E" w:rsidRPr="004E410B" w:rsidTr="00C83BBB">
        <w:tc>
          <w:tcPr>
            <w:tcW w:w="9460" w:type="dxa"/>
            <w:gridSpan w:val="5"/>
          </w:tcPr>
          <w:p w:rsidR="005A3D7E" w:rsidRDefault="005A3D7E" w:rsidP="00C83BBB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5A3D7E" w:rsidRDefault="005A3D7E" w:rsidP="00C83BBB">
            <w:pPr>
              <w:rPr>
                <w:sz w:val="28"/>
                <w:szCs w:val="28"/>
                <w:lang w:val="en-US"/>
              </w:rPr>
            </w:pPr>
          </w:p>
          <w:p w:rsidR="005A3D7E" w:rsidRPr="00B50EAF" w:rsidRDefault="005A3D7E" w:rsidP="00C83BBB">
            <w:pPr>
              <w:rPr>
                <w:sz w:val="28"/>
                <w:szCs w:val="28"/>
                <w:lang w:val="en-US"/>
              </w:rPr>
            </w:pPr>
          </w:p>
        </w:tc>
      </w:tr>
      <w:tr w:rsidR="005A3D7E" w:rsidRPr="004E410B" w:rsidTr="00C83BBB">
        <w:tc>
          <w:tcPr>
            <w:tcW w:w="9460" w:type="dxa"/>
            <w:gridSpan w:val="5"/>
          </w:tcPr>
          <w:p w:rsidR="005A3D7E" w:rsidRPr="009A7DD3" w:rsidRDefault="005A3D7E" w:rsidP="00C83BBB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9A7DD3">
              <w:rPr>
                <w:b/>
                <w:i/>
                <w:sz w:val="28"/>
                <w:szCs w:val="28"/>
              </w:rPr>
              <w:t xml:space="preserve">О размере минимальной заработной платы в городском округе Верхняя Пышма </w:t>
            </w:r>
            <w:bookmarkEnd w:id="0"/>
          </w:p>
        </w:tc>
      </w:tr>
      <w:tr w:rsidR="005A3D7E" w:rsidRPr="004E410B" w:rsidTr="00C83BBB">
        <w:tc>
          <w:tcPr>
            <w:tcW w:w="9460" w:type="dxa"/>
            <w:gridSpan w:val="5"/>
          </w:tcPr>
          <w:p w:rsidR="005A3D7E" w:rsidRDefault="005A3D7E" w:rsidP="00C83BBB">
            <w:pPr>
              <w:jc w:val="center"/>
              <w:rPr>
                <w:sz w:val="28"/>
                <w:szCs w:val="28"/>
              </w:rPr>
            </w:pPr>
          </w:p>
          <w:p w:rsidR="005A3D7E" w:rsidRPr="000B3D44" w:rsidRDefault="005A3D7E" w:rsidP="00C83B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3D7E" w:rsidRDefault="005A3D7E" w:rsidP="005A3D7E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соответствии</w:t>
      </w:r>
      <w:proofErr w:type="gramEnd"/>
      <w:r>
        <w:rPr>
          <w:bCs/>
          <w:sz w:val="28"/>
          <w:szCs w:val="28"/>
        </w:rPr>
        <w:t xml:space="preserve"> со статьей 133.1 Трудового коде</w:t>
      </w:r>
      <w:r>
        <w:rPr>
          <w:bCs/>
          <w:sz w:val="28"/>
          <w:szCs w:val="28"/>
        </w:rPr>
        <w:t>кса Российской Федерации, статьей</w:t>
      </w:r>
      <w:r>
        <w:rPr>
          <w:bCs/>
          <w:sz w:val="28"/>
          <w:szCs w:val="28"/>
        </w:rPr>
        <w:t xml:space="preserve"> 1 Федерального закона </w:t>
      </w:r>
      <w:r>
        <w:rPr>
          <w:bCs/>
          <w:sz w:val="28"/>
          <w:szCs w:val="28"/>
        </w:rPr>
        <w:t xml:space="preserve">Российской Федерации от 19.06.2000 </w:t>
      </w:r>
      <w:r>
        <w:rPr>
          <w:bCs/>
          <w:sz w:val="28"/>
          <w:szCs w:val="28"/>
        </w:rPr>
        <w:t>№ 82-ФЗ «О</w:t>
      </w:r>
      <w:r>
        <w:rPr>
          <w:b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минимальном размере оплаты труда», </w:t>
      </w:r>
      <w:r>
        <w:rPr>
          <w:bCs/>
          <w:sz w:val="28"/>
          <w:szCs w:val="28"/>
        </w:rPr>
        <w:t>руководствуясь Уставом го</w:t>
      </w:r>
      <w:r>
        <w:rPr>
          <w:bCs/>
          <w:sz w:val="28"/>
          <w:szCs w:val="28"/>
        </w:rPr>
        <w:t xml:space="preserve">родского округа Верхняя Пышма, </w:t>
      </w:r>
      <w:r>
        <w:rPr>
          <w:bCs/>
          <w:sz w:val="28"/>
          <w:szCs w:val="28"/>
        </w:rPr>
        <w:t>администрация городского округа Верхняя Пышма</w:t>
      </w:r>
    </w:p>
    <w:p w:rsidR="005A3D7E" w:rsidRDefault="005A3D7E" w:rsidP="005A3D7E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5A3D7E" w:rsidRDefault="005A3D7E" w:rsidP="005A3D7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Установить с 1 января 2019 года минимальный размер оплаты труда в муниципальных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Верхняя Пышма – 11 280 рублей.</w:t>
      </w:r>
    </w:p>
    <w:p w:rsidR="005A3D7E" w:rsidRDefault="005A3D7E" w:rsidP="005A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В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включается тарифная ставка, оклад (должностной оклад),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5A3D7E" w:rsidRDefault="005A3D7E" w:rsidP="005A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Районные коэффициенты и процентные надбавки, исчисляемые в связи с работой в местностях с особыми климатическими условиями, в том числе в районах Крайнего Севера и приравненных к ним местностях не включаются в состав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.</w:t>
      </w:r>
    </w:p>
    <w:p w:rsidR="005A3D7E" w:rsidRDefault="005A3D7E" w:rsidP="005A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 xml:space="preserve">Главным распорядителям (распорядителям) средств бюджета городского округа Верхняя Пышма, имеющим подведомственные муниципальные казенные учреждения и органам местного самоуправления администрации городского округа Верхняя Пышма, осуществляющим полномочия учредителя муниципальных бюджетных и муниципальных автономных учреждений городского округа Верхняя Пышма, обеспечить выплату месячной заработной платы работнику, </w:t>
      </w:r>
      <w:r>
        <w:rPr>
          <w:sz w:val="28"/>
          <w:szCs w:val="28"/>
        </w:rPr>
        <w:t xml:space="preserve">полностью отработавшего за этот период норму рабочего времени и выполнившего нормы труда (трудовые обязанности), </w:t>
      </w:r>
      <w:r>
        <w:rPr>
          <w:bCs/>
          <w:sz w:val="28"/>
          <w:szCs w:val="28"/>
        </w:rPr>
        <w:t xml:space="preserve">не ниже установленного </w:t>
      </w:r>
      <w:r>
        <w:rPr>
          <w:sz w:val="28"/>
          <w:szCs w:val="28"/>
        </w:rPr>
        <w:t>минимального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bCs/>
          <w:sz w:val="28"/>
          <w:szCs w:val="28"/>
        </w:rPr>
        <w:t>.</w:t>
      </w:r>
    </w:p>
    <w:p w:rsidR="005A3D7E" w:rsidRDefault="005A3D7E" w:rsidP="005A3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Минимальный размер оплаты труда в муниципальных учреждениях городского округа Верхняя Пышма, установленный настоящим постановлением, обеспечивается за счет средств бюджета городского округа </w:t>
      </w:r>
      <w:r>
        <w:rPr>
          <w:sz w:val="28"/>
          <w:szCs w:val="28"/>
        </w:rPr>
        <w:lastRenderedPageBreak/>
        <w:t>Верхняя Пышма, внебюджетных средств, а также средств, полученных от предпринимательской и иной приносящей доход деятельности.</w:t>
      </w:r>
      <w:proofErr w:type="gramEnd"/>
    </w:p>
    <w:p w:rsidR="005A3D7E" w:rsidRDefault="005A3D7E" w:rsidP="005A3D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Признать утратившим силу постановление администрации городского округа Верхняя Пышма от 10.05.2018 № 393 «О размере минимальной заработной платы в городском округе Верхняя Пышма».</w:t>
      </w:r>
    </w:p>
    <w:p w:rsidR="005A3D7E" w:rsidRDefault="005A3D7E" w:rsidP="005A3D7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верхняяпышма-право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и разместить на официальном сайте городского округа Верхняя Пышма.</w:t>
      </w:r>
    </w:p>
    <w:p w:rsidR="005A3D7E" w:rsidRDefault="005A3D7E" w:rsidP="005A3D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Ряжкину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М.С.</w:t>
      </w:r>
    </w:p>
    <w:p w:rsidR="005A3D7E" w:rsidRDefault="005A3D7E" w:rsidP="005A3D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3D7E" w:rsidRDefault="005A3D7E" w:rsidP="005A3D7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A3D7E" w:rsidRPr="004E410B" w:rsidTr="00C83BBB">
        <w:tc>
          <w:tcPr>
            <w:tcW w:w="6237" w:type="dxa"/>
            <w:vAlign w:val="bottom"/>
          </w:tcPr>
          <w:p w:rsidR="005A3D7E" w:rsidRPr="00C10A2E" w:rsidRDefault="005A3D7E" w:rsidP="00C83BBB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A3D7E" w:rsidRPr="004E410B" w:rsidRDefault="005A3D7E" w:rsidP="00C83BB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5A3D7E" w:rsidRPr="00EC798A" w:rsidRDefault="005A3D7E" w:rsidP="005A3D7E">
      <w:pPr>
        <w:pStyle w:val="ConsNormal"/>
        <w:widowControl/>
        <w:ind w:firstLine="0"/>
      </w:pPr>
    </w:p>
    <w:p w:rsidR="00D424E1" w:rsidRDefault="00D424E1"/>
    <w:sectPr w:rsidR="00D424E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EB" w:rsidRDefault="000C34EB" w:rsidP="005A3D7E">
      <w:r>
        <w:separator/>
      </w:r>
    </w:p>
  </w:endnote>
  <w:endnote w:type="continuationSeparator" w:id="0">
    <w:p w:rsidR="000C34EB" w:rsidRDefault="000C34EB" w:rsidP="005A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EB" w:rsidRDefault="000C34EB" w:rsidP="005A3D7E">
      <w:r>
        <w:separator/>
      </w:r>
    </w:p>
  </w:footnote>
  <w:footnote w:type="continuationSeparator" w:id="0">
    <w:p w:rsidR="000C34EB" w:rsidRDefault="000C34EB" w:rsidP="005A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7E" w:rsidRDefault="005A3D7E">
    <w:pPr>
      <w:pStyle w:val="a3"/>
    </w:pPr>
  </w:p>
  <w:p w:rsidR="005A3D7E" w:rsidRDefault="005A3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7E"/>
    <w:rsid w:val="000C34EB"/>
    <w:rsid w:val="005A3D7E"/>
    <w:rsid w:val="00D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D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A3D7E"/>
  </w:style>
  <w:style w:type="paragraph" w:styleId="a5">
    <w:name w:val="footer"/>
    <w:basedOn w:val="a"/>
    <w:link w:val="a6"/>
    <w:uiPriority w:val="99"/>
    <w:unhideWhenUsed/>
    <w:rsid w:val="005A3D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A3D7E"/>
  </w:style>
  <w:style w:type="paragraph" w:styleId="a7">
    <w:name w:val="Balloon Text"/>
    <w:basedOn w:val="a"/>
    <w:link w:val="a8"/>
    <w:uiPriority w:val="99"/>
    <w:semiHidden/>
    <w:unhideWhenUsed/>
    <w:rsid w:val="005A3D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3D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A3D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3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D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A3D7E"/>
  </w:style>
  <w:style w:type="paragraph" w:styleId="a5">
    <w:name w:val="footer"/>
    <w:basedOn w:val="a"/>
    <w:link w:val="a6"/>
    <w:uiPriority w:val="99"/>
    <w:unhideWhenUsed/>
    <w:rsid w:val="005A3D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A3D7E"/>
  </w:style>
  <w:style w:type="paragraph" w:styleId="a7">
    <w:name w:val="Balloon Text"/>
    <w:basedOn w:val="a"/>
    <w:link w:val="a8"/>
    <w:uiPriority w:val="99"/>
    <w:semiHidden/>
    <w:unhideWhenUsed/>
    <w:rsid w:val="005A3D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A3D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A3D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3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2019-01-23T13:43:00Z</dcterms:created>
  <dcterms:modified xsi:type="dcterms:W3CDTF">2019-01-23T13:46:00Z</dcterms:modified>
</cp:coreProperties>
</file>