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3274B8" w:rsidRPr="004E410B" w:rsidTr="00BE5CB5">
        <w:trPr>
          <w:trHeight w:val="524"/>
        </w:trPr>
        <w:tc>
          <w:tcPr>
            <w:tcW w:w="9460" w:type="dxa"/>
            <w:gridSpan w:val="5"/>
          </w:tcPr>
          <w:p w:rsidR="003274B8" w:rsidRDefault="003274B8" w:rsidP="00BE5CB5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274B8" w:rsidRPr="006B6949" w:rsidRDefault="003274B8" w:rsidP="00BE5CB5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3274B8" w:rsidRDefault="003274B8" w:rsidP="00BE5CB5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40"/>
                <w:sz w:val="32"/>
                <w:szCs w:val="34"/>
              </w:rPr>
              <w:t>ПОСТАНОВЛЕ</w:t>
            </w:r>
            <w:r w:rsidRPr="000B3D44">
              <w:rPr>
                <w:b/>
                <w:spacing w:val="40"/>
                <w:sz w:val="32"/>
                <w:szCs w:val="34"/>
              </w:rPr>
              <w:t>НИЕ</w:t>
            </w:r>
          </w:p>
          <w:p w:rsidR="003274B8" w:rsidRPr="000B3D44" w:rsidRDefault="003274B8" w:rsidP="00BE5CB5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274B8" w:rsidRPr="004E410B" w:rsidTr="00BE5CB5">
        <w:trPr>
          <w:trHeight w:val="524"/>
        </w:trPr>
        <w:tc>
          <w:tcPr>
            <w:tcW w:w="284" w:type="dxa"/>
            <w:vAlign w:val="bottom"/>
          </w:tcPr>
          <w:p w:rsidR="003274B8" w:rsidRPr="000B3D44" w:rsidRDefault="003274B8" w:rsidP="00BE5CB5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274B8" w:rsidRPr="000B3D44" w:rsidRDefault="003274B8" w:rsidP="00BE5CB5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проект</w:t>
            </w:r>
            <w:r w:rsidRPr="00C024F2">
              <w:fldChar w:fldCharType="begin"/>
            </w:r>
            <w:r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425" w:type="dxa"/>
            <w:vAlign w:val="bottom"/>
          </w:tcPr>
          <w:p w:rsidR="003274B8" w:rsidRPr="000B3D44" w:rsidRDefault="003274B8" w:rsidP="00BE5CB5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74B8" w:rsidRPr="000B3D44" w:rsidRDefault="003274B8" w:rsidP="00BE5CB5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</w:p>
        </w:tc>
        <w:tc>
          <w:tcPr>
            <w:tcW w:w="6341" w:type="dxa"/>
            <w:vAlign w:val="bottom"/>
          </w:tcPr>
          <w:p w:rsidR="003274B8" w:rsidRPr="000B3D44" w:rsidRDefault="003274B8" w:rsidP="00BE5CB5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3274B8" w:rsidRPr="004E410B" w:rsidTr="00BE5CB5">
        <w:trPr>
          <w:trHeight w:val="130"/>
        </w:trPr>
        <w:tc>
          <w:tcPr>
            <w:tcW w:w="9460" w:type="dxa"/>
            <w:gridSpan w:val="5"/>
          </w:tcPr>
          <w:p w:rsidR="003274B8" w:rsidRPr="000B3D44" w:rsidRDefault="003274B8" w:rsidP="00BE5CB5">
            <w:pPr>
              <w:rPr>
                <w:sz w:val="20"/>
                <w:szCs w:val="28"/>
              </w:rPr>
            </w:pPr>
          </w:p>
        </w:tc>
      </w:tr>
      <w:tr w:rsidR="003274B8" w:rsidRPr="004E410B" w:rsidTr="00BE5CB5">
        <w:tc>
          <w:tcPr>
            <w:tcW w:w="9460" w:type="dxa"/>
            <w:gridSpan w:val="5"/>
          </w:tcPr>
          <w:p w:rsidR="003274B8" w:rsidRDefault="003274B8" w:rsidP="00BE5CB5">
            <w:pPr>
              <w:rPr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3274B8" w:rsidRDefault="003274B8" w:rsidP="00BE5CB5">
            <w:pPr>
              <w:rPr>
                <w:sz w:val="28"/>
                <w:szCs w:val="28"/>
                <w:lang w:val="en-US"/>
              </w:rPr>
            </w:pPr>
          </w:p>
          <w:p w:rsidR="003274B8" w:rsidRPr="00B50EAF" w:rsidRDefault="003274B8" w:rsidP="00BE5CB5">
            <w:pPr>
              <w:rPr>
                <w:sz w:val="28"/>
                <w:szCs w:val="28"/>
                <w:lang w:val="en-US"/>
              </w:rPr>
            </w:pPr>
          </w:p>
        </w:tc>
      </w:tr>
      <w:tr w:rsidR="003274B8" w:rsidRPr="004E410B" w:rsidTr="00BE5CB5">
        <w:tc>
          <w:tcPr>
            <w:tcW w:w="9460" w:type="dxa"/>
            <w:gridSpan w:val="5"/>
          </w:tcPr>
          <w:p w:rsidR="003274B8" w:rsidRPr="009A7DD3" w:rsidRDefault="003274B8" w:rsidP="00BE5CB5">
            <w:pPr>
              <w:jc w:val="center"/>
              <w:rPr>
                <w:b/>
                <w:i/>
                <w:sz w:val="28"/>
                <w:szCs w:val="28"/>
              </w:rPr>
            </w:pPr>
            <w:r w:rsidRPr="009A7DD3">
              <w:rPr>
                <w:b/>
                <w:i/>
                <w:sz w:val="28"/>
                <w:szCs w:val="28"/>
              </w:rPr>
              <w:t xml:space="preserve"> </w:t>
            </w:r>
            <w:bookmarkStart w:id="0" w:name="_GoBack"/>
            <w:r w:rsidRPr="009A7DD3">
              <w:rPr>
                <w:b/>
                <w:i/>
                <w:sz w:val="28"/>
                <w:szCs w:val="28"/>
              </w:rPr>
              <w:t>Об утверждении административного регламента  предоставления муниципальной услуги по принятию граждан на учет в качестве лиц, имеющих право на получение бесплатно в собственность земельного участка для индивидуального жилищного строительства</w:t>
            </w:r>
            <w:bookmarkEnd w:id="0"/>
          </w:p>
        </w:tc>
      </w:tr>
      <w:tr w:rsidR="003274B8" w:rsidRPr="004E410B" w:rsidTr="00BE5CB5">
        <w:tc>
          <w:tcPr>
            <w:tcW w:w="9460" w:type="dxa"/>
            <w:gridSpan w:val="5"/>
          </w:tcPr>
          <w:p w:rsidR="003274B8" w:rsidRDefault="003274B8" w:rsidP="00BE5CB5">
            <w:pPr>
              <w:jc w:val="center"/>
              <w:rPr>
                <w:sz w:val="28"/>
                <w:szCs w:val="28"/>
              </w:rPr>
            </w:pPr>
          </w:p>
          <w:p w:rsidR="003274B8" w:rsidRPr="000B3D44" w:rsidRDefault="003274B8" w:rsidP="00BE5CB5">
            <w:pPr>
              <w:jc w:val="center"/>
              <w:rPr>
                <w:sz w:val="28"/>
                <w:szCs w:val="28"/>
              </w:rPr>
            </w:pPr>
          </w:p>
        </w:tc>
      </w:tr>
    </w:tbl>
    <w:p w:rsidR="003274B8" w:rsidRPr="0081726F" w:rsidRDefault="003274B8" w:rsidP="003274B8">
      <w:pPr>
        <w:widowControl w:val="0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 w:rsidRPr="0081726F">
        <w:rPr>
          <w:rFonts w:ascii="Liberation Serif" w:hAnsi="Liberation Serif"/>
          <w:sz w:val="28"/>
          <w:szCs w:val="28"/>
        </w:rPr>
        <w:t xml:space="preserve">В </w:t>
      </w:r>
      <w:proofErr w:type="gramStart"/>
      <w:r w:rsidRPr="0081726F">
        <w:rPr>
          <w:rFonts w:ascii="Liberation Serif" w:hAnsi="Liberation Serif"/>
          <w:sz w:val="28"/>
          <w:szCs w:val="28"/>
        </w:rPr>
        <w:t>соответствии</w:t>
      </w:r>
      <w:proofErr w:type="gramEnd"/>
      <w:r w:rsidRPr="0081726F">
        <w:rPr>
          <w:rFonts w:ascii="Liberation Serif" w:hAnsi="Liberation Serif"/>
          <w:sz w:val="28"/>
          <w:szCs w:val="28"/>
        </w:rPr>
        <w:t xml:space="preserve"> со статьей 39.5. </w:t>
      </w:r>
      <w:proofErr w:type="gramStart"/>
      <w:r w:rsidRPr="0081726F">
        <w:rPr>
          <w:rFonts w:ascii="Liberation Serif" w:hAnsi="Liberation Serif"/>
          <w:sz w:val="28"/>
          <w:szCs w:val="28"/>
        </w:rPr>
        <w:t>Земельного кодекса Российской Федерации, Федеральным законом от 06.10.2003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81726F">
        <w:rPr>
          <w:rFonts w:ascii="Liberation Serif" w:hAnsi="Liberation Serif"/>
          <w:sz w:val="28"/>
          <w:szCs w:val="28"/>
        </w:rPr>
        <w:t>131-ФЗ «Об общих принципах организации местного самоуправления в Российской Федерации», статьей 25 Закона Свердловской области от 07.07.2004 № 18-ОЗ                              «Об особенностях регулирования земельных отношений на территории Свердловской области»</w:t>
      </w:r>
      <w:r w:rsidRPr="0081726F">
        <w:rPr>
          <w:rFonts w:ascii="Liberation Serif" w:hAnsi="Liberation Serif"/>
          <w:color w:val="000000"/>
          <w:sz w:val="28"/>
          <w:szCs w:val="28"/>
        </w:rPr>
        <w:t>, Постановлением Правительства Свердловской области от 22.07.2015 №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81726F">
        <w:rPr>
          <w:rFonts w:ascii="Liberation Serif" w:hAnsi="Liberation Serif"/>
          <w:color w:val="000000"/>
          <w:sz w:val="28"/>
          <w:szCs w:val="28"/>
        </w:rPr>
        <w:t>648-ПП «О реализации статьи 25 закона Свердловской области от 07.07.2004 года №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81726F">
        <w:rPr>
          <w:rFonts w:ascii="Liberation Serif" w:hAnsi="Liberation Serif"/>
          <w:color w:val="000000"/>
          <w:sz w:val="28"/>
          <w:szCs w:val="28"/>
        </w:rPr>
        <w:t>18-ОЗ «Об особенностях регулирования земельных отношений на территории</w:t>
      </w:r>
      <w:proofErr w:type="gramEnd"/>
      <w:r w:rsidRPr="0081726F">
        <w:rPr>
          <w:rFonts w:ascii="Liberation Serif" w:hAnsi="Liberation Serif"/>
          <w:color w:val="000000"/>
          <w:sz w:val="28"/>
          <w:szCs w:val="28"/>
        </w:rPr>
        <w:t xml:space="preserve"> </w:t>
      </w:r>
      <w:proofErr w:type="gramStart"/>
      <w:r w:rsidRPr="0081726F">
        <w:rPr>
          <w:rFonts w:ascii="Liberation Serif" w:hAnsi="Liberation Serif"/>
          <w:color w:val="000000"/>
          <w:sz w:val="28"/>
          <w:szCs w:val="28"/>
        </w:rPr>
        <w:t xml:space="preserve">Свердловской области», </w:t>
      </w:r>
      <w:r w:rsidRPr="0081726F">
        <w:rPr>
          <w:rFonts w:ascii="Liberation Serif" w:hAnsi="Liberation Serif"/>
          <w:sz w:val="28"/>
          <w:szCs w:val="28"/>
        </w:rPr>
        <w:t>Решением Думы городского округа Верхняя Пышма от 30</w:t>
      </w:r>
      <w:r>
        <w:rPr>
          <w:rFonts w:ascii="Liberation Serif" w:hAnsi="Liberation Serif"/>
          <w:sz w:val="28"/>
          <w:szCs w:val="28"/>
        </w:rPr>
        <w:t>.04.2015</w:t>
      </w:r>
      <w:r w:rsidRPr="0081726F">
        <w:rPr>
          <w:rFonts w:ascii="Liberation Serif" w:hAnsi="Liberation Serif"/>
          <w:sz w:val="28"/>
          <w:szCs w:val="28"/>
        </w:rPr>
        <w:t xml:space="preserve"> № 28/5</w:t>
      </w:r>
      <w:r w:rsidRPr="0081726F">
        <w:rPr>
          <w:rFonts w:ascii="Liberation Serif" w:hAnsi="Liberation Serif"/>
          <w:color w:val="000000"/>
          <w:sz w:val="28"/>
          <w:szCs w:val="28"/>
        </w:rPr>
        <w:t xml:space="preserve"> «Об утверждении Порядка учета граждан в качестве лиц, имеющих право на предоставление в собственность бесплатно земельных участков, находящихся в собственности городского округа Верхняя Пышма, и Порядка предоставления земельных участков, находящихся в собственности городского округа Верхняя Пышма, гражд</w:t>
      </w:r>
      <w:r>
        <w:rPr>
          <w:rFonts w:ascii="Liberation Serif" w:hAnsi="Liberation Serif"/>
          <w:color w:val="000000"/>
          <w:sz w:val="28"/>
          <w:szCs w:val="28"/>
        </w:rPr>
        <w:t>анам в собственность бесплатно» (</w:t>
      </w:r>
      <w:r w:rsidRPr="0081726F">
        <w:rPr>
          <w:rFonts w:ascii="Liberation Serif" w:hAnsi="Liberation Serif"/>
          <w:color w:val="000000"/>
          <w:sz w:val="28"/>
          <w:szCs w:val="28"/>
        </w:rPr>
        <w:t>в редакции от 25.10.2018 №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81726F">
        <w:rPr>
          <w:rFonts w:ascii="Liberation Serif" w:hAnsi="Liberation Serif"/>
          <w:color w:val="000000"/>
          <w:sz w:val="28"/>
          <w:szCs w:val="28"/>
        </w:rPr>
        <w:t>4/8</w:t>
      </w:r>
      <w:r>
        <w:rPr>
          <w:rFonts w:ascii="Liberation Serif" w:hAnsi="Liberation Serif"/>
          <w:color w:val="000000"/>
          <w:sz w:val="28"/>
          <w:szCs w:val="28"/>
        </w:rPr>
        <w:t>), Уставом городского</w:t>
      </w:r>
      <w:proofErr w:type="gramEnd"/>
      <w:r>
        <w:rPr>
          <w:rFonts w:ascii="Liberation Serif" w:hAnsi="Liberation Serif"/>
          <w:color w:val="000000"/>
          <w:sz w:val="28"/>
          <w:szCs w:val="28"/>
        </w:rPr>
        <w:t xml:space="preserve"> округа Верхняя Пышма,</w:t>
      </w:r>
      <w:r w:rsidRPr="0081726F">
        <w:rPr>
          <w:rFonts w:ascii="Liberation Serif" w:hAnsi="Liberation Serif"/>
          <w:color w:val="000000"/>
          <w:sz w:val="28"/>
          <w:szCs w:val="28"/>
        </w:rPr>
        <w:t xml:space="preserve"> администрация г</w:t>
      </w:r>
      <w:r>
        <w:rPr>
          <w:rFonts w:ascii="Liberation Serif" w:hAnsi="Liberation Serif"/>
          <w:color w:val="000000"/>
          <w:sz w:val="28"/>
          <w:szCs w:val="28"/>
        </w:rPr>
        <w:t>ородского округа Верхняя Пышма</w:t>
      </w:r>
    </w:p>
    <w:p w:rsidR="003274B8" w:rsidRDefault="003274B8" w:rsidP="003274B8">
      <w:pPr>
        <w:widowControl w:val="0"/>
        <w:jc w:val="both"/>
        <w:rPr>
          <w:sz w:val="28"/>
          <w:szCs w:val="28"/>
        </w:rPr>
      </w:pPr>
      <w:r w:rsidRPr="00DF6F72">
        <w:rPr>
          <w:b/>
          <w:sz w:val="28"/>
          <w:szCs w:val="28"/>
        </w:rPr>
        <w:t>ПОСТАНОВЛЯЕТ:</w:t>
      </w:r>
    </w:p>
    <w:p w:rsidR="003274B8" w:rsidRPr="000A03C6" w:rsidRDefault="003274B8" w:rsidP="003274B8">
      <w:pPr>
        <w:pStyle w:val="ConsPlusNormal"/>
        <w:ind w:firstLine="709"/>
        <w:jc w:val="both"/>
        <w:rPr>
          <w:rFonts w:ascii="Liberation Serif" w:hAnsi="Liberation Serif"/>
          <w:bCs/>
        </w:rPr>
      </w:pPr>
      <w:r>
        <w:t xml:space="preserve">1. </w:t>
      </w:r>
      <w:r w:rsidRPr="000A03C6">
        <w:rPr>
          <w:rFonts w:ascii="Liberation Serif" w:hAnsi="Liberation Serif"/>
        </w:rPr>
        <w:t xml:space="preserve">Утвердить в новой редакции административный регламент </w:t>
      </w:r>
      <w:r w:rsidRPr="000A03C6">
        <w:rPr>
          <w:rFonts w:ascii="Liberation Serif" w:hAnsi="Liberation Serif"/>
          <w:bCs/>
        </w:rPr>
        <w:t>предоставления муниципальной услуги «</w:t>
      </w:r>
      <w:r w:rsidRPr="000A03C6">
        <w:rPr>
          <w:rFonts w:ascii="Liberation Serif" w:hAnsi="Liberation Serif"/>
        </w:rPr>
        <w:t>Принятие граждан на учет в качестве лиц, имеющих право на получение бесплатно в собственность земельного участка для индивидуального жилищного строительства</w:t>
      </w:r>
      <w:r w:rsidRPr="000A03C6">
        <w:rPr>
          <w:rFonts w:ascii="Liberation Serif" w:hAnsi="Liberation Serif"/>
          <w:bCs/>
        </w:rPr>
        <w:t>»</w:t>
      </w:r>
      <w:r w:rsidRPr="000A03C6">
        <w:rPr>
          <w:rFonts w:ascii="Liberation Serif" w:hAnsi="Liberation Serif"/>
        </w:rPr>
        <w:t xml:space="preserve"> (прилагается)</w:t>
      </w:r>
      <w:r w:rsidRPr="000A03C6">
        <w:rPr>
          <w:rFonts w:ascii="Liberation Serif" w:hAnsi="Liberation Serif"/>
          <w:bCs/>
        </w:rPr>
        <w:t>.</w:t>
      </w:r>
    </w:p>
    <w:p w:rsidR="003274B8" w:rsidRPr="000A03C6" w:rsidRDefault="003274B8" w:rsidP="003274B8">
      <w:pPr>
        <w:pStyle w:val="ConsPlusNormal"/>
        <w:ind w:firstLine="709"/>
        <w:jc w:val="both"/>
        <w:rPr>
          <w:rFonts w:ascii="Liberation Serif" w:hAnsi="Liberation Serif"/>
        </w:rPr>
      </w:pPr>
      <w:r w:rsidRPr="000A03C6">
        <w:rPr>
          <w:rFonts w:ascii="Liberation Serif" w:hAnsi="Liberation Serif"/>
        </w:rPr>
        <w:t>2. Признать утратившим силу постановление администрации городского округа Верхняя Пышма от 15.12.2015 № 1973 «Об утверждении административного регламента предоставления муниципальной услуги принятие граждан на учет в качестве лиц, имеющих право на получение</w:t>
      </w:r>
      <w:r w:rsidRPr="0081726F">
        <w:rPr>
          <w:rFonts w:ascii="Liberation Serif" w:hAnsi="Liberation Serif"/>
        </w:rPr>
        <w:t xml:space="preserve"> </w:t>
      </w:r>
      <w:r w:rsidRPr="000A03C6">
        <w:rPr>
          <w:rFonts w:ascii="Liberation Serif" w:hAnsi="Liberation Serif"/>
        </w:rPr>
        <w:t xml:space="preserve">бесплатно в собственность земельного участка для индивидуального жилищного строительства» </w:t>
      </w:r>
    </w:p>
    <w:p w:rsidR="003274B8" w:rsidRPr="000A03C6" w:rsidRDefault="003274B8" w:rsidP="003274B8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A03C6">
        <w:rPr>
          <w:rFonts w:ascii="Liberation Serif" w:hAnsi="Liberation Serif"/>
          <w:sz w:val="28"/>
          <w:szCs w:val="28"/>
        </w:rPr>
        <w:lastRenderedPageBreak/>
        <w:t>3. Опубликовать настоящее постановление в газете «Красное знамя»,    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0A03C6">
        <w:rPr>
          <w:rFonts w:ascii="Liberation Serif" w:hAnsi="Liberation Serif"/>
          <w:sz w:val="28"/>
          <w:szCs w:val="28"/>
        </w:rPr>
        <w:t>.р</w:t>
      </w:r>
      <w:proofErr w:type="gramEnd"/>
      <w:r w:rsidRPr="000A03C6">
        <w:rPr>
          <w:rFonts w:ascii="Liberation Serif" w:hAnsi="Liberation Serif"/>
          <w:sz w:val="28"/>
          <w:szCs w:val="28"/>
        </w:rPr>
        <w:t xml:space="preserve">ф) и разместить на           официальном сайте городского округа Верхняя Пышма. </w:t>
      </w:r>
    </w:p>
    <w:p w:rsidR="003274B8" w:rsidRPr="0081726F" w:rsidRDefault="003274B8" w:rsidP="003274B8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A03C6">
        <w:rPr>
          <w:rFonts w:ascii="Liberation Serif" w:hAnsi="Liberation Serif"/>
          <w:sz w:val="28"/>
          <w:szCs w:val="28"/>
        </w:rPr>
        <w:t xml:space="preserve">4. </w:t>
      </w:r>
      <w:proofErr w:type="gramStart"/>
      <w:r w:rsidRPr="000A03C6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0A03C6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 первого заместителя главы администрации городского округа Верхняя Пышма по инвестиционной политике и развитию территории </w:t>
      </w:r>
      <w:proofErr w:type="spellStart"/>
      <w:r w:rsidRPr="000A03C6">
        <w:rPr>
          <w:rFonts w:ascii="Liberation Serif" w:hAnsi="Liberation Serif"/>
          <w:sz w:val="28"/>
          <w:szCs w:val="28"/>
        </w:rPr>
        <w:t>Николишина</w:t>
      </w:r>
      <w:proofErr w:type="spellEnd"/>
      <w:r w:rsidRPr="000A03C6">
        <w:rPr>
          <w:rFonts w:ascii="Liberation Serif" w:hAnsi="Liberation Serif"/>
          <w:sz w:val="28"/>
          <w:szCs w:val="28"/>
        </w:rPr>
        <w:t xml:space="preserve"> В.Н</w:t>
      </w:r>
      <w:r w:rsidRPr="0081726F">
        <w:rPr>
          <w:rFonts w:ascii="Liberation Serif" w:hAnsi="Liberation Serif"/>
          <w:sz w:val="28"/>
          <w:szCs w:val="28"/>
        </w:rPr>
        <w:t>.</w:t>
      </w:r>
    </w:p>
    <w:p w:rsidR="003274B8" w:rsidRPr="0081726F" w:rsidRDefault="003274B8" w:rsidP="003274B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274B8" w:rsidRDefault="003274B8" w:rsidP="003274B8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3274B8" w:rsidRPr="004E410B" w:rsidTr="00BE5CB5">
        <w:tc>
          <w:tcPr>
            <w:tcW w:w="6237" w:type="dxa"/>
            <w:vAlign w:val="bottom"/>
          </w:tcPr>
          <w:p w:rsidR="003274B8" w:rsidRPr="000A03C6" w:rsidRDefault="003274B8" w:rsidP="00BE5CB5">
            <w:pPr>
              <w:rPr>
                <w:rFonts w:ascii="Liberation Serif" w:hAnsi="Liberation Serif"/>
                <w:sz w:val="28"/>
                <w:szCs w:val="28"/>
              </w:rPr>
            </w:pPr>
            <w:r w:rsidRPr="000A03C6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274B8" w:rsidRPr="000A03C6" w:rsidRDefault="003274B8" w:rsidP="00BE5CB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0A03C6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274B8" w:rsidRPr="00EC798A" w:rsidRDefault="003274B8" w:rsidP="003274B8">
      <w:pPr>
        <w:pStyle w:val="ConsNormal"/>
        <w:widowControl/>
        <w:ind w:firstLine="0"/>
      </w:pPr>
    </w:p>
    <w:p w:rsidR="006E1190" w:rsidRDefault="006E1190"/>
    <w:p w:rsidR="003274B8" w:rsidRDefault="003274B8"/>
    <w:p w:rsidR="003274B8" w:rsidRDefault="003274B8"/>
    <w:p w:rsidR="003274B8" w:rsidRDefault="003274B8"/>
    <w:p w:rsidR="003274B8" w:rsidRDefault="003274B8"/>
    <w:p w:rsidR="003274B8" w:rsidRDefault="003274B8"/>
    <w:p w:rsidR="003274B8" w:rsidRDefault="003274B8"/>
    <w:p w:rsidR="003274B8" w:rsidRDefault="003274B8"/>
    <w:p w:rsidR="003274B8" w:rsidRDefault="003274B8"/>
    <w:p w:rsidR="003274B8" w:rsidRDefault="003274B8"/>
    <w:p w:rsidR="003274B8" w:rsidRDefault="003274B8"/>
    <w:p w:rsidR="003274B8" w:rsidRDefault="003274B8"/>
    <w:p w:rsidR="003274B8" w:rsidRDefault="003274B8"/>
    <w:p w:rsidR="003274B8" w:rsidRDefault="003274B8"/>
    <w:p w:rsidR="003274B8" w:rsidRDefault="003274B8"/>
    <w:p w:rsidR="003274B8" w:rsidRDefault="003274B8"/>
    <w:p w:rsidR="003274B8" w:rsidRDefault="003274B8"/>
    <w:p w:rsidR="003274B8" w:rsidRDefault="003274B8"/>
    <w:p w:rsidR="003274B8" w:rsidRDefault="003274B8"/>
    <w:p w:rsidR="003274B8" w:rsidRDefault="003274B8"/>
    <w:p w:rsidR="003274B8" w:rsidRDefault="003274B8"/>
    <w:p w:rsidR="003274B8" w:rsidRDefault="003274B8"/>
    <w:p w:rsidR="003274B8" w:rsidRDefault="003274B8"/>
    <w:p w:rsidR="003274B8" w:rsidRDefault="003274B8"/>
    <w:p w:rsidR="003274B8" w:rsidRDefault="003274B8"/>
    <w:p w:rsidR="003274B8" w:rsidRDefault="003274B8"/>
    <w:p w:rsidR="003274B8" w:rsidRDefault="003274B8"/>
    <w:p w:rsidR="003274B8" w:rsidRDefault="003274B8"/>
    <w:p w:rsidR="003274B8" w:rsidRDefault="003274B8"/>
    <w:p w:rsidR="003274B8" w:rsidRDefault="003274B8"/>
    <w:p w:rsidR="003274B8" w:rsidRDefault="003274B8"/>
    <w:p w:rsidR="003274B8" w:rsidRDefault="003274B8"/>
    <w:p w:rsidR="003274B8" w:rsidRDefault="003274B8"/>
    <w:p w:rsidR="003274B8" w:rsidRDefault="003274B8"/>
    <w:p w:rsidR="003274B8" w:rsidRDefault="003274B8"/>
    <w:p w:rsidR="003274B8" w:rsidRDefault="003274B8"/>
    <w:p w:rsidR="003274B8" w:rsidRDefault="003274B8"/>
    <w:p w:rsidR="003274B8" w:rsidRDefault="003274B8"/>
    <w:p w:rsidR="003274B8" w:rsidRPr="003274B8" w:rsidRDefault="003274B8" w:rsidP="003274B8">
      <w:pPr>
        <w:widowControl w:val="0"/>
        <w:autoSpaceDE w:val="0"/>
        <w:autoSpaceDN w:val="0"/>
        <w:ind w:left="5670"/>
        <w:contextualSpacing/>
        <w:outlineLvl w:val="0"/>
      </w:pPr>
      <w:r w:rsidRPr="003274B8">
        <w:lastRenderedPageBreak/>
        <w:t>УТВЕРЖДЕН</w:t>
      </w:r>
    </w:p>
    <w:p w:rsidR="003274B8" w:rsidRPr="003274B8" w:rsidRDefault="003274B8" w:rsidP="003274B8">
      <w:pPr>
        <w:widowControl w:val="0"/>
        <w:autoSpaceDE w:val="0"/>
        <w:autoSpaceDN w:val="0"/>
        <w:ind w:left="5670"/>
        <w:contextualSpacing/>
        <w:outlineLvl w:val="0"/>
      </w:pPr>
      <w:r w:rsidRPr="003274B8">
        <w:t xml:space="preserve">постановлением администрации </w:t>
      </w:r>
    </w:p>
    <w:p w:rsidR="003274B8" w:rsidRPr="003274B8" w:rsidRDefault="003274B8" w:rsidP="003274B8">
      <w:pPr>
        <w:widowControl w:val="0"/>
        <w:autoSpaceDE w:val="0"/>
        <w:autoSpaceDN w:val="0"/>
        <w:ind w:left="5670"/>
        <w:contextualSpacing/>
        <w:outlineLvl w:val="0"/>
      </w:pPr>
      <w:r w:rsidRPr="003274B8">
        <w:t>городского округа Верхняя Пышма</w:t>
      </w:r>
    </w:p>
    <w:p w:rsidR="003274B8" w:rsidRPr="003274B8" w:rsidRDefault="003274B8" w:rsidP="003274B8">
      <w:pPr>
        <w:widowControl w:val="0"/>
        <w:autoSpaceDE w:val="0"/>
        <w:autoSpaceDN w:val="0"/>
        <w:ind w:left="5670"/>
        <w:contextualSpacing/>
        <w:outlineLvl w:val="0"/>
      </w:pPr>
      <w:r w:rsidRPr="003274B8">
        <w:t>от _______________ № _______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  <w:outlineLvl w:val="0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center"/>
        <w:rPr>
          <w:b/>
        </w:rPr>
      </w:pPr>
      <w:bookmarkStart w:id="1" w:name="P32"/>
      <w:bookmarkEnd w:id="1"/>
      <w:r w:rsidRPr="003274B8">
        <w:rPr>
          <w:b/>
        </w:rPr>
        <w:t>АДМИНИСТРАТИВНЫЙ РЕГЛАМЕНТ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center"/>
        <w:rPr>
          <w:b/>
        </w:rPr>
      </w:pPr>
      <w:r w:rsidRPr="003274B8">
        <w:rPr>
          <w:b/>
        </w:rPr>
        <w:t>ПРЕДОСТАВЛЕНИЯ МУНИЦИПАЛЬНОЙ УСЛУГИ «ПРИНЯТИЕ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center"/>
        <w:rPr>
          <w:b/>
        </w:rPr>
      </w:pPr>
      <w:r w:rsidRPr="003274B8">
        <w:rPr>
          <w:b/>
        </w:rPr>
        <w:t xml:space="preserve">ГРАЖДАН НА УЧЕТ В </w:t>
      </w:r>
      <w:proofErr w:type="gramStart"/>
      <w:r w:rsidRPr="003274B8">
        <w:rPr>
          <w:b/>
        </w:rPr>
        <w:t>КАЧЕСТВЕ</w:t>
      </w:r>
      <w:proofErr w:type="gramEnd"/>
      <w:r w:rsidRPr="003274B8">
        <w:rPr>
          <w:b/>
        </w:rPr>
        <w:t xml:space="preserve"> ЛИЦ, ИМЕЮЩИХ ПРАВО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center"/>
        <w:rPr>
          <w:b/>
        </w:rPr>
      </w:pPr>
      <w:r w:rsidRPr="003274B8">
        <w:rPr>
          <w:b/>
        </w:rPr>
        <w:t>НА ПОЛУЧЕНИЕ БЕСПЛАТНО В СОБСТВЕННОСТЬ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center"/>
        <w:rPr>
          <w:b/>
        </w:rPr>
      </w:pPr>
      <w:r w:rsidRPr="003274B8">
        <w:rPr>
          <w:b/>
        </w:rPr>
        <w:t xml:space="preserve">ЗЕМЕЛЬНОГО УЧАСТКА </w:t>
      </w:r>
      <w:proofErr w:type="gramStart"/>
      <w:r w:rsidRPr="003274B8">
        <w:rPr>
          <w:b/>
        </w:rPr>
        <w:t>ДЛЯ</w:t>
      </w:r>
      <w:proofErr w:type="gramEnd"/>
      <w:r w:rsidRPr="003274B8">
        <w:rPr>
          <w:b/>
        </w:rPr>
        <w:t xml:space="preserve"> ИНДИВИДУАЛЬНОГО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center"/>
        <w:rPr>
          <w:b/>
        </w:rPr>
      </w:pPr>
      <w:r w:rsidRPr="003274B8">
        <w:rPr>
          <w:b/>
        </w:rPr>
        <w:t>ЖИЛИЩНОГО СТРОИТЕЛЬСТВА»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center"/>
        <w:outlineLvl w:val="1"/>
        <w:rPr>
          <w:b/>
        </w:rPr>
      </w:pPr>
      <w:r w:rsidRPr="003274B8">
        <w:rPr>
          <w:b/>
        </w:rPr>
        <w:t>Раздел 1. ОБЩИЕ ПОЛОЖЕНИЯ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ind w:firstLine="540"/>
        <w:contextualSpacing/>
        <w:jc w:val="both"/>
      </w:pPr>
      <w:r w:rsidRPr="003274B8">
        <w:t xml:space="preserve">1. </w:t>
      </w:r>
      <w:proofErr w:type="gramStart"/>
      <w:r w:rsidRPr="003274B8">
        <w:t>Предметом регулирования административного регламента предоставления муниципальной услуги «Принятие граждан на учет в качестве лиц, имеющих право на получение бесплатно в собственность земельного участка для индивидуального жилищного строительства» (далее - Регламент) являются административные процедуры, обеспечивающие принятие граждан на учет в качестве лиц, имеющих право на получение бесплатно в собственность земельного участка для индивидуального жилищного строительства (далее - муниципальная услуга), эффективность работы комитета по</w:t>
      </w:r>
      <w:proofErr w:type="gramEnd"/>
      <w:r w:rsidRPr="003274B8">
        <w:t xml:space="preserve"> управлению имуществом администрации городского округа Верхняя Пышма (далее - Комитет), создания комфортных условий для участников отношений, возникающих в </w:t>
      </w:r>
      <w:proofErr w:type="gramStart"/>
      <w:r w:rsidRPr="003274B8">
        <w:t>процессе</w:t>
      </w:r>
      <w:proofErr w:type="gramEnd"/>
      <w:r w:rsidRPr="003274B8">
        <w:t xml:space="preserve"> предоставления муниципальной услуги, реализация прав граждан и определяет сроки и последовательность административных процедур (действий).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center"/>
        <w:outlineLvl w:val="2"/>
        <w:rPr>
          <w:b/>
        </w:rPr>
      </w:pPr>
      <w:r w:rsidRPr="003274B8">
        <w:rPr>
          <w:b/>
        </w:rPr>
        <w:t>1.2. КРУГ ЗАЯВИТЕЛЕЙ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ind w:firstLine="540"/>
        <w:contextualSpacing/>
        <w:jc w:val="both"/>
      </w:pPr>
      <w:bookmarkStart w:id="2" w:name="P50"/>
      <w:bookmarkEnd w:id="2"/>
      <w:r w:rsidRPr="003274B8">
        <w:t xml:space="preserve">2. Заявителями на получение муниципальной услуги выступают постоянно проживающие на территории городского округа Верхняя Пышма граждане, категории которых перечислены в </w:t>
      </w:r>
      <w:hyperlink r:id="rId7" w:history="1">
        <w:r w:rsidRPr="003274B8">
          <w:t>подпункте 3 пункта 2 статьи 22</w:t>
        </w:r>
      </w:hyperlink>
      <w:r w:rsidRPr="003274B8">
        <w:t xml:space="preserve"> Закона Свердловской области от 07.07.2004 № 18-ОЗ «Об особенностях регулирования земельных отношений на территории Свердловской области» (далее - заявители), а именно:</w:t>
      </w:r>
    </w:p>
    <w:p w:rsidR="003274B8" w:rsidRPr="003274B8" w:rsidRDefault="003274B8" w:rsidP="003274B8">
      <w:pPr>
        <w:ind w:firstLine="567"/>
        <w:contextualSpacing/>
        <w:jc w:val="both"/>
      </w:pPr>
      <w:r w:rsidRPr="003274B8">
        <w:t>1) граждане, состоящие на учете в качестве нуждающихся в жилых помещениях, предоставляемых по договорам социального найма;</w:t>
      </w:r>
    </w:p>
    <w:p w:rsidR="003274B8" w:rsidRPr="003274B8" w:rsidRDefault="003274B8" w:rsidP="003274B8">
      <w:pPr>
        <w:ind w:firstLine="567"/>
        <w:contextualSpacing/>
        <w:jc w:val="both"/>
      </w:pPr>
      <w:r w:rsidRPr="003274B8">
        <w:t xml:space="preserve">2) инвалиды и семьи, имеющие в </w:t>
      </w:r>
      <w:proofErr w:type="gramStart"/>
      <w:r w:rsidRPr="003274B8">
        <w:t>своем</w:t>
      </w:r>
      <w:proofErr w:type="gramEnd"/>
      <w:r w:rsidRPr="003274B8">
        <w:t xml:space="preserve"> составе инвалидов, в соответствии с частью 16 статьи 17 Федерального закона от 24 ноября 1995 года № 181-ФЗ «О социальной защите инвалидов в Российской Федерации»;</w:t>
      </w:r>
    </w:p>
    <w:p w:rsidR="003274B8" w:rsidRPr="003274B8" w:rsidRDefault="003274B8" w:rsidP="003274B8">
      <w:pPr>
        <w:ind w:firstLine="567"/>
        <w:contextualSpacing/>
        <w:jc w:val="both"/>
      </w:pPr>
      <w:proofErr w:type="gramStart"/>
      <w:r w:rsidRPr="003274B8">
        <w:t>3) военнослужащие – граждане, проходящие военную службу по контракту, и граждане, уволенные с военной службы по достижении ими предельного возраста пребывания на военной службе, состоянию здоровья или в связи с организационно-штатными мероприятиями, общая продолжительность военной службы которых составляет 10 лет и более, а также военнослужащие – граждане, проходящие военную службу за пределами территории Российской Федерации, в районах Крайнего Севера, приравненных к ним</w:t>
      </w:r>
      <w:proofErr w:type="gramEnd"/>
      <w:r w:rsidRPr="003274B8">
        <w:t xml:space="preserve"> </w:t>
      </w:r>
      <w:proofErr w:type="gramStart"/>
      <w:r w:rsidRPr="003274B8">
        <w:t>местностях</w:t>
      </w:r>
      <w:proofErr w:type="gramEnd"/>
      <w:r w:rsidRPr="003274B8">
        <w:t xml:space="preserve"> и других местностях с неблагоприятными климатическими или экологическими условиями, в соответствии с пунктом 12 статьи 15 Федерального закона от 27 мая 1998 года № 76-ФЗ «О статусе военнослужащих»;</w:t>
      </w:r>
    </w:p>
    <w:p w:rsidR="003274B8" w:rsidRPr="003274B8" w:rsidRDefault="003274B8" w:rsidP="003274B8">
      <w:pPr>
        <w:ind w:firstLine="567"/>
        <w:contextualSpacing/>
        <w:jc w:val="both"/>
      </w:pPr>
      <w:r w:rsidRPr="003274B8">
        <w:t>4) граждане, получившие суммарную (накопленную) эффективную дозу облучения, превышающую 25 </w:t>
      </w:r>
      <w:proofErr w:type="spellStart"/>
      <w:r w:rsidRPr="003274B8">
        <w:t>сЗв</w:t>
      </w:r>
      <w:proofErr w:type="spellEnd"/>
      <w:r w:rsidRPr="003274B8">
        <w:t xml:space="preserve"> (бэр), в </w:t>
      </w:r>
      <w:proofErr w:type="gramStart"/>
      <w:r w:rsidRPr="003274B8">
        <w:t>соответствии</w:t>
      </w:r>
      <w:proofErr w:type="gramEnd"/>
      <w:r w:rsidRPr="003274B8">
        <w:t xml:space="preserve"> с подпунктом 16 части первой статьи 2 Федерального закона от 10 января 2002 года № 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:rsidR="003274B8" w:rsidRPr="003274B8" w:rsidRDefault="003274B8" w:rsidP="003274B8">
      <w:pPr>
        <w:ind w:firstLine="567"/>
        <w:contextualSpacing/>
        <w:jc w:val="both"/>
      </w:pPr>
      <w:proofErr w:type="gramStart"/>
      <w:r w:rsidRPr="003274B8">
        <w:lastRenderedPageBreak/>
        <w:t>5) граждане,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в соответствии с Законом Российской Федерации от 15 мая 1991 года № 1244-1 «О социальной защите граждан, подвергшихся воздействию радиации вследствие катастрофы на Чернобыльской АЭС»;</w:t>
      </w:r>
      <w:proofErr w:type="gramEnd"/>
    </w:p>
    <w:p w:rsidR="003274B8" w:rsidRPr="003274B8" w:rsidRDefault="003274B8" w:rsidP="003274B8">
      <w:pPr>
        <w:ind w:firstLine="567"/>
        <w:contextualSpacing/>
        <w:jc w:val="both"/>
      </w:pPr>
      <w:r w:rsidRPr="003274B8">
        <w:t xml:space="preserve">6) инвалиды вследствие чернобыльской катастрофы в </w:t>
      </w:r>
      <w:proofErr w:type="gramStart"/>
      <w:r w:rsidRPr="003274B8">
        <w:t>соответствии</w:t>
      </w:r>
      <w:proofErr w:type="gramEnd"/>
      <w:r w:rsidRPr="003274B8">
        <w:t xml:space="preserve"> с Законом Российской Федерации от 15 мая 1991 года № 1244-1 «О социальной защите граждан, подвергшихся воздействию радиации вследствие катастрофы на Чернобыльской АЭС» из числа:</w:t>
      </w:r>
    </w:p>
    <w:p w:rsidR="003274B8" w:rsidRPr="003274B8" w:rsidRDefault="003274B8" w:rsidP="003274B8">
      <w:pPr>
        <w:ind w:firstLine="567"/>
        <w:contextualSpacing/>
        <w:jc w:val="both"/>
      </w:pPr>
      <w:r w:rsidRPr="003274B8">
        <w:t>– 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АЭС;</w:t>
      </w:r>
    </w:p>
    <w:p w:rsidR="003274B8" w:rsidRPr="003274B8" w:rsidRDefault="003274B8" w:rsidP="003274B8">
      <w:pPr>
        <w:ind w:firstLine="567"/>
        <w:contextualSpacing/>
        <w:jc w:val="both"/>
      </w:pPr>
      <w:r w:rsidRPr="003274B8">
        <w:t>– 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противопожарной службы, проходивших (проходящих) службу в зоне отчуждения;</w:t>
      </w:r>
    </w:p>
    <w:p w:rsidR="003274B8" w:rsidRPr="003274B8" w:rsidRDefault="003274B8" w:rsidP="003274B8">
      <w:pPr>
        <w:ind w:firstLine="567"/>
        <w:contextualSpacing/>
        <w:jc w:val="both"/>
      </w:pPr>
      <w:r w:rsidRPr="003274B8">
        <w:t xml:space="preserve">– граждан, эвакуированных из зоны отчуждения и переселенных из зоны отселения либо выехавших в добровольном </w:t>
      </w:r>
      <w:proofErr w:type="gramStart"/>
      <w:r w:rsidRPr="003274B8">
        <w:t>порядке</w:t>
      </w:r>
      <w:proofErr w:type="gramEnd"/>
      <w:r w:rsidRPr="003274B8">
        <w:t xml:space="preserve"> из указанных зон после принятия решения об эвакуации;</w:t>
      </w:r>
    </w:p>
    <w:p w:rsidR="003274B8" w:rsidRPr="003274B8" w:rsidRDefault="003274B8" w:rsidP="003274B8">
      <w:pPr>
        <w:ind w:firstLine="567"/>
        <w:contextualSpacing/>
        <w:jc w:val="both"/>
      </w:pPr>
      <w:r w:rsidRPr="003274B8">
        <w:t>– 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них в этой связи инвалидности;</w:t>
      </w:r>
    </w:p>
    <w:p w:rsidR="003274B8" w:rsidRPr="003274B8" w:rsidRDefault="003274B8" w:rsidP="003274B8">
      <w:pPr>
        <w:ind w:firstLine="709"/>
        <w:contextualSpacing/>
        <w:jc w:val="both"/>
      </w:pPr>
      <w:proofErr w:type="gramStart"/>
      <w:r w:rsidRPr="003274B8">
        <w:t>7) граждане, эвакуированные (в том числе выехавшие добровольно) в 1986 году из зоны отчуждения или переселенные (переселяемые), в том числе выехавшие добровольно, из зоны отселения в 1986 году и в последующие годы, включая детей, в том числе детей, которые в момент эвакуации находились (находятся) в состоянии внутриутробного развития, в соответствии с подпунктом 9 части первой статьи 17 Закона Российской Федерации</w:t>
      </w:r>
      <w:proofErr w:type="gramEnd"/>
      <w:r w:rsidRPr="003274B8">
        <w:t xml:space="preserve"> от 15 мая 1991 года № 1244-1 «О социальной защите граждан, подвергшихся воздействию радиации вследствие катастрофы на Чернобыльской АЭС»;</w:t>
      </w:r>
    </w:p>
    <w:p w:rsidR="003274B8" w:rsidRPr="003274B8" w:rsidRDefault="003274B8" w:rsidP="003274B8">
      <w:pPr>
        <w:ind w:firstLine="709"/>
        <w:contextualSpacing/>
        <w:jc w:val="both"/>
      </w:pPr>
      <w:proofErr w:type="gramStart"/>
      <w:r w:rsidRPr="003274B8">
        <w:t xml:space="preserve">8) граждане, подвергшиеся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3274B8">
        <w:t>Теча</w:t>
      </w:r>
      <w:proofErr w:type="spellEnd"/>
      <w:r w:rsidRPr="003274B8">
        <w:t xml:space="preserve">, в соответствии с Федеральным законом от 26 ноября 1998 года № 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3274B8">
        <w:t>Теча</w:t>
      </w:r>
      <w:proofErr w:type="spellEnd"/>
      <w:r w:rsidRPr="003274B8">
        <w:t>»;</w:t>
      </w:r>
      <w:proofErr w:type="gramEnd"/>
    </w:p>
    <w:p w:rsidR="003274B8" w:rsidRPr="003274B8" w:rsidRDefault="003274B8" w:rsidP="003274B8">
      <w:pPr>
        <w:ind w:firstLine="709"/>
        <w:contextualSpacing/>
        <w:jc w:val="both"/>
      </w:pPr>
      <w:proofErr w:type="gramStart"/>
      <w:r w:rsidRPr="003274B8">
        <w:t>9) граждане из подразделений особого риска в пределах, установленных Постановлением Верховного Совета Российской Федерации от 27.12.1991 года № 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риска»;</w:t>
      </w:r>
      <w:proofErr w:type="gramEnd"/>
    </w:p>
    <w:p w:rsidR="003274B8" w:rsidRPr="003274B8" w:rsidRDefault="003274B8" w:rsidP="003274B8">
      <w:pPr>
        <w:ind w:firstLine="709"/>
        <w:contextualSpacing/>
        <w:jc w:val="both"/>
      </w:pPr>
      <w:r w:rsidRPr="003274B8">
        <w:t>10) Герои Советского Союза, Герои Российской Федерации, полные кавалеры ордена Славы в соответствии с пунктом 4 статьи 5 Закона Российской Федерации от 15 января 1993 года № 4301-1 «О статусе Героев Советского Союза, Героев Российской Федерации и полных кавалеров ордена Славы»;</w:t>
      </w:r>
    </w:p>
    <w:p w:rsidR="003274B8" w:rsidRPr="003274B8" w:rsidRDefault="003274B8" w:rsidP="003274B8">
      <w:pPr>
        <w:ind w:firstLine="709"/>
        <w:contextualSpacing/>
        <w:jc w:val="both"/>
      </w:pPr>
      <w:proofErr w:type="gramStart"/>
      <w:r w:rsidRPr="003274B8">
        <w:t>11) Герои Социалистического Труда и полные кавалеры ордена Трудовой Славы в соответствии с пунктом 4 статьи 3 Федерального закона от 09 января 1997 года № 5-ФЗ «О предоставлении социальных гарантий Героям Социалистического Труда и полным кавалерам ордена Трудовой Славы».</w:t>
      </w:r>
      <w:proofErr w:type="gramEnd"/>
    </w:p>
    <w:p w:rsidR="003274B8" w:rsidRPr="003274B8" w:rsidRDefault="003274B8" w:rsidP="003274B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 w:rsidRPr="003274B8">
        <w:rPr>
          <w:rFonts w:eastAsiaTheme="minorHAnsi"/>
          <w:lang w:eastAsia="en-US"/>
        </w:rPr>
        <w:t>Вне очереди земельные участки, находящиеся в государственной или муниципальной собственности, предоставляются в собственность бесплатно:</w:t>
      </w:r>
    </w:p>
    <w:p w:rsidR="003274B8" w:rsidRPr="003274B8" w:rsidRDefault="003274B8" w:rsidP="003274B8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3274B8">
        <w:rPr>
          <w:rFonts w:eastAsiaTheme="minorHAnsi"/>
          <w:lang w:eastAsia="en-US"/>
        </w:rPr>
        <w:lastRenderedPageBreak/>
        <w:t xml:space="preserve">1) гражданам, имеющим в </w:t>
      </w:r>
      <w:proofErr w:type="gramStart"/>
      <w:r w:rsidRPr="003274B8">
        <w:rPr>
          <w:rFonts w:eastAsiaTheme="minorHAnsi"/>
          <w:lang w:eastAsia="en-US"/>
        </w:rPr>
        <w:t>соответствии</w:t>
      </w:r>
      <w:proofErr w:type="gramEnd"/>
      <w:r w:rsidRPr="003274B8">
        <w:rPr>
          <w:rFonts w:eastAsiaTheme="minorHAnsi"/>
          <w:lang w:eastAsia="en-US"/>
        </w:rPr>
        <w:t xml:space="preserve"> с федеральными законами право на внеочередное предоставление земельных участков для индивидуального жилищного строительства;</w:t>
      </w:r>
    </w:p>
    <w:p w:rsidR="003274B8" w:rsidRPr="003274B8" w:rsidRDefault="003274B8" w:rsidP="003274B8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3274B8">
        <w:rPr>
          <w:rFonts w:eastAsiaTheme="minorHAnsi"/>
          <w:lang w:eastAsia="en-US"/>
        </w:rPr>
        <w:t xml:space="preserve">2) гражданам, имеющим на день подачи заявления, </w:t>
      </w:r>
      <w:r w:rsidRPr="003274B8">
        <w:rPr>
          <w:rFonts w:eastAsiaTheme="minorHAnsi"/>
          <w:color w:val="000000" w:themeColor="text1"/>
          <w:lang w:eastAsia="en-US"/>
        </w:rPr>
        <w:t xml:space="preserve">указанного в </w:t>
      </w:r>
      <w:hyperlink r:id="rId8" w:history="1">
        <w:r w:rsidRPr="003274B8">
          <w:rPr>
            <w:rFonts w:eastAsiaTheme="minorHAnsi"/>
            <w:color w:val="000000" w:themeColor="text1"/>
            <w:lang w:eastAsia="en-US"/>
          </w:rPr>
          <w:t>части первой пункта 3 статьи 25</w:t>
        </w:r>
      </w:hyperlink>
      <w:r w:rsidRPr="003274B8">
        <w:rPr>
          <w:rFonts w:eastAsiaTheme="minorHAnsi"/>
          <w:color w:val="000000" w:themeColor="text1"/>
          <w:lang w:eastAsia="en-US"/>
        </w:rPr>
        <w:t xml:space="preserve"> Закона Свердловской области № 18-ОЗ от 07.07.2004, трех и более детей, постоянно проживающих совместно с этими гражданами.</w:t>
      </w:r>
    </w:p>
    <w:p w:rsidR="003274B8" w:rsidRPr="003274B8" w:rsidRDefault="003274B8" w:rsidP="003274B8">
      <w:pPr>
        <w:ind w:firstLine="709"/>
        <w:contextualSpacing/>
        <w:jc w:val="both"/>
      </w:pPr>
    </w:p>
    <w:p w:rsidR="003274B8" w:rsidRPr="003274B8" w:rsidRDefault="003274B8" w:rsidP="003274B8">
      <w:pPr>
        <w:autoSpaceDE w:val="0"/>
        <w:autoSpaceDN w:val="0"/>
        <w:adjustRightInd w:val="0"/>
        <w:contextualSpacing/>
        <w:jc w:val="center"/>
        <w:outlineLvl w:val="1"/>
        <w:rPr>
          <w:b/>
        </w:rPr>
      </w:pPr>
      <w:r w:rsidRPr="003274B8">
        <w:rPr>
          <w:b/>
        </w:rPr>
        <w:t>1.3.</w:t>
      </w:r>
      <w:r w:rsidRPr="003274B8">
        <w:rPr>
          <w:b/>
          <w:lang w:val="en-US"/>
        </w:rPr>
        <w:t> </w:t>
      </w:r>
      <w:r w:rsidRPr="003274B8">
        <w:rPr>
          <w:b/>
        </w:rPr>
        <w:t xml:space="preserve">Требования к порядку информирования о предоставлении </w:t>
      </w:r>
    </w:p>
    <w:p w:rsidR="003274B8" w:rsidRPr="003274B8" w:rsidRDefault="003274B8" w:rsidP="003274B8">
      <w:pPr>
        <w:autoSpaceDE w:val="0"/>
        <w:autoSpaceDN w:val="0"/>
        <w:adjustRightInd w:val="0"/>
        <w:contextualSpacing/>
        <w:jc w:val="center"/>
        <w:outlineLvl w:val="1"/>
        <w:rPr>
          <w:b/>
        </w:rPr>
      </w:pPr>
      <w:r w:rsidRPr="003274B8">
        <w:rPr>
          <w:b/>
        </w:rPr>
        <w:t>муниципальной услуги</w:t>
      </w:r>
    </w:p>
    <w:p w:rsidR="003274B8" w:rsidRPr="003274B8" w:rsidRDefault="003274B8" w:rsidP="003274B8">
      <w:pPr>
        <w:shd w:val="clear" w:color="auto" w:fill="FFFFFF"/>
        <w:spacing w:line="291" w:lineRule="atLeast"/>
        <w:contextualSpacing/>
        <w:jc w:val="both"/>
        <w:textAlignment w:val="baseline"/>
        <w:rPr>
          <w:b/>
          <w:color w:val="2D2D2D"/>
          <w:spacing w:val="2"/>
        </w:rPr>
      </w:pPr>
    </w:p>
    <w:p w:rsidR="003274B8" w:rsidRPr="003274B8" w:rsidRDefault="003274B8" w:rsidP="003274B8">
      <w:pPr>
        <w:suppressAutoHyphens/>
        <w:autoSpaceDE w:val="0"/>
        <w:autoSpaceDN w:val="0"/>
        <w:adjustRightInd w:val="0"/>
        <w:ind w:firstLine="567"/>
        <w:jc w:val="both"/>
        <w:outlineLvl w:val="1"/>
      </w:pPr>
      <w:r w:rsidRPr="003274B8">
        <w:t>3.</w:t>
      </w:r>
      <w:r w:rsidRPr="003274B8">
        <w:rPr>
          <w:lang w:val="en-US"/>
        </w:rPr>
        <w:t> </w:t>
      </w:r>
      <w:r w:rsidRPr="003274B8">
        <w:t xml:space="preserve">Место нахождения Комитета: </w:t>
      </w:r>
    </w:p>
    <w:p w:rsidR="003274B8" w:rsidRPr="003274B8" w:rsidRDefault="003274B8" w:rsidP="003274B8">
      <w:pPr>
        <w:suppressAutoHyphens/>
        <w:autoSpaceDE w:val="0"/>
        <w:autoSpaceDN w:val="0"/>
        <w:adjustRightInd w:val="0"/>
        <w:ind w:firstLine="567"/>
        <w:jc w:val="both"/>
        <w:outlineLvl w:val="1"/>
      </w:pPr>
      <w:r w:rsidRPr="003274B8">
        <w:t>Свердловская область, г. Верхняя Пышма, ул. Красноармейская, д. 13.</w:t>
      </w:r>
    </w:p>
    <w:p w:rsidR="003274B8" w:rsidRPr="003274B8" w:rsidRDefault="003274B8" w:rsidP="003274B8">
      <w:pPr>
        <w:suppressAutoHyphens/>
        <w:autoSpaceDE w:val="0"/>
        <w:autoSpaceDN w:val="0"/>
        <w:adjustRightInd w:val="0"/>
        <w:ind w:firstLine="567"/>
        <w:jc w:val="both"/>
        <w:outlineLvl w:val="1"/>
      </w:pPr>
      <w:r w:rsidRPr="003274B8">
        <w:t xml:space="preserve">Прием заявлений осуществляется по адресу: Свердловская область, г. Верхняя Пышма, ул. Красноармейская, д. 13, </w:t>
      </w:r>
      <w:proofErr w:type="spellStart"/>
      <w:r w:rsidRPr="003274B8">
        <w:t>каб</w:t>
      </w:r>
      <w:proofErr w:type="spellEnd"/>
      <w:r w:rsidRPr="003274B8">
        <w:t>. 21.</w:t>
      </w:r>
    </w:p>
    <w:p w:rsidR="003274B8" w:rsidRPr="003274B8" w:rsidRDefault="003274B8" w:rsidP="003274B8">
      <w:pPr>
        <w:suppressAutoHyphens/>
        <w:autoSpaceDE w:val="0"/>
        <w:autoSpaceDN w:val="0"/>
        <w:adjustRightInd w:val="0"/>
        <w:ind w:firstLine="567"/>
        <w:jc w:val="both"/>
        <w:outlineLvl w:val="1"/>
      </w:pPr>
      <w:r w:rsidRPr="003274B8">
        <w:t xml:space="preserve">Адрес официального сайта городского округа Верхняя Пышма в информационно - телекоммуникационной сети «Интернет» (далее - сеть Интернет), содержащий информацию о предоставлении муниципальной услуги: </w:t>
      </w:r>
      <w:proofErr w:type="spellStart"/>
      <w:r w:rsidRPr="003274B8">
        <w:t>www</w:t>
      </w:r>
      <w:proofErr w:type="spellEnd"/>
      <w:r w:rsidRPr="003274B8">
        <w:t>.</w:t>
      </w:r>
      <w:proofErr w:type="spellStart"/>
      <w:r w:rsidRPr="003274B8">
        <w:rPr>
          <w:lang w:val="en-US"/>
        </w:rPr>
        <w:t>movp</w:t>
      </w:r>
      <w:proofErr w:type="spellEnd"/>
      <w:r w:rsidRPr="003274B8">
        <w:t>.</w:t>
      </w:r>
      <w:proofErr w:type="spellStart"/>
      <w:r w:rsidRPr="003274B8">
        <w:t>ru</w:t>
      </w:r>
      <w:proofErr w:type="spellEnd"/>
      <w:r w:rsidRPr="003274B8">
        <w:t>.</w:t>
      </w:r>
    </w:p>
    <w:p w:rsidR="003274B8" w:rsidRPr="003274B8" w:rsidRDefault="003274B8" w:rsidP="003274B8">
      <w:pPr>
        <w:suppressAutoHyphens/>
        <w:autoSpaceDE w:val="0"/>
        <w:autoSpaceDN w:val="0"/>
        <w:adjustRightInd w:val="0"/>
        <w:ind w:firstLine="567"/>
        <w:jc w:val="both"/>
        <w:outlineLvl w:val="1"/>
      </w:pPr>
      <w:r w:rsidRPr="003274B8">
        <w:t xml:space="preserve">Адрес электронной почты администрации городского округа Верхняя Пышма: </w:t>
      </w:r>
      <w:r w:rsidRPr="003274B8">
        <w:rPr>
          <w:lang w:val="en-US"/>
        </w:rPr>
        <w:t>kontakt</w:t>
      </w:r>
      <w:r w:rsidRPr="003274B8">
        <w:t>@</w:t>
      </w:r>
      <w:proofErr w:type="spellStart"/>
      <w:r w:rsidRPr="003274B8">
        <w:rPr>
          <w:lang w:val="en-US"/>
        </w:rPr>
        <w:t>movp</w:t>
      </w:r>
      <w:proofErr w:type="spellEnd"/>
      <w:r w:rsidRPr="003274B8">
        <w:t>.</w:t>
      </w:r>
      <w:proofErr w:type="spellStart"/>
      <w:r w:rsidRPr="003274B8">
        <w:rPr>
          <w:lang w:val="en-US"/>
        </w:rPr>
        <w:t>ru</w:t>
      </w:r>
      <w:proofErr w:type="spellEnd"/>
      <w:r w:rsidRPr="003274B8">
        <w:t>.</w:t>
      </w:r>
    </w:p>
    <w:p w:rsidR="003274B8" w:rsidRPr="003274B8" w:rsidRDefault="003274B8" w:rsidP="003274B8">
      <w:pPr>
        <w:suppressAutoHyphens/>
        <w:autoSpaceDE w:val="0"/>
        <w:autoSpaceDN w:val="0"/>
        <w:adjustRightInd w:val="0"/>
        <w:ind w:firstLine="567"/>
        <w:jc w:val="both"/>
        <w:outlineLvl w:val="1"/>
      </w:pPr>
      <w:r w:rsidRPr="003274B8">
        <w:t>График работы Комитета:</w:t>
      </w:r>
    </w:p>
    <w:p w:rsidR="003274B8" w:rsidRPr="003274B8" w:rsidRDefault="003274B8" w:rsidP="003274B8">
      <w:pPr>
        <w:suppressAutoHyphens/>
        <w:autoSpaceDE w:val="0"/>
        <w:autoSpaceDN w:val="0"/>
        <w:adjustRightInd w:val="0"/>
        <w:ind w:firstLine="567"/>
        <w:jc w:val="both"/>
      </w:pPr>
      <w:r w:rsidRPr="003274B8">
        <w:t>понедельник - пятница: с 8.00 до 12.30, с 13.30 до 17.00.</w:t>
      </w:r>
    </w:p>
    <w:p w:rsidR="003274B8" w:rsidRPr="003274B8" w:rsidRDefault="003274B8" w:rsidP="003274B8">
      <w:pPr>
        <w:suppressAutoHyphens/>
        <w:autoSpaceDE w:val="0"/>
        <w:autoSpaceDN w:val="0"/>
        <w:adjustRightInd w:val="0"/>
        <w:ind w:firstLine="567"/>
        <w:jc w:val="both"/>
      </w:pPr>
      <w:r w:rsidRPr="003274B8">
        <w:t xml:space="preserve">Часы приема: с 9.00 до 12.00, с 14.00 до 16.30. </w:t>
      </w:r>
    </w:p>
    <w:p w:rsidR="003274B8" w:rsidRPr="003274B8" w:rsidRDefault="003274B8" w:rsidP="003274B8">
      <w:pPr>
        <w:suppressAutoHyphens/>
        <w:autoSpaceDE w:val="0"/>
        <w:autoSpaceDN w:val="0"/>
        <w:adjustRightInd w:val="0"/>
        <w:ind w:firstLine="567"/>
        <w:jc w:val="both"/>
      </w:pPr>
      <w:r w:rsidRPr="003274B8">
        <w:t>Информация о режиме работы Комитета:</w:t>
      </w:r>
    </w:p>
    <w:p w:rsidR="003274B8" w:rsidRPr="003274B8" w:rsidRDefault="003274B8" w:rsidP="003274B8">
      <w:pPr>
        <w:suppressAutoHyphens/>
        <w:autoSpaceDE w:val="0"/>
        <w:autoSpaceDN w:val="0"/>
        <w:adjustRightInd w:val="0"/>
        <w:ind w:firstLine="567"/>
        <w:jc w:val="both"/>
      </w:pPr>
      <w:r w:rsidRPr="003274B8">
        <w:t xml:space="preserve">- сообщается по телефонам для справок, указанным в </w:t>
      </w:r>
      <w:proofErr w:type="gramStart"/>
      <w:r w:rsidRPr="003274B8">
        <w:t>пункте</w:t>
      </w:r>
      <w:proofErr w:type="gramEnd"/>
      <w:r w:rsidRPr="003274B8">
        <w:t xml:space="preserve"> 6 Регламента;</w:t>
      </w:r>
    </w:p>
    <w:p w:rsidR="003274B8" w:rsidRPr="003274B8" w:rsidRDefault="003274B8" w:rsidP="003274B8">
      <w:pPr>
        <w:suppressAutoHyphens/>
        <w:autoSpaceDE w:val="0"/>
        <w:autoSpaceDN w:val="0"/>
        <w:adjustRightInd w:val="0"/>
        <w:ind w:firstLine="567"/>
        <w:jc w:val="both"/>
      </w:pPr>
      <w:r w:rsidRPr="003274B8">
        <w:t xml:space="preserve">- </w:t>
      </w:r>
      <w:proofErr w:type="gramStart"/>
      <w:r w:rsidRPr="003274B8">
        <w:t>размещена</w:t>
      </w:r>
      <w:proofErr w:type="gramEnd"/>
      <w:r w:rsidRPr="003274B8">
        <w:t xml:space="preserve"> на официальном сайте городского округа Верхняя Пышма.</w:t>
      </w:r>
    </w:p>
    <w:p w:rsidR="003274B8" w:rsidRPr="003274B8" w:rsidRDefault="003274B8" w:rsidP="003274B8">
      <w:pPr>
        <w:suppressAutoHyphens/>
        <w:ind w:firstLine="567"/>
        <w:jc w:val="both"/>
      </w:pPr>
      <w:r w:rsidRPr="003274B8">
        <w:t>4. Место нахождения государственного бюджетного учреждения Свердловской области «</w:t>
      </w:r>
      <w:proofErr w:type="gramStart"/>
      <w:r w:rsidRPr="003274B8">
        <w:t>Многофункциональный</w:t>
      </w:r>
      <w:proofErr w:type="gramEnd"/>
      <w:r w:rsidRPr="003274B8">
        <w:t xml:space="preserve"> центр предоставления государственных и муниципальных услуг» (далее - МФЦ):</w:t>
      </w:r>
    </w:p>
    <w:p w:rsidR="003274B8" w:rsidRPr="003274B8" w:rsidRDefault="003274B8" w:rsidP="003274B8">
      <w:pPr>
        <w:suppressAutoHyphens/>
        <w:ind w:firstLine="567"/>
        <w:jc w:val="both"/>
      </w:pPr>
      <w:r w:rsidRPr="003274B8">
        <w:t xml:space="preserve">Свердловская область, г. Верхняя Пышма, ул. </w:t>
      </w:r>
      <w:proofErr w:type="gramStart"/>
      <w:r w:rsidRPr="003274B8">
        <w:t>Юбилейная</w:t>
      </w:r>
      <w:proofErr w:type="gramEnd"/>
      <w:r w:rsidRPr="003274B8">
        <w:t>, д. 20, ул. Победы, д. 11.</w:t>
      </w:r>
    </w:p>
    <w:p w:rsidR="003274B8" w:rsidRPr="003274B8" w:rsidRDefault="003274B8" w:rsidP="003274B8">
      <w:pPr>
        <w:suppressAutoHyphens/>
        <w:ind w:firstLine="567"/>
        <w:jc w:val="both"/>
      </w:pPr>
      <w:r w:rsidRPr="003274B8">
        <w:t>Информация о местонахождении МФЦ и его филиалов размещена на сайте: www.mfc66.ru.</w:t>
      </w:r>
    </w:p>
    <w:p w:rsidR="003274B8" w:rsidRPr="003274B8" w:rsidRDefault="003274B8" w:rsidP="003274B8">
      <w:pPr>
        <w:suppressAutoHyphens/>
        <w:autoSpaceDE w:val="0"/>
        <w:autoSpaceDN w:val="0"/>
        <w:adjustRightInd w:val="0"/>
        <w:ind w:firstLine="567"/>
        <w:jc w:val="both"/>
      </w:pPr>
      <w:r w:rsidRPr="003274B8">
        <w:t>Информацию о графике работы МФЦ можно получить на официальном сайте этой организации, а также по телефонам для справок: 8-800-200-84-40.</w:t>
      </w:r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  <w:outlineLvl w:val="1"/>
      </w:pPr>
      <w:r w:rsidRPr="003274B8">
        <w:t>5. Справочные телефоны Комитета:</w:t>
      </w:r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</w:pPr>
      <w:r w:rsidRPr="003274B8">
        <w:t>Делопроизводитель: (34368) 5-20-11.</w:t>
      </w:r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</w:pPr>
      <w:r w:rsidRPr="003274B8">
        <w:t xml:space="preserve">6. Информация по вопросам предоставления муниципальной услуги, в том числе о ходе предоставления муниципальной услуги, может быть получена заявителями: </w:t>
      </w:r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</w:pPr>
      <w:proofErr w:type="gramStart"/>
      <w:r w:rsidRPr="003274B8">
        <w:t xml:space="preserve">1) по телефонам, указанным в пункте </w:t>
      </w:r>
      <w:r w:rsidRPr="003274B8">
        <w:rPr>
          <w:color w:val="000000" w:themeColor="text1"/>
        </w:rPr>
        <w:t>5 Регламента</w:t>
      </w:r>
      <w:r w:rsidRPr="003274B8">
        <w:t xml:space="preserve">, в соответствии с графиком работы Комитета; </w:t>
      </w:r>
      <w:proofErr w:type="gramEnd"/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</w:pPr>
      <w:r w:rsidRPr="003274B8">
        <w:t xml:space="preserve">2) в </w:t>
      </w:r>
      <w:proofErr w:type="gramStart"/>
      <w:r w:rsidRPr="003274B8">
        <w:t>порядке</w:t>
      </w:r>
      <w:proofErr w:type="gramEnd"/>
      <w:r w:rsidRPr="003274B8">
        <w:t xml:space="preserve"> личного обращения, в соответствии с графиком работы Комитета;</w:t>
      </w:r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</w:pPr>
      <w:r w:rsidRPr="003274B8">
        <w:t xml:space="preserve">3) в </w:t>
      </w:r>
      <w:proofErr w:type="gramStart"/>
      <w:r w:rsidRPr="003274B8">
        <w:t>порядке</w:t>
      </w:r>
      <w:proofErr w:type="gramEnd"/>
      <w:r w:rsidRPr="003274B8">
        <w:t xml:space="preserve"> письменного обращения в Комитет, в соответствии с законодательством Российской Федерации;</w:t>
      </w:r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</w:pPr>
      <w:r w:rsidRPr="003274B8">
        <w:t>4) в МФЦ;</w:t>
      </w:r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</w:pPr>
      <w:r w:rsidRPr="003274B8">
        <w:t>7. К размещаемой информации по вопросам предоставления муниципальной услуги относится:</w:t>
      </w:r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</w:pPr>
      <w:proofErr w:type="gramStart"/>
      <w:r w:rsidRPr="003274B8">
        <w:t>1) справочная информация, указанная в пунктах 4-5 Регламента;</w:t>
      </w:r>
      <w:proofErr w:type="gramEnd"/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</w:pPr>
      <w:r w:rsidRPr="003274B8">
        <w:t>2) извлечения из нормативных правовых актов Российской Федерации и нормативных правовых актов Свердловской области, регулирующих отношения, возникающие в связи с предоставлением муниципальной услуги;</w:t>
      </w:r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</w:pPr>
      <w:r w:rsidRPr="003274B8">
        <w:t>3) текст Регламента;</w:t>
      </w:r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</w:pPr>
      <w:r w:rsidRPr="003274B8">
        <w:t>4) перечень документов, необходимых для предоставления муниципальной услуги;</w:t>
      </w:r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</w:pPr>
      <w:r w:rsidRPr="003274B8">
        <w:t>5) формы документов, необходимых для предоставления муниципальной услуги;</w:t>
      </w:r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  <w:outlineLvl w:val="1"/>
      </w:pPr>
      <w:r w:rsidRPr="003274B8">
        <w:lastRenderedPageBreak/>
        <w:t>6) информация о номере кабинета, где осуществляется прием заявителей.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center"/>
        <w:outlineLvl w:val="1"/>
        <w:rPr>
          <w:b/>
        </w:rPr>
      </w:pPr>
      <w:bookmarkStart w:id="3" w:name="P71"/>
      <w:bookmarkEnd w:id="3"/>
      <w:r w:rsidRPr="003274B8">
        <w:rPr>
          <w:b/>
        </w:rPr>
        <w:t>Раздел 2. Стандарт предоставления муниципальной услуги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center"/>
        <w:outlineLvl w:val="1"/>
        <w:rPr>
          <w:b/>
        </w:rPr>
      </w:pPr>
    </w:p>
    <w:p w:rsidR="003274B8" w:rsidRPr="003274B8" w:rsidRDefault="003274B8" w:rsidP="003274B8">
      <w:pPr>
        <w:autoSpaceDE w:val="0"/>
        <w:autoSpaceDN w:val="0"/>
        <w:adjustRightInd w:val="0"/>
        <w:contextualSpacing/>
        <w:jc w:val="center"/>
        <w:rPr>
          <w:b/>
        </w:rPr>
      </w:pPr>
      <w:r w:rsidRPr="003274B8">
        <w:rPr>
          <w:b/>
        </w:rPr>
        <w:t>2.1.</w:t>
      </w:r>
      <w:r w:rsidRPr="003274B8">
        <w:rPr>
          <w:b/>
          <w:lang w:val="en-US"/>
        </w:rPr>
        <w:t> </w:t>
      </w:r>
      <w:r w:rsidRPr="003274B8">
        <w:rPr>
          <w:b/>
        </w:rPr>
        <w:t>Наименование муниципальной услуги</w:t>
      </w:r>
    </w:p>
    <w:p w:rsidR="003274B8" w:rsidRPr="003274B8" w:rsidRDefault="003274B8" w:rsidP="003274B8">
      <w:pPr>
        <w:autoSpaceDE w:val="0"/>
        <w:autoSpaceDN w:val="0"/>
        <w:adjustRightInd w:val="0"/>
        <w:contextualSpacing/>
        <w:jc w:val="center"/>
        <w:rPr>
          <w:b/>
        </w:rPr>
      </w:pPr>
    </w:p>
    <w:p w:rsidR="003274B8" w:rsidRPr="003274B8" w:rsidRDefault="003274B8" w:rsidP="003274B8">
      <w:pPr>
        <w:widowControl w:val="0"/>
        <w:autoSpaceDE w:val="0"/>
        <w:autoSpaceDN w:val="0"/>
        <w:ind w:firstLine="540"/>
        <w:contextualSpacing/>
        <w:jc w:val="both"/>
      </w:pPr>
      <w:r w:rsidRPr="003274B8">
        <w:t>8. Наименование муниципальной услуги:</w:t>
      </w:r>
    </w:p>
    <w:p w:rsidR="003274B8" w:rsidRPr="003274B8" w:rsidRDefault="003274B8" w:rsidP="003274B8">
      <w:pPr>
        <w:widowControl w:val="0"/>
        <w:autoSpaceDE w:val="0"/>
        <w:autoSpaceDN w:val="0"/>
        <w:spacing w:before="220"/>
        <w:ind w:firstLine="540"/>
        <w:contextualSpacing/>
        <w:jc w:val="both"/>
      </w:pPr>
      <w:r w:rsidRPr="003274B8">
        <w:t xml:space="preserve">«Принятие граждан на учет в </w:t>
      </w:r>
      <w:proofErr w:type="gramStart"/>
      <w:r w:rsidRPr="003274B8">
        <w:t>качестве</w:t>
      </w:r>
      <w:proofErr w:type="gramEnd"/>
      <w:r w:rsidRPr="003274B8">
        <w:t xml:space="preserve"> лиц, имеющих право на получение бесплатно в собственность земельного участка для индивидуального жилищного строительства».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contextualSpacing/>
        <w:jc w:val="center"/>
        <w:rPr>
          <w:b/>
        </w:rPr>
      </w:pPr>
      <w:r w:rsidRPr="003274B8">
        <w:rPr>
          <w:b/>
        </w:rPr>
        <w:t>2.2. Наименование отраслевого (функционального) органа</w:t>
      </w:r>
    </w:p>
    <w:p w:rsidR="003274B8" w:rsidRPr="003274B8" w:rsidRDefault="003274B8" w:rsidP="003274B8">
      <w:pPr>
        <w:contextualSpacing/>
        <w:jc w:val="center"/>
        <w:rPr>
          <w:b/>
        </w:rPr>
      </w:pPr>
      <w:r w:rsidRPr="003274B8">
        <w:rPr>
          <w:b/>
        </w:rPr>
        <w:t>администрации городского округа Верхняя Пышма,</w:t>
      </w:r>
    </w:p>
    <w:p w:rsidR="003274B8" w:rsidRPr="003274B8" w:rsidRDefault="003274B8" w:rsidP="003274B8">
      <w:pPr>
        <w:contextualSpacing/>
        <w:jc w:val="center"/>
        <w:rPr>
          <w:b/>
        </w:rPr>
      </w:pPr>
      <w:proofErr w:type="gramStart"/>
      <w:r w:rsidRPr="003274B8">
        <w:rPr>
          <w:b/>
        </w:rPr>
        <w:t>предоставляющего</w:t>
      </w:r>
      <w:proofErr w:type="gramEnd"/>
      <w:r w:rsidRPr="003274B8">
        <w:rPr>
          <w:b/>
        </w:rPr>
        <w:t xml:space="preserve"> муниципальную услугу, организации,</w:t>
      </w:r>
    </w:p>
    <w:p w:rsidR="003274B8" w:rsidRPr="003274B8" w:rsidRDefault="003274B8" w:rsidP="003274B8">
      <w:pPr>
        <w:contextualSpacing/>
        <w:jc w:val="center"/>
        <w:rPr>
          <w:b/>
        </w:rPr>
      </w:pPr>
      <w:r w:rsidRPr="003274B8">
        <w:rPr>
          <w:b/>
        </w:rPr>
        <w:t xml:space="preserve">обращение в </w:t>
      </w:r>
      <w:proofErr w:type="gramStart"/>
      <w:r w:rsidRPr="003274B8">
        <w:rPr>
          <w:b/>
        </w:rPr>
        <w:t>которую</w:t>
      </w:r>
      <w:proofErr w:type="gramEnd"/>
      <w:r w:rsidRPr="003274B8">
        <w:rPr>
          <w:b/>
        </w:rPr>
        <w:t>, необходимо для предоставления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center"/>
        <w:rPr>
          <w:b/>
        </w:rPr>
      </w:pPr>
      <w:r w:rsidRPr="003274B8">
        <w:rPr>
          <w:b/>
        </w:rPr>
        <w:t>муниципальной услуги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center"/>
      </w:pPr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</w:pPr>
      <w:r w:rsidRPr="003274B8">
        <w:t>9.</w:t>
      </w:r>
      <w:r w:rsidRPr="003274B8">
        <w:rPr>
          <w:lang w:val="en-US"/>
        </w:rPr>
        <w:t> </w:t>
      </w:r>
      <w:r w:rsidRPr="003274B8">
        <w:t xml:space="preserve">Муниципальная услуга предоставляется Комитетом по управлению имуществом администрации городского округа Верхняя Пышма (далее – Комитет).  </w:t>
      </w:r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  <w:rPr>
          <w:spacing w:val="2"/>
        </w:rPr>
      </w:pPr>
      <w:r w:rsidRPr="003274B8">
        <w:rPr>
          <w:spacing w:val="2"/>
        </w:rPr>
        <w:t xml:space="preserve">10. При предоставлении муниципальной услуги в качестве источников получения документов, необходимых для предоставления муниципальной услуги, могут принимать участие в рамках межведомственного информационного взаимодействия  </w:t>
      </w:r>
      <w:proofErr w:type="gramStart"/>
      <w:r w:rsidRPr="003274B8">
        <w:rPr>
          <w:spacing w:val="2"/>
        </w:rPr>
        <w:t>Межмуниципальный</w:t>
      </w:r>
      <w:proofErr w:type="gramEnd"/>
      <w:r w:rsidRPr="003274B8">
        <w:rPr>
          <w:spacing w:val="2"/>
        </w:rPr>
        <w:t xml:space="preserve"> отдел МВД России «Верхнепышминский», Министерство по управлению государственным имуществом, органы записи актов гражданского состояния.</w:t>
      </w:r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</w:pPr>
      <w:r w:rsidRPr="003274B8">
        <w:t xml:space="preserve">11. </w:t>
      </w:r>
      <w:proofErr w:type="gramStart"/>
      <w:r w:rsidRPr="003274B8">
        <w:t>В соответствии с пунктом 3 части 1 статьи 7 Федерального закона от 27.07.2010 № 210-ФЗ «Об организации предоставления государственных и муниципальных услуг»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</w:t>
      </w:r>
      <w:proofErr w:type="gramEnd"/>
      <w:r w:rsidRPr="003274B8">
        <w:t xml:space="preserve"> предоставления муниципальных услуг, </w:t>
      </w:r>
      <w:proofErr w:type="gramStart"/>
      <w:r w:rsidRPr="003274B8">
        <w:t>утвержденный</w:t>
      </w:r>
      <w:proofErr w:type="gramEnd"/>
      <w:r w:rsidRPr="003274B8">
        <w:t xml:space="preserve"> нормативным правовым актом Свердловской области.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contextualSpacing/>
        <w:jc w:val="center"/>
        <w:rPr>
          <w:b/>
        </w:rPr>
      </w:pPr>
      <w:r w:rsidRPr="003274B8">
        <w:rPr>
          <w:b/>
        </w:rPr>
        <w:t>2.3. Описание результата предоставления муниципальной услуги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ind w:firstLine="540"/>
        <w:contextualSpacing/>
        <w:jc w:val="both"/>
      </w:pPr>
      <w:r w:rsidRPr="003274B8">
        <w:t xml:space="preserve">12. Результатом предоставления муниципальной услуги является постановка заявителя на учет в </w:t>
      </w:r>
      <w:proofErr w:type="gramStart"/>
      <w:r w:rsidRPr="003274B8">
        <w:t>качестве</w:t>
      </w:r>
      <w:proofErr w:type="gramEnd"/>
      <w:r w:rsidRPr="003274B8">
        <w:t xml:space="preserve"> лиц, имеющих право на получение бесплатно в собственность земельного участка для индивидуального жилищного строительства.</w:t>
      </w:r>
    </w:p>
    <w:p w:rsidR="003274B8" w:rsidRPr="003274B8" w:rsidRDefault="003274B8" w:rsidP="003274B8">
      <w:pPr>
        <w:widowControl w:val="0"/>
        <w:autoSpaceDE w:val="0"/>
        <w:autoSpaceDN w:val="0"/>
        <w:spacing w:before="220"/>
        <w:ind w:firstLine="540"/>
        <w:contextualSpacing/>
        <w:jc w:val="both"/>
      </w:pPr>
      <w:r w:rsidRPr="003274B8">
        <w:t xml:space="preserve">Заявителю может быть отказано в постановке заявителя на учет в качестве лиц, имеющих право на получение бесплатно в собственность земельного участка для индивидуального жилищного строительства (далее - очередь) при наличии оснований, указанных в </w:t>
      </w:r>
      <w:hyperlink w:anchor="P210" w:history="1">
        <w:r w:rsidRPr="003274B8">
          <w:t>24</w:t>
        </w:r>
      </w:hyperlink>
      <w:r w:rsidRPr="003274B8">
        <w:t xml:space="preserve"> Регламента.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autoSpaceDE w:val="0"/>
        <w:autoSpaceDN w:val="0"/>
        <w:adjustRightInd w:val="0"/>
        <w:contextualSpacing/>
        <w:jc w:val="center"/>
        <w:rPr>
          <w:b/>
        </w:rPr>
      </w:pPr>
      <w:r w:rsidRPr="003274B8">
        <w:rPr>
          <w:b/>
        </w:rPr>
        <w:t>2.4. Срок предоставления муниципальной услуги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ind w:firstLine="540"/>
        <w:contextualSpacing/>
        <w:jc w:val="both"/>
      </w:pPr>
      <w:r w:rsidRPr="003274B8">
        <w:t>13. Решение о включении (об отказе во включении) заявителя в очередь принимается в течение тридцати дней со дня подачи заявления о принятии на учет.</w:t>
      </w:r>
    </w:p>
    <w:p w:rsidR="003274B8" w:rsidRPr="003274B8" w:rsidRDefault="003274B8" w:rsidP="003274B8">
      <w:pPr>
        <w:widowControl w:val="0"/>
        <w:autoSpaceDE w:val="0"/>
        <w:autoSpaceDN w:val="0"/>
        <w:spacing w:before="220"/>
        <w:ind w:firstLine="540"/>
        <w:contextualSpacing/>
        <w:jc w:val="both"/>
      </w:pPr>
      <w:r w:rsidRPr="003274B8">
        <w:t xml:space="preserve">В </w:t>
      </w:r>
      <w:proofErr w:type="gramStart"/>
      <w:r w:rsidRPr="003274B8">
        <w:t>случае</w:t>
      </w:r>
      <w:proofErr w:type="gramEnd"/>
      <w:r w:rsidRPr="003274B8">
        <w:t xml:space="preserve"> подачи заявления в МФЦ срок исчисляется со дня регистрации в МФЦ.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autoSpaceDE w:val="0"/>
        <w:autoSpaceDN w:val="0"/>
        <w:adjustRightInd w:val="0"/>
        <w:contextualSpacing/>
        <w:jc w:val="both"/>
        <w:rPr>
          <w:rFonts w:eastAsiaTheme="minorHAnsi"/>
          <w:lang w:eastAsia="en-US"/>
        </w:rPr>
      </w:pPr>
    </w:p>
    <w:p w:rsidR="003274B8" w:rsidRPr="003274B8" w:rsidRDefault="003274B8" w:rsidP="003274B8">
      <w:pPr>
        <w:autoSpaceDE w:val="0"/>
        <w:autoSpaceDN w:val="0"/>
        <w:adjustRightInd w:val="0"/>
        <w:contextualSpacing/>
        <w:jc w:val="center"/>
        <w:outlineLvl w:val="1"/>
        <w:rPr>
          <w:b/>
        </w:rPr>
      </w:pPr>
      <w:r w:rsidRPr="003274B8">
        <w:rPr>
          <w:b/>
        </w:rPr>
        <w:t xml:space="preserve">2.5. Исчерпывающий перечень документов, необходимых в </w:t>
      </w:r>
      <w:proofErr w:type="gramStart"/>
      <w:r w:rsidRPr="003274B8">
        <w:rPr>
          <w:b/>
        </w:rPr>
        <w:t>соответствии</w:t>
      </w:r>
      <w:proofErr w:type="gramEnd"/>
      <w:r w:rsidRPr="003274B8">
        <w:rPr>
          <w:b/>
        </w:rPr>
        <w:t xml:space="preserve"> </w:t>
      </w:r>
    </w:p>
    <w:p w:rsidR="003274B8" w:rsidRPr="003274B8" w:rsidRDefault="003274B8" w:rsidP="003274B8">
      <w:pPr>
        <w:autoSpaceDE w:val="0"/>
        <w:autoSpaceDN w:val="0"/>
        <w:adjustRightInd w:val="0"/>
        <w:contextualSpacing/>
        <w:jc w:val="center"/>
        <w:outlineLvl w:val="1"/>
        <w:rPr>
          <w:b/>
        </w:rPr>
      </w:pPr>
      <w:r w:rsidRPr="003274B8">
        <w:rPr>
          <w:b/>
        </w:rPr>
        <w:lastRenderedPageBreak/>
        <w:t>с нормативными правовыми актами для предоставления муниципальной услуги, подлежащих представлению заявителем</w:t>
      </w:r>
    </w:p>
    <w:p w:rsidR="003274B8" w:rsidRPr="003274B8" w:rsidRDefault="003274B8" w:rsidP="003274B8">
      <w:pPr>
        <w:autoSpaceDE w:val="0"/>
        <w:autoSpaceDN w:val="0"/>
        <w:adjustRightInd w:val="0"/>
        <w:contextualSpacing/>
        <w:jc w:val="center"/>
        <w:outlineLvl w:val="1"/>
        <w:rPr>
          <w:b/>
        </w:rPr>
      </w:pPr>
    </w:p>
    <w:p w:rsidR="003274B8" w:rsidRPr="003274B8" w:rsidRDefault="003274B8" w:rsidP="003274B8">
      <w:pPr>
        <w:ind w:firstLine="567"/>
        <w:contextualSpacing/>
        <w:jc w:val="both"/>
      </w:pPr>
      <w:r w:rsidRPr="003274B8">
        <w:t xml:space="preserve">14. Для постановки на учет граждан в </w:t>
      </w:r>
      <w:proofErr w:type="gramStart"/>
      <w:r w:rsidRPr="003274B8">
        <w:t>качестве</w:t>
      </w:r>
      <w:proofErr w:type="gramEnd"/>
      <w:r w:rsidRPr="003274B8">
        <w:t xml:space="preserve"> лиц, имеющих право на предоставление в собственность бесплатно земельных участков граждане (далее – заявители) подают заявление по утвержденной форме (Приложение № 1 к регламенту) и следующие документы:</w:t>
      </w:r>
    </w:p>
    <w:p w:rsidR="003274B8" w:rsidRPr="003274B8" w:rsidRDefault="003274B8" w:rsidP="003274B8">
      <w:pPr>
        <w:ind w:firstLine="567"/>
        <w:contextualSpacing/>
        <w:jc w:val="both"/>
      </w:pPr>
      <w:r w:rsidRPr="003274B8">
        <w:t> Граждане, состоящие на учете в качестве нуждающихся в жилых помещениях, предоставляемых по договорам социального найма, в том числе граждане, имеющие на день подачи заявления трех и более детей, постоянно проживающих совместно с этими гражданами, представляют:</w:t>
      </w:r>
    </w:p>
    <w:p w:rsidR="003274B8" w:rsidRPr="003274B8" w:rsidRDefault="003274B8" w:rsidP="003274B8">
      <w:pPr>
        <w:ind w:firstLine="567"/>
        <w:contextualSpacing/>
        <w:jc w:val="both"/>
      </w:pPr>
      <w:r w:rsidRPr="003274B8">
        <w:t xml:space="preserve">– копию паспорта или иного документа, удостоверяющего в </w:t>
      </w:r>
      <w:proofErr w:type="gramStart"/>
      <w:r w:rsidRPr="003274B8">
        <w:t>соответствии</w:t>
      </w:r>
      <w:proofErr w:type="gramEnd"/>
      <w:r w:rsidRPr="003274B8">
        <w:t xml:space="preserve"> с законодательством Российской Федерации личность заявителя, а также подтверждающего факт его постоянного проживания на территории Свердловской области;</w:t>
      </w:r>
    </w:p>
    <w:p w:rsidR="003274B8" w:rsidRPr="003274B8" w:rsidRDefault="003274B8" w:rsidP="003274B8">
      <w:pPr>
        <w:ind w:firstLine="567"/>
        <w:contextualSpacing/>
        <w:jc w:val="both"/>
      </w:pPr>
      <w:proofErr w:type="gramStart"/>
      <w:r w:rsidRPr="003274B8">
        <w:t>– копию свидетельства о регистрации заявителя по месту жительства на территории Свердловской области, выданного территориальным органом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миграции (в случае отсутствия в паспорте или иных документах, удостоверяющих в соответствии с законодательством Российской Федерации личность заявителя, отметки о его регистрации по месту жительства);</w:t>
      </w:r>
      <w:proofErr w:type="gramEnd"/>
    </w:p>
    <w:p w:rsidR="003274B8" w:rsidRPr="003274B8" w:rsidRDefault="003274B8" w:rsidP="003274B8">
      <w:pPr>
        <w:ind w:firstLine="567"/>
        <w:contextualSpacing/>
        <w:jc w:val="both"/>
      </w:pPr>
      <w:r w:rsidRPr="003274B8">
        <w:t>– копии свидетельств о рождении (усыновлении) детей (для граждан, имеющих трех и более детей);</w:t>
      </w:r>
    </w:p>
    <w:p w:rsidR="003274B8" w:rsidRPr="003274B8" w:rsidRDefault="003274B8" w:rsidP="003274B8">
      <w:pPr>
        <w:ind w:firstLine="567"/>
        <w:contextualSpacing/>
        <w:jc w:val="both"/>
      </w:pPr>
      <w:r w:rsidRPr="003274B8">
        <w:t>– копию свидетельства о браке (при наличии) (для граждан, имеющих трех и более детей);</w:t>
      </w:r>
    </w:p>
    <w:p w:rsidR="003274B8" w:rsidRPr="003274B8" w:rsidRDefault="003274B8" w:rsidP="003274B8">
      <w:pPr>
        <w:ind w:firstLine="567"/>
        <w:contextualSpacing/>
        <w:jc w:val="both"/>
      </w:pPr>
      <w:r w:rsidRPr="003274B8">
        <w:t>– копию свидетельства о расторжении брака (при наличии) (для граждан, имеющих трех и более детей);</w:t>
      </w:r>
    </w:p>
    <w:p w:rsidR="003274B8" w:rsidRPr="003274B8" w:rsidRDefault="003274B8" w:rsidP="003274B8">
      <w:pPr>
        <w:ind w:firstLine="567"/>
        <w:contextualSpacing/>
        <w:jc w:val="both"/>
      </w:pPr>
      <w:r w:rsidRPr="003274B8">
        <w:t>– справку, заверенную подписью должностного лица территориального органа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миграции, содержащую сведения о регистрации по месту жительства заявителя и его несовершеннолетних детей;</w:t>
      </w:r>
    </w:p>
    <w:p w:rsidR="003274B8" w:rsidRPr="003274B8" w:rsidRDefault="003274B8" w:rsidP="003274B8">
      <w:pPr>
        <w:ind w:firstLine="567"/>
        <w:contextualSpacing/>
        <w:jc w:val="both"/>
      </w:pPr>
      <w:r w:rsidRPr="003274B8">
        <w:t xml:space="preserve">– справку администрации городского округа Верхняя Пышма о том, что заявитель состоит на учете граждан, нуждающихся в жилых помещениях, предоставляемых по договорам социального найма, выданную не </w:t>
      </w:r>
      <w:proofErr w:type="gramStart"/>
      <w:r w:rsidRPr="003274B8">
        <w:t>позднее</w:t>
      </w:r>
      <w:proofErr w:type="gramEnd"/>
      <w:r w:rsidRPr="003274B8">
        <w:t xml:space="preserve"> чем за тридцать дней до дня обращения в орган учета с заявлением.</w:t>
      </w:r>
    </w:p>
    <w:p w:rsidR="003274B8" w:rsidRPr="003274B8" w:rsidRDefault="003274B8" w:rsidP="003274B8">
      <w:pPr>
        <w:ind w:firstLine="567"/>
        <w:contextualSpacing/>
        <w:jc w:val="both"/>
      </w:pPr>
      <w:r w:rsidRPr="003274B8">
        <w:t xml:space="preserve">15. Инвалиды и семьи, имеющие в </w:t>
      </w:r>
      <w:proofErr w:type="gramStart"/>
      <w:r w:rsidRPr="003274B8">
        <w:t>своем</w:t>
      </w:r>
      <w:proofErr w:type="gramEnd"/>
      <w:r w:rsidRPr="003274B8">
        <w:t xml:space="preserve"> составе инвалидов, в соответствии с частью 16 статьи 17 Федерального закона от 24 ноября 1995 года № 181-ФЗ «О социальной защите инвалидов в Российской Федерации» представляют:</w:t>
      </w:r>
    </w:p>
    <w:p w:rsidR="003274B8" w:rsidRPr="003274B8" w:rsidRDefault="003274B8" w:rsidP="003274B8">
      <w:pPr>
        <w:ind w:firstLine="567"/>
        <w:contextualSpacing/>
        <w:jc w:val="both"/>
      </w:pPr>
      <w:r w:rsidRPr="003274B8">
        <w:t>– копию паспорта или иных документов, удостоверяющих в соответствии с законодательством Российской Федерации личность заявителя;</w:t>
      </w:r>
    </w:p>
    <w:p w:rsidR="003274B8" w:rsidRPr="003274B8" w:rsidRDefault="003274B8" w:rsidP="003274B8">
      <w:pPr>
        <w:ind w:firstLine="567"/>
        <w:contextualSpacing/>
        <w:jc w:val="both"/>
      </w:pPr>
      <w:proofErr w:type="gramStart"/>
      <w:r w:rsidRPr="003274B8">
        <w:t>– копию свидетельства о регистрации заявителя по месту жительства на территории Свердловской области, выданного территориальным органом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миграции (в случае отсутствия в паспорте или иных документах, удостоверяющих в соответствии с законодательством Российской Федерации личность заявителя, отметки о его регистрации по месту жительства и при подаче</w:t>
      </w:r>
      <w:proofErr w:type="gramEnd"/>
      <w:r w:rsidRPr="003274B8">
        <w:t xml:space="preserve"> заявления лицом, являющимся инвалидом);</w:t>
      </w:r>
    </w:p>
    <w:p w:rsidR="003274B8" w:rsidRPr="003274B8" w:rsidRDefault="003274B8" w:rsidP="003274B8">
      <w:pPr>
        <w:ind w:firstLine="567"/>
        <w:contextualSpacing/>
        <w:jc w:val="both"/>
      </w:pPr>
      <w:r w:rsidRPr="003274B8">
        <w:t xml:space="preserve">– справку, заверенную подписью должностного лица территориального органа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миграции, содержащую сведения о регистрации по месту жительства заявителя и члена </w:t>
      </w:r>
      <w:r w:rsidRPr="003274B8">
        <w:lastRenderedPageBreak/>
        <w:t>его семьи, являющегося инвалидом (в случае если заявление подает совместно проживающий с инвалидом член семьи);</w:t>
      </w:r>
    </w:p>
    <w:p w:rsidR="003274B8" w:rsidRPr="003274B8" w:rsidRDefault="003274B8" w:rsidP="003274B8">
      <w:pPr>
        <w:ind w:firstLine="567"/>
        <w:contextualSpacing/>
        <w:jc w:val="both"/>
      </w:pPr>
      <w:r w:rsidRPr="003274B8">
        <w:t xml:space="preserve">– копию справки </w:t>
      </w:r>
      <w:proofErr w:type="gramStart"/>
      <w:r w:rsidRPr="003274B8">
        <w:t>медико-социальной</w:t>
      </w:r>
      <w:proofErr w:type="gramEnd"/>
      <w:r w:rsidRPr="003274B8">
        <w:t xml:space="preserve"> экспертизы о наличии инвалидности;</w:t>
      </w:r>
    </w:p>
    <w:p w:rsidR="003274B8" w:rsidRPr="003274B8" w:rsidRDefault="003274B8" w:rsidP="003274B8">
      <w:pPr>
        <w:ind w:firstLine="567"/>
        <w:contextualSpacing/>
        <w:jc w:val="both"/>
      </w:pPr>
      <w:r w:rsidRPr="003274B8">
        <w:t>– копии документов, подтверждающих семейные отношения с инвалидом (в случае если заявление подают совместно проживающие с ним члены его семьи);</w:t>
      </w:r>
    </w:p>
    <w:p w:rsidR="003274B8" w:rsidRPr="003274B8" w:rsidRDefault="003274B8" w:rsidP="003274B8">
      <w:pPr>
        <w:ind w:firstLine="567"/>
        <w:contextualSpacing/>
        <w:jc w:val="both"/>
      </w:pPr>
      <w:r w:rsidRPr="003274B8">
        <w:t xml:space="preserve">– справку администрации городского округа Верхняя Пышма о том, что заявитель состоит на учете граждан, нуждающихся в жилых помещениях, предоставляемых по договорам социального найма, выданную не </w:t>
      </w:r>
      <w:proofErr w:type="gramStart"/>
      <w:r w:rsidRPr="003274B8">
        <w:t>позднее</w:t>
      </w:r>
      <w:proofErr w:type="gramEnd"/>
      <w:r w:rsidRPr="003274B8">
        <w:t xml:space="preserve"> чем за тридцать дней до дня обращения в уполномоченный орган с заявлением.</w:t>
      </w:r>
    </w:p>
    <w:p w:rsidR="003274B8" w:rsidRPr="003274B8" w:rsidRDefault="003274B8" w:rsidP="003274B8">
      <w:pPr>
        <w:ind w:firstLine="567"/>
        <w:contextualSpacing/>
        <w:jc w:val="both"/>
      </w:pPr>
      <w:r w:rsidRPr="003274B8">
        <w:t>16. </w:t>
      </w:r>
      <w:proofErr w:type="gramStart"/>
      <w:r w:rsidRPr="003274B8">
        <w:t>Военнослужащие – граждане, проходящие военную службу по контракту, и граждане, уволенные с военной службы по достижении ими предельного возраста пребывания на военной службе, состоянию здоровья или в связи с организационно-штатными мероприятиями, общая продолжительность военной службы которых составляет 10 лет и более, а также военнослужащие – граждане, проходящие военную службу за пределами территории Российской Федерации, в районах Крайнего Севера, приравненных к ним местностях</w:t>
      </w:r>
      <w:proofErr w:type="gramEnd"/>
      <w:r w:rsidRPr="003274B8">
        <w:t xml:space="preserve"> и других местностях с неблагоприятными климатическими или экологическими условиями, в соответствии с пунктом 12 статьи 15 Федерального закона от 27 мая 1998 года № 76-ФЗ «О статусе военнослужащих» представляют:</w:t>
      </w:r>
    </w:p>
    <w:p w:rsidR="003274B8" w:rsidRPr="003274B8" w:rsidRDefault="003274B8" w:rsidP="003274B8">
      <w:pPr>
        <w:ind w:firstLine="567"/>
        <w:contextualSpacing/>
        <w:jc w:val="both"/>
      </w:pPr>
      <w:r w:rsidRPr="003274B8">
        <w:t>– копию паспорта или иных документов, удостоверяющих в соответствии с законодательством Российской Федерации личность заявителя;</w:t>
      </w:r>
    </w:p>
    <w:p w:rsidR="003274B8" w:rsidRPr="003274B8" w:rsidRDefault="003274B8" w:rsidP="003274B8">
      <w:pPr>
        <w:ind w:firstLine="567"/>
        <w:contextualSpacing/>
        <w:jc w:val="both"/>
      </w:pPr>
      <w:proofErr w:type="gramStart"/>
      <w:r w:rsidRPr="003274B8">
        <w:t>– копию свидетельства о регистрации заявителя по месту жительства на территории Свердловской области, выданного территориальным органом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миграции (в случае отсутствия в паспорте или иных документах, удостоверяющих в соответствии с законодательством Российской Федерации личность заявителя, отметки о его регистрации по месту жительства);</w:t>
      </w:r>
      <w:proofErr w:type="gramEnd"/>
    </w:p>
    <w:p w:rsidR="003274B8" w:rsidRPr="003274B8" w:rsidRDefault="003274B8" w:rsidP="003274B8">
      <w:pPr>
        <w:ind w:firstLine="567"/>
        <w:contextualSpacing/>
        <w:jc w:val="both"/>
      </w:pPr>
      <w:r w:rsidRPr="003274B8">
        <w:t>– выписку из приказа об увольнении с военной службы с указанием основания увольнения (для заявителей, уволенных с военной службы);</w:t>
      </w:r>
    </w:p>
    <w:p w:rsidR="003274B8" w:rsidRPr="003274B8" w:rsidRDefault="003274B8" w:rsidP="003274B8">
      <w:pPr>
        <w:ind w:firstLine="567"/>
        <w:contextualSpacing/>
        <w:jc w:val="both"/>
      </w:pPr>
      <w:r w:rsidRPr="003274B8">
        <w:t>– справку об общей продолжительности военной службы (для заявителей, уволенных с военной службы);</w:t>
      </w:r>
    </w:p>
    <w:p w:rsidR="003274B8" w:rsidRPr="003274B8" w:rsidRDefault="003274B8" w:rsidP="003274B8">
      <w:pPr>
        <w:ind w:firstLine="567"/>
        <w:contextualSpacing/>
        <w:jc w:val="both"/>
      </w:pPr>
      <w:r w:rsidRPr="003274B8">
        <w:t>– справку войсковой части о прохождении военной службы (для заявителей, проходящих военную службу);</w:t>
      </w:r>
    </w:p>
    <w:p w:rsidR="003274B8" w:rsidRPr="003274B8" w:rsidRDefault="003274B8" w:rsidP="003274B8">
      <w:pPr>
        <w:ind w:firstLine="567"/>
        <w:contextualSpacing/>
        <w:jc w:val="both"/>
      </w:pPr>
      <w:r w:rsidRPr="003274B8">
        <w:t>– копию послужного списка, подтверждающего прохождение службы за пределами территории Российской Федерации, а также в местностях с особыми условиями, заверенную военным комиссариатом (войсковой частью).</w:t>
      </w:r>
    </w:p>
    <w:p w:rsidR="003274B8" w:rsidRPr="003274B8" w:rsidRDefault="003274B8" w:rsidP="003274B8">
      <w:pPr>
        <w:ind w:firstLine="567"/>
        <w:contextualSpacing/>
        <w:jc w:val="both"/>
      </w:pPr>
      <w:r w:rsidRPr="003274B8">
        <w:t xml:space="preserve">17. Граждане, указанные в </w:t>
      </w:r>
      <w:proofErr w:type="gramStart"/>
      <w:r w:rsidRPr="003274B8">
        <w:t>подпунктах</w:t>
      </w:r>
      <w:proofErr w:type="gramEnd"/>
      <w:r w:rsidRPr="003274B8">
        <w:t xml:space="preserve"> 4 – 9 п.2 настоящего Регламента, предоставляют:</w:t>
      </w:r>
    </w:p>
    <w:p w:rsidR="003274B8" w:rsidRPr="003274B8" w:rsidRDefault="003274B8" w:rsidP="003274B8">
      <w:pPr>
        <w:ind w:firstLine="567"/>
        <w:contextualSpacing/>
        <w:jc w:val="both"/>
      </w:pPr>
      <w:r w:rsidRPr="003274B8">
        <w:t>– копию паспорта или иных документов, удостоверяющих в соответствии с законодательством Российской Федерации личность заявителя;</w:t>
      </w:r>
    </w:p>
    <w:p w:rsidR="003274B8" w:rsidRPr="003274B8" w:rsidRDefault="003274B8" w:rsidP="003274B8">
      <w:pPr>
        <w:ind w:firstLine="567"/>
        <w:contextualSpacing/>
        <w:jc w:val="both"/>
      </w:pPr>
      <w:proofErr w:type="gramStart"/>
      <w:r w:rsidRPr="003274B8">
        <w:t>– копию свидетельства о регистрации заявителя по месту жительства на территории Свердловской области, выданного территориальным органом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миграции (в случае отсутствия в паспорте или иных документах, удостоверяющих в соответствии с законодательством Российской Федерации личность заявителя, отметки о его регистрации по месту жительства);</w:t>
      </w:r>
      <w:proofErr w:type="gramEnd"/>
    </w:p>
    <w:p w:rsidR="003274B8" w:rsidRPr="003274B8" w:rsidRDefault="003274B8" w:rsidP="003274B8">
      <w:pPr>
        <w:ind w:firstLine="567"/>
        <w:contextualSpacing/>
        <w:jc w:val="both"/>
      </w:pPr>
      <w:r w:rsidRPr="003274B8">
        <w:t>– копию удостоверения установленного образца;</w:t>
      </w:r>
    </w:p>
    <w:p w:rsidR="003274B8" w:rsidRPr="003274B8" w:rsidRDefault="003274B8" w:rsidP="003274B8">
      <w:pPr>
        <w:ind w:firstLine="567"/>
        <w:contextualSpacing/>
        <w:jc w:val="both"/>
      </w:pPr>
      <w:r w:rsidRPr="003274B8">
        <w:t xml:space="preserve">– справку администрации городского округа Верхняя Пышма о том, что заявитель состоит на учете граждан, нуждающихся в жилых помещениях, предоставляемых по </w:t>
      </w:r>
      <w:r w:rsidRPr="003274B8">
        <w:lastRenderedPageBreak/>
        <w:t xml:space="preserve">договорам социального найма, выданную не </w:t>
      </w:r>
      <w:proofErr w:type="gramStart"/>
      <w:r w:rsidRPr="003274B8">
        <w:t>позднее</w:t>
      </w:r>
      <w:proofErr w:type="gramEnd"/>
      <w:r w:rsidRPr="003274B8">
        <w:t xml:space="preserve"> чем за тридцать дней до дня обращения в уполномоченный орган с заявлением.</w:t>
      </w:r>
    </w:p>
    <w:p w:rsidR="003274B8" w:rsidRPr="003274B8" w:rsidRDefault="003274B8" w:rsidP="003274B8">
      <w:pPr>
        <w:ind w:firstLine="567"/>
        <w:contextualSpacing/>
        <w:jc w:val="both"/>
      </w:pPr>
      <w:r w:rsidRPr="003274B8">
        <w:t xml:space="preserve">18. Граждане, указанные в </w:t>
      </w:r>
      <w:proofErr w:type="gramStart"/>
      <w:r w:rsidRPr="003274B8">
        <w:t>подпунктах</w:t>
      </w:r>
      <w:proofErr w:type="gramEnd"/>
      <w:r w:rsidRPr="003274B8">
        <w:t xml:space="preserve"> 10 и 11 п.2 настоящего Регламента, предоставляют:</w:t>
      </w:r>
    </w:p>
    <w:p w:rsidR="003274B8" w:rsidRPr="003274B8" w:rsidRDefault="003274B8" w:rsidP="003274B8">
      <w:pPr>
        <w:ind w:firstLine="567"/>
        <w:contextualSpacing/>
        <w:jc w:val="both"/>
      </w:pPr>
      <w:r w:rsidRPr="003274B8">
        <w:t>– копию паспорта или иных документов, удостоверяющих в соответствии с законодательством Российской Федерации личность заявителя;</w:t>
      </w:r>
    </w:p>
    <w:p w:rsidR="003274B8" w:rsidRPr="003274B8" w:rsidRDefault="003274B8" w:rsidP="003274B8">
      <w:pPr>
        <w:ind w:firstLine="567"/>
        <w:contextualSpacing/>
        <w:jc w:val="both"/>
      </w:pPr>
      <w:proofErr w:type="gramStart"/>
      <w:r w:rsidRPr="003274B8">
        <w:t>– копию свидетельства о регистрации заявителя по месту жительства на территории Свердловской области, выданного территориальным органом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миграции (в случае отсутствия в паспорте или иных документах, удостоверяющих в соответствии с законодательством Российской Федерации личность заявителя, отметки о его регистрации по месту жительства);</w:t>
      </w:r>
      <w:proofErr w:type="gramEnd"/>
    </w:p>
    <w:p w:rsidR="003274B8" w:rsidRPr="003274B8" w:rsidRDefault="003274B8" w:rsidP="003274B8">
      <w:pPr>
        <w:ind w:firstLine="567"/>
        <w:contextualSpacing/>
        <w:jc w:val="both"/>
      </w:pPr>
      <w:r w:rsidRPr="003274B8">
        <w:t>– копию документа, удостоверяющего статус Героя Советского Союза, Героя Российской Федерации или полного кавалера ордена Славы, Героя Социалистического Труда, Героя Труда Российской Федерации или полного кавалера ордена Трудовой Славы.</w:t>
      </w:r>
    </w:p>
    <w:p w:rsidR="003274B8" w:rsidRPr="003274B8" w:rsidRDefault="003274B8" w:rsidP="003274B8">
      <w:pPr>
        <w:widowControl w:val="0"/>
        <w:autoSpaceDE w:val="0"/>
        <w:autoSpaceDN w:val="0"/>
        <w:ind w:firstLine="567"/>
        <w:contextualSpacing/>
        <w:jc w:val="both"/>
      </w:pPr>
      <w:bookmarkStart w:id="4" w:name="P144"/>
      <w:bookmarkEnd w:id="4"/>
    </w:p>
    <w:p w:rsidR="003274B8" w:rsidRPr="003274B8" w:rsidRDefault="003274B8" w:rsidP="003274B8">
      <w:pPr>
        <w:autoSpaceDE w:val="0"/>
        <w:autoSpaceDN w:val="0"/>
        <w:adjustRightInd w:val="0"/>
        <w:contextualSpacing/>
        <w:jc w:val="center"/>
        <w:outlineLvl w:val="1"/>
        <w:rPr>
          <w:b/>
          <w:color w:val="000000" w:themeColor="text1"/>
        </w:rPr>
      </w:pPr>
      <w:bookmarkStart w:id="5" w:name="P184"/>
      <w:bookmarkEnd w:id="5"/>
      <w:r w:rsidRPr="003274B8">
        <w:rPr>
          <w:b/>
          <w:color w:val="000000" w:themeColor="text1"/>
        </w:rPr>
        <w:t xml:space="preserve">2.6. Исчерпывающий перечень документов, </w:t>
      </w:r>
    </w:p>
    <w:p w:rsidR="003274B8" w:rsidRPr="003274B8" w:rsidRDefault="003274B8" w:rsidP="003274B8">
      <w:pPr>
        <w:autoSpaceDE w:val="0"/>
        <w:autoSpaceDN w:val="0"/>
        <w:adjustRightInd w:val="0"/>
        <w:contextualSpacing/>
        <w:jc w:val="center"/>
        <w:outlineLvl w:val="1"/>
        <w:rPr>
          <w:b/>
          <w:color w:val="000000" w:themeColor="text1"/>
        </w:rPr>
      </w:pPr>
      <w:proofErr w:type="gramStart"/>
      <w:r w:rsidRPr="003274B8">
        <w:rPr>
          <w:b/>
          <w:color w:val="000000" w:themeColor="text1"/>
        </w:rPr>
        <w:t>необходимых</w:t>
      </w:r>
      <w:proofErr w:type="gramEnd"/>
      <w:r w:rsidRPr="003274B8">
        <w:rPr>
          <w:b/>
          <w:color w:val="000000" w:themeColor="text1"/>
        </w:rPr>
        <w:t xml:space="preserve"> для предоставления муниципальной услуги, </w:t>
      </w:r>
    </w:p>
    <w:p w:rsidR="003274B8" w:rsidRPr="003274B8" w:rsidRDefault="003274B8" w:rsidP="003274B8">
      <w:pPr>
        <w:autoSpaceDE w:val="0"/>
        <w:autoSpaceDN w:val="0"/>
        <w:adjustRightInd w:val="0"/>
        <w:contextualSpacing/>
        <w:jc w:val="center"/>
        <w:outlineLvl w:val="1"/>
        <w:rPr>
          <w:b/>
          <w:color w:val="000000" w:themeColor="text1"/>
        </w:rPr>
      </w:pPr>
      <w:proofErr w:type="gramStart"/>
      <w:r w:rsidRPr="003274B8">
        <w:rPr>
          <w:b/>
          <w:color w:val="000000" w:themeColor="text1"/>
        </w:rPr>
        <w:t>которые</w:t>
      </w:r>
      <w:proofErr w:type="gramEnd"/>
      <w:r w:rsidRPr="003274B8">
        <w:rPr>
          <w:b/>
          <w:color w:val="000000" w:themeColor="text1"/>
        </w:rPr>
        <w:t xml:space="preserve"> находятся в распоряжении иных органов, </w:t>
      </w:r>
    </w:p>
    <w:p w:rsidR="003274B8" w:rsidRPr="003274B8" w:rsidRDefault="003274B8" w:rsidP="003274B8">
      <w:pPr>
        <w:autoSpaceDE w:val="0"/>
        <w:autoSpaceDN w:val="0"/>
        <w:adjustRightInd w:val="0"/>
        <w:contextualSpacing/>
        <w:jc w:val="center"/>
        <w:outlineLvl w:val="1"/>
        <w:rPr>
          <w:b/>
          <w:color w:val="000000" w:themeColor="text1"/>
        </w:rPr>
      </w:pPr>
      <w:r w:rsidRPr="003274B8">
        <w:rPr>
          <w:b/>
          <w:color w:val="000000" w:themeColor="text1"/>
        </w:rPr>
        <w:t>участвующих в предоставлении муниципальной услуги</w:t>
      </w:r>
    </w:p>
    <w:p w:rsidR="003274B8" w:rsidRPr="003274B8" w:rsidRDefault="003274B8" w:rsidP="003274B8">
      <w:pPr>
        <w:autoSpaceDE w:val="0"/>
        <w:autoSpaceDN w:val="0"/>
        <w:adjustRightInd w:val="0"/>
        <w:contextualSpacing/>
        <w:jc w:val="center"/>
        <w:outlineLvl w:val="1"/>
        <w:rPr>
          <w:b/>
          <w:color w:val="000000" w:themeColor="text1"/>
        </w:rPr>
      </w:pPr>
    </w:p>
    <w:p w:rsidR="003274B8" w:rsidRPr="003274B8" w:rsidRDefault="003274B8" w:rsidP="003274B8">
      <w:pPr>
        <w:shd w:val="clear" w:color="auto" w:fill="FFFFFF"/>
        <w:spacing w:line="291" w:lineRule="atLeast"/>
        <w:ind w:firstLine="567"/>
        <w:contextualSpacing/>
        <w:jc w:val="both"/>
        <w:textAlignment w:val="baseline"/>
        <w:rPr>
          <w:color w:val="2D2D2D"/>
          <w:spacing w:val="2"/>
        </w:rPr>
      </w:pPr>
      <w:r w:rsidRPr="003274B8">
        <w:rPr>
          <w:color w:val="2D2D2D"/>
          <w:spacing w:val="2"/>
        </w:rPr>
        <w:t xml:space="preserve">19. Документами (сведениями), необходимыми в </w:t>
      </w:r>
      <w:proofErr w:type="gramStart"/>
      <w:r w:rsidRPr="003274B8">
        <w:rPr>
          <w:color w:val="2D2D2D"/>
          <w:spacing w:val="2"/>
        </w:rPr>
        <w:t>соответствии</w:t>
      </w:r>
      <w:proofErr w:type="gramEnd"/>
      <w:r w:rsidRPr="003274B8">
        <w:rPr>
          <w:color w:val="2D2D2D"/>
          <w:spacing w:val="2"/>
        </w:rPr>
        <w:t xml:space="preserve"> с нормативными правовыми актами для предоставления муниципальной услуги, которые находятся в распоряжении государственных органов, и иных органов, участвующих в предоставлении муниципальных услуг, являются:</w:t>
      </w:r>
    </w:p>
    <w:p w:rsidR="003274B8" w:rsidRPr="003274B8" w:rsidRDefault="003274B8" w:rsidP="003274B8">
      <w:pPr>
        <w:shd w:val="clear" w:color="auto" w:fill="FFFFFF"/>
        <w:spacing w:line="291" w:lineRule="atLeast"/>
        <w:ind w:firstLine="567"/>
        <w:contextualSpacing/>
        <w:jc w:val="both"/>
        <w:textAlignment w:val="baseline"/>
        <w:rPr>
          <w:color w:val="2D2D2D"/>
          <w:spacing w:val="2"/>
        </w:rPr>
      </w:pPr>
      <w:proofErr w:type="gramStart"/>
      <w:r w:rsidRPr="003274B8">
        <w:rPr>
          <w:color w:val="2D2D2D"/>
          <w:spacing w:val="2"/>
        </w:rPr>
        <w:t>1) свидетельство о регистрации заявителя по месту жительства на территории городского округа Верхняя Пышма, выданного территориальным органом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миграции (в случае отсутствия в паспорте или иных документах, удостоверяющих в соответствии с законодательством Российской Федерации личность заявителя, отметки о его регистрации по месту жительства);</w:t>
      </w:r>
      <w:proofErr w:type="gramEnd"/>
    </w:p>
    <w:p w:rsidR="003274B8" w:rsidRPr="003274B8" w:rsidRDefault="003274B8" w:rsidP="003274B8">
      <w:pPr>
        <w:shd w:val="clear" w:color="auto" w:fill="FFFFFF"/>
        <w:spacing w:line="291" w:lineRule="atLeast"/>
        <w:ind w:firstLine="567"/>
        <w:contextualSpacing/>
        <w:jc w:val="both"/>
        <w:textAlignment w:val="baseline"/>
        <w:rPr>
          <w:color w:val="2D2D2D"/>
          <w:spacing w:val="2"/>
        </w:rPr>
      </w:pPr>
      <w:r w:rsidRPr="003274B8">
        <w:rPr>
          <w:color w:val="2D2D2D"/>
          <w:spacing w:val="2"/>
        </w:rPr>
        <w:t>2) справка, заверенная подписью должностного лица территориального органа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миграции, содержащая сведения о регистрации по месту жительства заявителя и его детей;</w:t>
      </w:r>
    </w:p>
    <w:p w:rsidR="003274B8" w:rsidRPr="003274B8" w:rsidRDefault="003274B8" w:rsidP="003274B8">
      <w:pPr>
        <w:shd w:val="clear" w:color="auto" w:fill="FFFFFF"/>
        <w:spacing w:line="291" w:lineRule="atLeast"/>
        <w:ind w:firstLine="567"/>
        <w:contextualSpacing/>
        <w:jc w:val="both"/>
        <w:textAlignment w:val="baseline"/>
        <w:rPr>
          <w:color w:val="2D2D2D"/>
          <w:spacing w:val="2"/>
        </w:rPr>
      </w:pPr>
      <w:r w:rsidRPr="003274B8">
        <w:rPr>
          <w:color w:val="2D2D2D"/>
          <w:spacing w:val="2"/>
        </w:rPr>
        <w:t xml:space="preserve">3) справка органа местного самоуправления о том, что заявитель состоит на учете граждан, нуждающихся в жилых помещениях предоставляемых по договорам социального найма, выданную не </w:t>
      </w:r>
      <w:proofErr w:type="gramStart"/>
      <w:r w:rsidRPr="003274B8">
        <w:rPr>
          <w:color w:val="2D2D2D"/>
          <w:spacing w:val="2"/>
        </w:rPr>
        <w:t>позднее</w:t>
      </w:r>
      <w:proofErr w:type="gramEnd"/>
      <w:r w:rsidRPr="003274B8">
        <w:rPr>
          <w:color w:val="2D2D2D"/>
          <w:spacing w:val="2"/>
        </w:rPr>
        <w:t xml:space="preserve"> чем за 30 дней до дня обращения в уполномоченный орган в заявлений (для граждан принятых  на учет после 01.08.2018).   </w:t>
      </w:r>
    </w:p>
    <w:p w:rsidR="003274B8" w:rsidRPr="003274B8" w:rsidRDefault="003274B8" w:rsidP="003274B8">
      <w:pPr>
        <w:shd w:val="clear" w:color="auto" w:fill="FFFFFF"/>
        <w:spacing w:line="291" w:lineRule="atLeast"/>
        <w:ind w:firstLine="567"/>
        <w:contextualSpacing/>
        <w:jc w:val="both"/>
        <w:textAlignment w:val="baseline"/>
        <w:rPr>
          <w:color w:val="2D2D2D"/>
          <w:spacing w:val="2"/>
        </w:rPr>
      </w:pPr>
      <w:r w:rsidRPr="003274B8">
        <w:rPr>
          <w:color w:val="2D2D2D"/>
          <w:spacing w:val="2"/>
        </w:rPr>
        <w:t>Заявитель вправе представить документы, содержащие сведения, указанные в части первой настоящего пункта, по собственной инициативе.</w:t>
      </w:r>
    </w:p>
    <w:p w:rsidR="003274B8" w:rsidRPr="003274B8" w:rsidRDefault="003274B8" w:rsidP="003274B8">
      <w:pPr>
        <w:shd w:val="clear" w:color="auto" w:fill="FFFFFF"/>
        <w:spacing w:line="291" w:lineRule="atLeast"/>
        <w:ind w:firstLine="567"/>
        <w:contextualSpacing/>
        <w:jc w:val="both"/>
        <w:textAlignment w:val="baseline"/>
        <w:rPr>
          <w:color w:val="2D2D2D"/>
          <w:spacing w:val="2"/>
        </w:rPr>
      </w:pPr>
      <w:r w:rsidRPr="003274B8">
        <w:rPr>
          <w:color w:val="2D2D2D"/>
          <w:spacing w:val="2"/>
        </w:rPr>
        <w:t>Непредставление заявителем документов, которые он вправе представить по собственной инициативе, не является основанием для отказа в предоставлении муниципальной услуги.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autoSpaceDE w:val="0"/>
        <w:autoSpaceDN w:val="0"/>
        <w:adjustRightInd w:val="0"/>
        <w:contextualSpacing/>
        <w:jc w:val="center"/>
        <w:outlineLvl w:val="1"/>
        <w:rPr>
          <w:b/>
        </w:rPr>
      </w:pPr>
      <w:r w:rsidRPr="003274B8">
        <w:rPr>
          <w:b/>
        </w:rPr>
        <w:t xml:space="preserve">2.7. Указание на запрет требовать от заявителя представления документов </w:t>
      </w:r>
    </w:p>
    <w:p w:rsidR="003274B8" w:rsidRPr="003274B8" w:rsidRDefault="003274B8" w:rsidP="003274B8">
      <w:pPr>
        <w:autoSpaceDE w:val="0"/>
        <w:autoSpaceDN w:val="0"/>
        <w:adjustRightInd w:val="0"/>
        <w:contextualSpacing/>
        <w:jc w:val="center"/>
        <w:outlineLvl w:val="1"/>
        <w:rPr>
          <w:b/>
        </w:rPr>
      </w:pPr>
      <w:r w:rsidRPr="003274B8">
        <w:rPr>
          <w:b/>
        </w:rPr>
        <w:t>и информации или осуществления действий</w:t>
      </w:r>
    </w:p>
    <w:p w:rsidR="003274B8" w:rsidRPr="003274B8" w:rsidRDefault="003274B8" w:rsidP="003274B8">
      <w:pPr>
        <w:autoSpaceDE w:val="0"/>
        <w:autoSpaceDN w:val="0"/>
        <w:adjustRightInd w:val="0"/>
        <w:contextualSpacing/>
        <w:jc w:val="center"/>
        <w:outlineLvl w:val="1"/>
        <w:rPr>
          <w:b/>
        </w:rPr>
      </w:pPr>
    </w:p>
    <w:p w:rsidR="003274B8" w:rsidRPr="003274B8" w:rsidRDefault="003274B8" w:rsidP="003274B8">
      <w:pPr>
        <w:widowControl w:val="0"/>
        <w:autoSpaceDE w:val="0"/>
        <w:autoSpaceDN w:val="0"/>
        <w:ind w:firstLine="540"/>
        <w:contextualSpacing/>
        <w:jc w:val="both"/>
      </w:pPr>
      <w:r w:rsidRPr="003274B8">
        <w:lastRenderedPageBreak/>
        <w:t>20. Запрещается требовать от заявителя:</w:t>
      </w:r>
    </w:p>
    <w:p w:rsidR="003274B8" w:rsidRPr="003274B8" w:rsidRDefault="003274B8" w:rsidP="003274B8">
      <w:pPr>
        <w:widowControl w:val="0"/>
        <w:autoSpaceDE w:val="0"/>
        <w:autoSpaceDN w:val="0"/>
        <w:ind w:firstLine="540"/>
        <w:contextualSpacing/>
        <w:jc w:val="both"/>
      </w:pPr>
      <w:r w:rsidRPr="003274B8"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274B8" w:rsidRPr="003274B8" w:rsidRDefault="003274B8" w:rsidP="003274B8">
      <w:pPr>
        <w:widowControl w:val="0"/>
        <w:autoSpaceDE w:val="0"/>
        <w:autoSpaceDN w:val="0"/>
        <w:ind w:firstLine="540"/>
        <w:contextualSpacing/>
        <w:jc w:val="both"/>
      </w:pPr>
      <w:proofErr w:type="gramStart"/>
      <w:r w:rsidRPr="003274B8">
        <w:t xml:space="preserve">- 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органам государственной власти или органам местного самоуправления организаций, в соответствии с нормативными правовыми актами Российской Федерации, Свердловской области и муниципальным правовыми актами, за исключением документов, включенных в перечень, определенный </w:t>
      </w:r>
      <w:hyperlink r:id="rId9" w:history="1">
        <w:r w:rsidRPr="003274B8">
          <w:t>частью 6 статьи 7</w:t>
        </w:r>
      </w:hyperlink>
      <w:r w:rsidRPr="003274B8">
        <w:t xml:space="preserve"> Федерального закона от 27.07.2010 № 210-ФЗ «Об организации</w:t>
      </w:r>
      <w:proofErr w:type="gramEnd"/>
      <w:r w:rsidRPr="003274B8">
        <w:t xml:space="preserve"> предоставления государственных и муниципальных услуг».</w:t>
      </w:r>
    </w:p>
    <w:p w:rsidR="003274B8" w:rsidRPr="003274B8" w:rsidRDefault="003274B8" w:rsidP="003274B8">
      <w:pPr>
        <w:widowControl w:val="0"/>
        <w:autoSpaceDE w:val="0"/>
        <w:autoSpaceDN w:val="0"/>
        <w:ind w:firstLine="540"/>
        <w:contextualSpacing/>
        <w:jc w:val="both"/>
      </w:pPr>
    </w:p>
    <w:p w:rsidR="003274B8" w:rsidRPr="003274B8" w:rsidRDefault="003274B8" w:rsidP="003274B8">
      <w:pPr>
        <w:autoSpaceDE w:val="0"/>
        <w:autoSpaceDN w:val="0"/>
        <w:adjustRightInd w:val="0"/>
        <w:contextualSpacing/>
        <w:jc w:val="center"/>
        <w:outlineLvl w:val="1"/>
        <w:rPr>
          <w:b/>
        </w:rPr>
      </w:pPr>
      <w:r w:rsidRPr="003274B8">
        <w:rPr>
          <w:b/>
        </w:rPr>
        <w:t xml:space="preserve">2.8. Исчерпывающий перечень оснований для отказа в </w:t>
      </w:r>
      <w:proofErr w:type="gramStart"/>
      <w:r w:rsidRPr="003274B8">
        <w:rPr>
          <w:b/>
        </w:rPr>
        <w:t>приеме</w:t>
      </w:r>
      <w:proofErr w:type="gramEnd"/>
      <w:r w:rsidRPr="003274B8">
        <w:rPr>
          <w:b/>
        </w:rPr>
        <w:t xml:space="preserve"> документов, необходимых для предоставления муниципальной услуги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ind w:firstLine="540"/>
        <w:contextualSpacing/>
        <w:jc w:val="both"/>
      </w:pPr>
      <w:bookmarkStart w:id="6" w:name="P201"/>
      <w:bookmarkEnd w:id="6"/>
      <w:r w:rsidRPr="003274B8">
        <w:t xml:space="preserve">21. Основаниями для отказа в </w:t>
      </w:r>
      <w:proofErr w:type="gramStart"/>
      <w:r w:rsidRPr="003274B8">
        <w:t>принятии</w:t>
      </w:r>
      <w:proofErr w:type="gramEnd"/>
      <w:r w:rsidRPr="003274B8">
        <w:t xml:space="preserve"> документов являются:</w:t>
      </w:r>
    </w:p>
    <w:p w:rsidR="003274B8" w:rsidRPr="003274B8" w:rsidRDefault="003274B8" w:rsidP="003274B8">
      <w:pPr>
        <w:widowControl w:val="0"/>
        <w:autoSpaceDE w:val="0"/>
        <w:autoSpaceDN w:val="0"/>
        <w:spacing w:before="220"/>
        <w:ind w:firstLine="540"/>
        <w:contextualSpacing/>
        <w:jc w:val="both"/>
      </w:pPr>
      <w:r w:rsidRPr="003274B8">
        <w:t>- представление нечитаемых документов, документов с приписками, подчистками, помарками;</w:t>
      </w:r>
    </w:p>
    <w:p w:rsidR="003274B8" w:rsidRPr="003274B8" w:rsidRDefault="003274B8" w:rsidP="003274B8">
      <w:pPr>
        <w:widowControl w:val="0"/>
        <w:autoSpaceDE w:val="0"/>
        <w:autoSpaceDN w:val="0"/>
        <w:spacing w:before="220"/>
        <w:ind w:firstLine="540"/>
        <w:contextualSpacing/>
        <w:jc w:val="both"/>
      </w:pPr>
      <w:r w:rsidRPr="003274B8">
        <w:t xml:space="preserve">- представление документов лицом, не уполномоченным в установленном </w:t>
      </w:r>
      <w:proofErr w:type="gramStart"/>
      <w:r w:rsidRPr="003274B8">
        <w:t>порядке</w:t>
      </w:r>
      <w:proofErr w:type="gramEnd"/>
      <w:r w:rsidRPr="003274B8">
        <w:t xml:space="preserve"> на подачу документов (при подаче документов для получения услуги на другое лицо);</w:t>
      </w:r>
    </w:p>
    <w:p w:rsidR="003274B8" w:rsidRPr="003274B8" w:rsidRDefault="003274B8" w:rsidP="003274B8">
      <w:pPr>
        <w:widowControl w:val="0"/>
        <w:autoSpaceDE w:val="0"/>
        <w:autoSpaceDN w:val="0"/>
        <w:spacing w:before="220"/>
        <w:ind w:firstLine="540"/>
        <w:contextualSpacing/>
        <w:jc w:val="both"/>
      </w:pPr>
      <w:r w:rsidRPr="003274B8">
        <w:t xml:space="preserve">- отсутствие в письменном </w:t>
      </w:r>
      <w:proofErr w:type="gramStart"/>
      <w:r w:rsidRPr="003274B8">
        <w:t>заявлении</w:t>
      </w:r>
      <w:proofErr w:type="gramEnd"/>
      <w:r w:rsidRPr="003274B8">
        <w:t xml:space="preserve"> указаний на фамилию, имя, отчество (при наличии последнего) заявителя, основания для принятия на учет.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center"/>
        <w:rPr>
          <w:b/>
        </w:rPr>
      </w:pPr>
      <w:bookmarkStart w:id="7" w:name="P210"/>
      <w:bookmarkEnd w:id="7"/>
      <w:r w:rsidRPr="003274B8">
        <w:rPr>
          <w:b/>
        </w:rPr>
        <w:t>2.9. Исчерпывающий перечень оснований для приостановления</w:t>
      </w:r>
    </w:p>
    <w:p w:rsidR="003274B8" w:rsidRPr="003274B8" w:rsidRDefault="003274B8" w:rsidP="003274B8">
      <w:pPr>
        <w:widowControl w:val="0"/>
        <w:contextualSpacing/>
        <w:jc w:val="center"/>
        <w:rPr>
          <w:b/>
        </w:rPr>
      </w:pPr>
      <w:r w:rsidRPr="003274B8">
        <w:rPr>
          <w:b/>
        </w:rPr>
        <w:t xml:space="preserve">или отказа в </w:t>
      </w:r>
      <w:proofErr w:type="gramStart"/>
      <w:r w:rsidRPr="003274B8">
        <w:rPr>
          <w:b/>
        </w:rPr>
        <w:t>предоставлении</w:t>
      </w:r>
      <w:proofErr w:type="gramEnd"/>
      <w:r w:rsidRPr="003274B8">
        <w:rPr>
          <w:b/>
        </w:rPr>
        <w:t xml:space="preserve"> муниципальной услуги</w:t>
      </w:r>
    </w:p>
    <w:p w:rsidR="003274B8" w:rsidRPr="003274B8" w:rsidRDefault="003274B8" w:rsidP="003274B8">
      <w:pPr>
        <w:shd w:val="clear" w:color="auto" w:fill="FFFFFF"/>
        <w:spacing w:line="291" w:lineRule="atLeast"/>
        <w:ind w:firstLine="708"/>
        <w:contextualSpacing/>
        <w:jc w:val="both"/>
        <w:textAlignment w:val="baseline"/>
        <w:rPr>
          <w:color w:val="FF0000"/>
        </w:rPr>
      </w:pPr>
    </w:p>
    <w:p w:rsidR="003274B8" w:rsidRPr="003274B8" w:rsidRDefault="003274B8" w:rsidP="003274B8">
      <w:pPr>
        <w:shd w:val="clear" w:color="auto" w:fill="FFFFFF"/>
        <w:spacing w:line="291" w:lineRule="atLeast"/>
        <w:ind w:firstLine="567"/>
        <w:contextualSpacing/>
        <w:jc w:val="both"/>
        <w:textAlignment w:val="baseline"/>
        <w:rPr>
          <w:color w:val="2D2D2D"/>
          <w:spacing w:val="2"/>
        </w:rPr>
      </w:pPr>
      <w:r w:rsidRPr="003274B8">
        <w:rPr>
          <w:color w:val="2D2D2D"/>
          <w:spacing w:val="2"/>
        </w:rPr>
        <w:t xml:space="preserve">22. Основания для приостановления предоставления муниципальной услуги отсутствуют. </w:t>
      </w:r>
    </w:p>
    <w:p w:rsidR="003274B8" w:rsidRPr="003274B8" w:rsidRDefault="003274B8" w:rsidP="003274B8">
      <w:pPr>
        <w:shd w:val="clear" w:color="auto" w:fill="FFFFFF"/>
        <w:spacing w:line="291" w:lineRule="atLeast"/>
        <w:ind w:firstLine="567"/>
        <w:contextualSpacing/>
        <w:jc w:val="both"/>
        <w:textAlignment w:val="baseline"/>
        <w:rPr>
          <w:color w:val="2D2D2D"/>
          <w:spacing w:val="2"/>
        </w:rPr>
      </w:pPr>
      <w:r w:rsidRPr="003274B8">
        <w:rPr>
          <w:color w:val="2D2D2D"/>
          <w:spacing w:val="2"/>
        </w:rPr>
        <w:t xml:space="preserve">23. Основанием для отказа в </w:t>
      </w:r>
      <w:proofErr w:type="gramStart"/>
      <w:r w:rsidRPr="003274B8">
        <w:rPr>
          <w:color w:val="2D2D2D"/>
          <w:spacing w:val="2"/>
        </w:rPr>
        <w:t>предоставлении</w:t>
      </w:r>
      <w:proofErr w:type="gramEnd"/>
      <w:r w:rsidRPr="003274B8">
        <w:rPr>
          <w:color w:val="2D2D2D"/>
          <w:spacing w:val="2"/>
        </w:rPr>
        <w:t xml:space="preserve"> муниципальной услуги является: </w:t>
      </w:r>
    </w:p>
    <w:p w:rsidR="003274B8" w:rsidRPr="003274B8" w:rsidRDefault="003274B8" w:rsidP="003274B8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rFonts w:eastAsiaTheme="minorHAnsi"/>
          <w:lang w:eastAsia="en-US"/>
        </w:rPr>
      </w:pPr>
      <w:r w:rsidRPr="003274B8">
        <w:rPr>
          <w:rFonts w:eastAsiaTheme="minorHAnsi"/>
          <w:lang w:eastAsia="en-US"/>
        </w:rPr>
        <w:t>1) если заявление подано лицом, не имеющим на это полномочий;</w:t>
      </w:r>
    </w:p>
    <w:p w:rsidR="003274B8" w:rsidRPr="003274B8" w:rsidRDefault="003274B8" w:rsidP="003274B8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3274B8">
        <w:rPr>
          <w:rFonts w:eastAsiaTheme="minorHAnsi"/>
          <w:lang w:eastAsia="en-US"/>
        </w:rPr>
        <w:t>2</w:t>
      </w:r>
      <w:r w:rsidRPr="003274B8">
        <w:rPr>
          <w:rFonts w:eastAsiaTheme="minorHAnsi"/>
          <w:color w:val="000000" w:themeColor="text1"/>
          <w:lang w:eastAsia="en-US"/>
        </w:rPr>
        <w:t>) если к заявлению не приложены документы, прилагаемые к заявлению о принятии на учет;</w:t>
      </w:r>
    </w:p>
    <w:p w:rsidR="003274B8" w:rsidRPr="003274B8" w:rsidRDefault="003274B8" w:rsidP="003274B8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rFonts w:eastAsiaTheme="minorHAnsi"/>
          <w:lang w:eastAsia="en-US"/>
        </w:rPr>
      </w:pPr>
      <w:r w:rsidRPr="003274B8">
        <w:rPr>
          <w:rFonts w:eastAsiaTheme="minorHAnsi"/>
          <w:lang w:eastAsia="en-US"/>
        </w:rPr>
        <w:t>3) если представлены документы, которые не подтверждают право соответствующих граждан состоять на учете;</w:t>
      </w:r>
    </w:p>
    <w:p w:rsidR="003274B8" w:rsidRPr="003274B8" w:rsidRDefault="003274B8" w:rsidP="003274B8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rFonts w:eastAsiaTheme="minorHAnsi"/>
          <w:lang w:eastAsia="en-US"/>
        </w:rPr>
      </w:pPr>
      <w:r w:rsidRPr="003274B8">
        <w:rPr>
          <w:rFonts w:eastAsiaTheme="minorHAnsi"/>
          <w:lang w:eastAsia="en-US"/>
        </w:rPr>
        <w:t>4) если этому гражданину предоставлен в собственность бесплатно земельный участок, находящийся в государственной или муниципальной собственности, для индивидуального жилищного строительства либо с его согласия предоставлена  социальная выплата  такого земельного участка.</w:t>
      </w:r>
    </w:p>
    <w:p w:rsidR="003274B8" w:rsidRPr="003274B8" w:rsidRDefault="003274B8" w:rsidP="003274B8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3274B8">
        <w:t xml:space="preserve">24. Заявитель исключается из очереди в </w:t>
      </w:r>
      <w:proofErr w:type="gramStart"/>
      <w:r w:rsidRPr="003274B8">
        <w:t>случаях</w:t>
      </w:r>
      <w:proofErr w:type="gramEnd"/>
      <w:r w:rsidRPr="003274B8">
        <w:t>:</w:t>
      </w:r>
    </w:p>
    <w:p w:rsidR="003274B8" w:rsidRPr="003274B8" w:rsidRDefault="003274B8" w:rsidP="003274B8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lang w:eastAsia="en-US"/>
        </w:rPr>
      </w:pPr>
      <w:r w:rsidRPr="003274B8">
        <w:rPr>
          <w:rFonts w:eastAsiaTheme="minorHAnsi"/>
          <w:lang w:eastAsia="en-US"/>
        </w:rPr>
        <w:t>1) подачи ими по месту учета заявления о снятии с учета;</w:t>
      </w:r>
    </w:p>
    <w:p w:rsidR="003274B8" w:rsidRPr="003274B8" w:rsidRDefault="003274B8" w:rsidP="003274B8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3274B8">
        <w:rPr>
          <w:rFonts w:eastAsiaTheme="minorHAnsi"/>
          <w:lang w:eastAsia="en-US"/>
        </w:rPr>
        <w:t>2) утраты ими оснований, дающих им право на получение в собственность бесплатно земельных участков, находящихся в государственной или муниципальной собственности;</w:t>
      </w:r>
    </w:p>
    <w:p w:rsidR="003274B8" w:rsidRPr="003274B8" w:rsidRDefault="003274B8" w:rsidP="003274B8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3274B8">
        <w:rPr>
          <w:rFonts w:eastAsiaTheme="minorHAnsi"/>
          <w:lang w:eastAsia="en-US"/>
        </w:rPr>
        <w:t>3) предоставления им в собственность бесплатно земельного участка, находящегося в государственной или муниципальной собственности, для индивидуального жилищного строительства либо с их согласия иной меры социальной поддержки по обеспечению жилыми помещениями взамен предоставления такого земельного участка;</w:t>
      </w:r>
    </w:p>
    <w:p w:rsidR="003274B8" w:rsidRPr="003274B8" w:rsidRDefault="003274B8" w:rsidP="003274B8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color w:val="000000" w:themeColor="text1"/>
          <w:lang w:eastAsia="en-US"/>
        </w:rPr>
      </w:pPr>
      <w:proofErr w:type="gramStart"/>
      <w:r w:rsidRPr="003274B8">
        <w:rPr>
          <w:rFonts w:eastAsiaTheme="minorHAnsi"/>
          <w:lang w:eastAsia="en-US"/>
        </w:rPr>
        <w:t xml:space="preserve">4) выявления в документах, прилагаемых к заявлению о принятии на учет, сведений, не соответствующих действительности и послуживших основанием принятия на учет, а также неправомерных действий должностных лиц органов, </w:t>
      </w:r>
      <w:r w:rsidRPr="003274B8">
        <w:rPr>
          <w:rFonts w:eastAsiaTheme="minorHAnsi"/>
          <w:color w:val="000000" w:themeColor="text1"/>
          <w:lang w:eastAsia="en-US"/>
        </w:rPr>
        <w:t xml:space="preserve">указанных в </w:t>
      </w:r>
      <w:hyperlink r:id="rId10" w:history="1">
        <w:r w:rsidRPr="003274B8">
          <w:rPr>
            <w:rFonts w:eastAsiaTheme="minorHAnsi"/>
            <w:color w:val="000000" w:themeColor="text1"/>
            <w:lang w:eastAsia="en-US"/>
          </w:rPr>
          <w:t>пункте 2</w:t>
        </w:r>
      </w:hyperlink>
      <w:r w:rsidRPr="003274B8">
        <w:rPr>
          <w:rFonts w:eastAsiaTheme="minorHAnsi"/>
          <w:color w:val="000000" w:themeColor="text1"/>
          <w:lang w:eastAsia="en-US"/>
        </w:rPr>
        <w:t xml:space="preserve"> статьи </w:t>
      </w:r>
      <w:r w:rsidRPr="003274B8">
        <w:rPr>
          <w:rFonts w:eastAsiaTheme="minorHAnsi"/>
          <w:color w:val="000000" w:themeColor="text1"/>
          <w:lang w:eastAsia="en-US"/>
        </w:rPr>
        <w:lastRenderedPageBreak/>
        <w:t>25 Закона Свердловской области от 07.07.2004 № 18-ОЗ, при решении вопроса о принятии на учет.</w:t>
      </w:r>
      <w:proofErr w:type="gramEnd"/>
    </w:p>
    <w:p w:rsidR="003274B8" w:rsidRPr="003274B8" w:rsidRDefault="003274B8" w:rsidP="003274B8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proofErr w:type="gramStart"/>
      <w:r w:rsidRPr="003274B8">
        <w:rPr>
          <w:rFonts w:eastAsiaTheme="minorHAnsi"/>
          <w:lang w:eastAsia="en-US"/>
        </w:rPr>
        <w:t>Граждане, состоящие на учете граждан в качестве лиц, имеющих право на предоставление в собственность бесплатно земельных участков, находящихся в муниципальной собственности, снимаются с учета также в случае их выезда на место жительства в другое муниципальное образование, в другой субъект Российской Федерации, за пределы Российской Федерации.</w:t>
      </w:r>
      <w:proofErr w:type="gramEnd"/>
    </w:p>
    <w:p w:rsidR="003274B8" w:rsidRPr="003274B8" w:rsidRDefault="003274B8" w:rsidP="003274B8">
      <w:pPr>
        <w:widowControl w:val="0"/>
        <w:autoSpaceDE w:val="0"/>
        <w:autoSpaceDN w:val="0"/>
        <w:ind w:firstLine="540"/>
        <w:contextualSpacing/>
        <w:jc w:val="both"/>
        <w:rPr>
          <w:b/>
          <w:bCs/>
        </w:rPr>
      </w:pPr>
      <w:r w:rsidRPr="003274B8">
        <w:rPr>
          <w:b/>
          <w:bCs/>
        </w:rPr>
        <w:t xml:space="preserve">2.10. Перечень услуг, которые являются необходимыми и обязательными для предоставления 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 </w:t>
      </w:r>
    </w:p>
    <w:p w:rsidR="003274B8" w:rsidRPr="003274B8" w:rsidRDefault="003274B8" w:rsidP="003274B8">
      <w:pPr>
        <w:widowControl w:val="0"/>
        <w:autoSpaceDE w:val="0"/>
        <w:autoSpaceDN w:val="0"/>
        <w:ind w:firstLine="54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ind w:firstLine="540"/>
        <w:contextualSpacing/>
        <w:jc w:val="both"/>
      </w:pPr>
      <w:r w:rsidRPr="003274B8">
        <w:t>25. Перечень услуг, которые являются необходимыми и обязательными для предоставления муниципальной услуги:</w:t>
      </w:r>
    </w:p>
    <w:p w:rsidR="003274B8" w:rsidRPr="003274B8" w:rsidRDefault="003274B8" w:rsidP="003274B8">
      <w:pPr>
        <w:widowControl w:val="0"/>
        <w:autoSpaceDE w:val="0"/>
        <w:autoSpaceDN w:val="0"/>
        <w:spacing w:before="220"/>
        <w:ind w:firstLine="540"/>
        <w:contextualSpacing/>
        <w:jc w:val="both"/>
      </w:pPr>
      <w:r w:rsidRPr="003274B8">
        <w:t>- выдача документов, содержащих сведения о месте жительства заявителя и совместно проживающих с ним лицах;</w:t>
      </w:r>
    </w:p>
    <w:p w:rsidR="003274B8" w:rsidRPr="003274B8" w:rsidRDefault="003274B8" w:rsidP="003274B8">
      <w:pPr>
        <w:widowControl w:val="0"/>
        <w:autoSpaceDE w:val="0"/>
        <w:autoSpaceDN w:val="0"/>
        <w:spacing w:before="220"/>
        <w:ind w:firstLine="540"/>
        <w:contextualSpacing/>
        <w:jc w:val="both"/>
      </w:pPr>
      <w:r w:rsidRPr="003274B8">
        <w:t>- выписку из решения органа местного самоуправления о принятии заявителя на учет граждан, нуждающихся в жилых помещениях, предоставляемых по договорам социального найма (в случае если заявителем является гражданин, состоящий на учете в качестве нуждающихся в жилых помещениях, предоставляемых по договорам социального найма);</w:t>
      </w:r>
    </w:p>
    <w:p w:rsidR="003274B8" w:rsidRPr="003274B8" w:rsidRDefault="003274B8" w:rsidP="003274B8">
      <w:pPr>
        <w:widowControl w:val="0"/>
        <w:autoSpaceDE w:val="0"/>
        <w:autoSpaceDN w:val="0"/>
        <w:spacing w:before="220"/>
        <w:ind w:firstLine="540"/>
        <w:contextualSpacing/>
        <w:jc w:val="both"/>
      </w:pPr>
      <w:r w:rsidRPr="003274B8">
        <w:t xml:space="preserve">- справку органа местного самоуправления о том, что заявитель состоит на учете граждан, нуждающихся в жилых помещениях, предоставляемых по договорам социального найма, выданную не </w:t>
      </w:r>
      <w:proofErr w:type="gramStart"/>
      <w:r w:rsidRPr="003274B8">
        <w:t>позднее</w:t>
      </w:r>
      <w:proofErr w:type="gramEnd"/>
      <w:r w:rsidRPr="003274B8">
        <w:t xml:space="preserve"> чем за тридцать дней до дня обращения в орган учета с заявлением (в случае если заявителем является гражданин, состоящий на учете в качестве нуждающихся в жилых помещениях, предоставляемых по договорам социального найма);</w:t>
      </w:r>
    </w:p>
    <w:p w:rsidR="003274B8" w:rsidRPr="003274B8" w:rsidRDefault="003274B8" w:rsidP="003274B8">
      <w:pPr>
        <w:widowControl w:val="0"/>
        <w:autoSpaceDE w:val="0"/>
        <w:autoSpaceDN w:val="0"/>
        <w:spacing w:before="220"/>
        <w:ind w:firstLine="540"/>
        <w:contextualSpacing/>
        <w:jc w:val="both"/>
      </w:pPr>
      <w:r w:rsidRPr="003274B8">
        <w:t xml:space="preserve">- копию справки </w:t>
      </w:r>
      <w:proofErr w:type="gramStart"/>
      <w:r w:rsidRPr="003274B8">
        <w:t>медико-социальной</w:t>
      </w:r>
      <w:proofErr w:type="gramEnd"/>
      <w:r w:rsidRPr="003274B8">
        <w:t xml:space="preserve"> экспертизы о наличии инвалидности (в случае если заявитель имеет инвалидность);</w:t>
      </w:r>
    </w:p>
    <w:p w:rsidR="003274B8" w:rsidRPr="003274B8" w:rsidRDefault="003274B8" w:rsidP="003274B8">
      <w:pPr>
        <w:widowControl w:val="0"/>
        <w:autoSpaceDE w:val="0"/>
        <w:autoSpaceDN w:val="0"/>
        <w:spacing w:before="220"/>
        <w:ind w:firstLine="540"/>
        <w:contextualSpacing/>
        <w:jc w:val="both"/>
      </w:pPr>
      <w:r w:rsidRPr="003274B8">
        <w:t xml:space="preserve">- справку с места жительства, подтверждающую совместное проживание инвалида и членов его семьи (в </w:t>
      </w:r>
      <w:proofErr w:type="gramStart"/>
      <w:r w:rsidRPr="003274B8">
        <w:t>случае</w:t>
      </w:r>
      <w:proofErr w:type="gramEnd"/>
      <w:r w:rsidRPr="003274B8">
        <w:t xml:space="preserve"> если заявление подают гражданин, имеющий инвалидность, и совместно проживающие с ним члены его семьи);</w:t>
      </w:r>
    </w:p>
    <w:p w:rsidR="003274B8" w:rsidRPr="003274B8" w:rsidRDefault="003274B8" w:rsidP="003274B8">
      <w:pPr>
        <w:widowControl w:val="0"/>
        <w:autoSpaceDE w:val="0"/>
        <w:autoSpaceDN w:val="0"/>
        <w:spacing w:before="220"/>
        <w:ind w:firstLine="540"/>
        <w:contextualSpacing/>
        <w:jc w:val="both"/>
      </w:pPr>
      <w:r w:rsidRPr="003274B8">
        <w:t>- выписку из приказа об увольнении с военной службы с указанием основания увольнения (для граждан, уволенных с военной службы);</w:t>
      </w:r>
    </w:p>
    <w:p w:rsidR="003274B8" w:rsidRPr="003274B8" w:rsidRDefault="003274B8" w:rsidP="003274B8">
      <w:pPr>
        <w:widowControl w:val="0"/>
        <w:autoSpaceDE w:val="0"/>
        <w:autoSpaceDN w:val="0"/>
        <w:spacing w:before="220"/>
        <w:ind w:firstLine="540"/>
        <w:contextualSpacing/>
        <w:jc w:val="both"/>
      </w:pPr>
      <w:r w:rsidRPr="003274B8">
        <w:t>- справку об общей продолжительности военной службы (для граждан, уволенных с военной службы);</w:t>
      </w:r>
    </w:p>
    <w:p w:rsidR="003274B8" w:rsidRPr="003274B8" w:rsidRDefault="003274B8" w:rsidP="003274B8">
      <w:pPr>
        <w:widowControl w:val="0"/>
        <w:autoSpaceDE w:val="0"/>
        <w:autoSpaceDN w:val="0"/>
        <w:spacing w:before="220"/>
        <w:ind w:firstLine="540"/>
        <w:contextualSpacing/>
        <w:jc w:val="both"/>
      </w:pPr>
      <w:r w:rsidRPr="003274B8">
        <w:t>- справку войсковой части о прохождении военной службы (для лиц, проходящих военную службу).</w:t>
      </w:r>
    </w:p>
    <w:p w:rsidR="003274B8" w:rsidRPr="003274B8" w:rsidRDefault="003274B8" w:rsidP="003274B8">
      <w:pPr>
        <w:widowControl w:val="0"/>
        <w:autoSpaceDE w:val="0"/>
        <w:autoSpaceDN w:val="0"/>
        <w:spacing w:before="220"/>
        <w:ind w:firstLine="540"/>
        <w:contextualSpacing/>
        <w:jc w:val="both"/>
      </w:pPr>
    </w:p>
    <w:p w:rsidR="003274B8" w:rsidRPr="003274B8" w:rsidRDefault="003274B8" w:rsidP="003274B8">
      <w:pPr>
        <w:widowControl w:val="0"/>
        <w:contextualSpacing/>
        <w:jc w:val="center"/>
        <w:rPr>
          <w:b/>
          <w:color w:val="0D0D0D" w:themeColor="text1" w:themeTint="F2"/>
        </w:rPr>
      </w:pPr>
      <w:r w:rsidRPr="003274B8">
        <w:rPr>
          <w:b/>
          <w:color w:val="0D0D0D" w:themeColor="text1" w:themeTint="F2"/>
        </w:rPr>
        <w:t>2.11. Порядок, размер и основания взимания</w:t>
      </w:r>
    </w:p>
    <w:p w:rsidR="003274B8" w:rsidRPr="003274B8" w:rsidRDefault="003274B8" w:rsidP="003274B8">
      <w:pPr>
        <w:widowControl w:val="0"/>
        <w:contextualSpacing/>
        <w:jc w:val="center"/>
        <w:rPr>
          <w:b/>
        </w:rPr>
      </w:pPr>
      <w:r w:rsidRPr="003274B8">
        <w:rPr>
          <w:b/>
          <w:color w:val="0D0D0D" w:themeColor="text1" w:themeTint="F2"/>
        </w:rPr>
        <w:t xml:space="preserve"> государственной пошлины </w:t>
      </w:r>
      <w:r w:rsidRPr="003274B8">
        <w:rPr>
          <w:b/>
        </w:rPr>
        <w:t>или иной платы, взимаемой</w:t>
      </w:r>
    </w:p>
    <w:p w:rsidR="003274B8" w:rsidRPr="003274B8" w:rsidRDefault="003274B8" w:rsidP="003274B8">
      <w:pPr>
        <w:widowControl w:val="0"/>
        <w:contextualSpacing/>
        <w:jc w:val="center"/>
        <w:rPr>
          <w:b/>
        </w:rPr>
      </w:pPr>
      <w:r w:rsidRPr="003274B8">
        <w:rPr>
          <w:b/>
        </w:rPr>
        <w:t xml:space="preserve"> за предоставление муниципальной услуги</w:t>
      </w:r>
    </w:p>
    <w:p w:rsidR="003274B8" w:rsidRPr="003274B8" w:rsidRDefault="003274B8" w:rsidP="003274B8">
      <w:pPr>
        <w:widowControl w:val="0"/>
        <w:autoSpaceDE w:val="0"/>
        <w:autoSpaceDN w:val="0"/>
        <w:adjustRightInd w:val="0"/>
        <w:ind w:left="540"/>
        <w:contextualSpacing/>
        <w:jc w:val="center"/>
      </w:pPr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</w:pPr>
      <w:r w:rsidRPr="003274B8">
        <w:t>26. За предоставление муниципальной услуги государственная пошлина или иная плата не взимается.</w:t>
      </w:r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</w:pPr>
    </w:p>
    <w:p w:rsidR="003274B8" w:rsidRPr="003274B8" w:rsidRDefault="003274B8" w:rsidP="003274B8">
      <w:pPr>
        <w:autoSpaceDE w:val="0"/>
        <w:autoSpaceDN w:val="0"/>
        <w:adjustRightInd w:val="0"/>
        <w:contextualSpacing/>
        <w:jc w:val="center"/>
        <w:rPr>
          <w:b/>
        </w:rPr>
      </w:pPr>
      <w:r w:rsidRPr="003274B8">
        <w:rPr>
          <w:b/>
        </w:rPr>
        <w:t>2.12.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</w:t>
      </w:r>
    </w:p>
    <w:p w:rsidR="003274B8" w:rsidRPr="003274B8" w:rsidRDefault="003274B8" w:rsidP="003274B8">
      <w:pPr>
        <w:autoSpaceDE w:val="0"/>
        <w:autoSpaceDN w:val="0"/>
        <w:adjustRightInd w:val="0"/>
        <w:contextualSpacing/>
        <w:jc w:val="center"/>
        <w:rPr>
          <w:b/>
        </w:rPr>
      </w:pPr>
      <w:r w:rsidRPr="003274B8">
        <w:rPr>
          <w:b/>
        </w:rPr>
        <w:t>о методике расчета размера такой платы</w:t>
      </w:r>
    </w:p>
    <w:p w:rsidR="003274B8" w:rsidRPr="003274B8" w:rsidRDefault="003274B8" w:rsidP="003274B8">
      <w:pPr>
        <w:autoSpaceDE w:val="0"/>
        <w:autoSpaceDN w:val="0"/>
        <w:adjustRightInd w:val="0"/>
        <w:ind w:firstLine="540"/>
        <w:contextualSpacing/>
        <w:jc w:val="both"/>
      </w:pPr>
    </w:p>
    <w:p w:rsidR="003274B8" w:rsidRPr="003274B8" w:rsidRDefault="003274B8" w:rsidP="003274B8">
      <w:pPr>
        <w:widowControl w:val="0"/>
        <w:ind w:firstLine="567"/>
        <w:contextualSpacing/>
        <w:jc w:val="both"/>
      </w:pPr>
      <w:r w:rsidRPr="003274B8">
        <w:t>27. Плата за предоставление муниципальной услуги не предусмотрена.</w:t>
      </w:r>
    </w:p>
    <w:p w:rsidR="003274B8" w:rsidRPr="003274B8" w:rsidRDefault="003274B8" w:rsidP="003274B8">
      <w:pPr>
        <w:widowControl w:val="0"/>
        <w:ind w:firstLine="567"/>
        <w:contextualSpacing/>
        <w:jc w:val="both"/>
      </w:pPr>
    </w:p>
    <w:p w:rsidR="003274B8" w:rsidRPr="003274B8" w:rsidRDefault="003274B8" w:rsidP="003274B8">
      <w:pPr>
        <w:widowControl w:val="0"/>
        <w:contextualSpacing/>
        <w:jc w:val="center"/>
        <w:rPr>
          <w:b/>
        </w:rPr>
      </w:pPr>
      <w:r w:rsidRPr="003274B8">
        <w:rPr>
          <w:b/>
        </w:rPr>
        <w:t xml:space="preserve">2.13. Максимальный срок ожидания в очереди при подаче запроса </w:t>
      </w:r>
    </w:p>
    <w:p w:rsidR="003274B8" w:rsidRPr="003274B8" w:rsidRDefault="003274B8" w:rsidP="003274B8">
      <w:pPr>
        <w:widowControl w:val="0"/>
        <w:contextualSpacing/>
        <w:jc w:val="center"/>
        <w:rPr>
          <w:b/>
        </w:rPr>
      </w:pPr>
      <w:r w:rsidRPr="003274B8">
        <w:rPr>
          <w:b/>
        </w:rPr>
        <w:t xml:space="preserve">о предоставлении муниципальной услуги, предоставляемой </w:t>
      </w:r>
    </w:p>
    <w:p w:rsidR="003274B8" w:rsidRPr="003274B8" w:rsidRDefault="003274B8" w:rsidP="003274B8">
      <w:pPr>
        <w:widowControl w:val="0"/>
        <w:contextualSpacing/>
        <w:jc w:val="center"/>
        <w:rPr>
          <w:b/>
        </w:rPr>
      </w:pPr>
      <w:r w:rsidRPr="003274B8">
        <w:rPr>
          <w:b/>
        </w:rPr>
        <w:t xml:space="preserve">организацией, участвующей в </w:t>
      </w:r>
      <w:proofErr w:type="gramStart"/>
      <w:r w:rsidRPr="003274B8">
        <w:rPr>
          <w:b/>
        </w:rPr>
        <w:t>предоставлении</w:t>
      </w:r>
      <w:proofErr w:type="gramEnd"/>
      <w:r w:rsidRPr="003274B8">
        <w:rPr>
          <w:b/>
        </w:rPr>
        <w:t xml:space="preserve"> муниципальной услуги, </w:t>
      </w:r>
    </w:p>
    <w:p w:rsidR="003274B8" w:rsidRPr="003274B8" w:rsidRDefault="003274B8" w:rsidP="003274B8">
      <w:pPr>
        <w:widowControl w:val="0"/>
        <w:contextualSpacing/>
        <w:jc w:val="center"/>
        <w:rPr>
          <w:b/>
        </w:rPr>
      </w:pPr>
      <w:r w:rsidRPr="003274B8">
        <w:rPr>
          <w:b/>
        </w:rPr>
        <w:t>и при получении результата предоставления таких услуг</w:t>
      </w:r>
    </w:p>
    <w:p w:rsidR="003274B8" w:rsidRPr="003274B8" w:rsidRDefault="003274B8" w:rsidP="003274B8">
      <w:pPr>
        <w:widowControl w:val="0"/>
        <w:ind w:firstLine="567"/>
        <w:contextualSpacing/>
        <w:jc w:val="both"/>
        <w:rPr>
          <w:i/>
        </w:rPr>
      </w:pPr>
    </w:p>
    <w:p w:rsidR="003274B8" w:rsidRPr="003274B8" w:rsidRDefault="003274B8" w:rsidP="003274B8">
      <w:pPr>
        <w:widowControl w:val="0"/>
        <w:autoSpaceDE w:val="0"/>
        <w:autoSpaceDN w:val="0"/>
        <w:ind w:firstLine="540"/>
        <w:contextualSpacing/>
        <w:jc w:val="both"/>
      </w:pPr>
      <w:r w:rsidRPr="003274B8">
        <w:t>28.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3274B8" w:rsidRPr="003274B8" w:rsidRDefault="003274B8" w:rsidP="003274B8">
      <w:pPr>
        <w:widowControl w:val="0"/>
        <w:autoSpaceDE w:val="0"/>
        <w:autoSpaceDN w:val="0"/>
        <w:ind w:firstLine="540"/>
        <w:contextualSpacing/>
        <w:jc w:val="both"/>
      </w:pPr>
    </w:p>
    <w:p w:rsidR="003274B8" w:rsidRPr="003274B8" w:rsidRDefault="003274B8" w:rsidP="003274B8">
      <w:pPr>
        <w:widowControl w:val="0"/>
        <w:contextualSpacing/>
        <w:jc w:val="center"/>
        <w:rPr>
          <w:b/>
        </w:rPr>
      </w:pPr>
      <w:r w:rsidRPr="003274B8">
        <w:rPr>
          <w:b/>
        </w:rPr>
        <w:t xml:space="preserve">2.16. Срок и порядок регистрации запроса заявителя о предоставлении </w:t>
      </w:r>
    </w:p>
    <w:p w:rsidR="003274B8" w:rsidRPr="003274B8" w:rsidRDefault="003274B8" w:rsidP="003274B8">
      <w:pPr>
        <w:widowControl w:val="0"/>
        <w:contextualSpacing/>
        <w:jc w:val="center"/>
        <w:rPr>
          <w:b/>
        </w:rPr>
      </w:pPr>
      <w:r w:rsidRPr="003274B8">
        <w:rPr>
          <w:b/>
        </w:rPr>
        <w:t xml:space="preserve">муниципальной услуги и услуги, предоставляемой организацией, </w:t>
      </w:r>
    </w:p>
    <w:p w:rsidR="003274B8" w:rsidRPr="003274B8" w:rsidRDefault="003274B8" w:rsidP="003274B8">
      <w:pPr>
        <w:widowControl w:val="0"/>
        <w:contextualSpacing/>
        <w:jc w:val="center"/>
        <w:rPr>
          <w:b/>
        </w:rPr>
      </w:pPr>
      <w:r w:rsidRPr="003274B8">
        <w:rPr>
          <w:b/>
        </w:rPr>
        <w:t xml:space="preserve">участвующей в </w:t>
      </w:r>
      <w:proofErr w:type="gramStart"/>
      <w:r w:rsidRPr="003274B8">
        <w:rPr>
          <w:b/>
        </w:rPr>
        <w:t>предоставлении</w:t>
      </w:r>
      <w:proofErr w:type="gramEnd"/>
      <w:r w:rsidRPr="003274B8">
        <w:rPr>
          <w:b/>
        </w:rPr>
        <w:t xml:space="preserve"> муниципальной услуги, </w:t>
      </w:r>
    </w:p>
    <w:p w:rsidR="003274B8" w:rsidRPr="003274B8" w:rsidRDefault="003274B8" w:rsidP="003274B8">
      <w:pPr>
        <w:widowControl w:val="0"/>
        <w:contextualSpacing/>
        <w:jc w:val="center"/>
        <w:rPr>
          <w:b/>
        </w:rPr>
      </w:pPr>
      <w:r w:rsidRPr="003274B8">
        <w:rPr>
          <w:b/>
        </w:rPr>
        <w:t>в том числе в электронной форме</w:t>
      </w:r>
    </w:p>
    <w:p w:rsidR="003274B8" w:rsidRPr="003274B8" w:rsidRDefault="003274B8" w:rsidP="003274B8">
      <w:pPr>
        <w:widowControl w:val="0"/>
        <w:ind w:firstLine="540"/>
        <w:contextualSpacing/>
        <w:jc w:val="center"/>
      </w:pPr>
    </w:p>
    <w:p w:rsidR="003274B8" w:rsidRPr="003274B8" w:rsidRDefault="003274B8" w:rsidP="003274B8">
      <w:pPr>
        <w:widowControl w:val="0"/>
        <w:ind w:firstLine="567"/>
        <w:contextualSpacing/>
        <w:jc w:val="both"/>
      </w:pPr>
      <w:r w:rsidRPr="003274B8">
        <w:t>29.  Заявление заявителя о предоставлении муниципальной услуги и услуги, предоставляемой организацией, участвующей в предоставлении муниципальной услуги, регистрируется непосредственно в день подачи такого запроса соответствующим органом (организацией).</w:t>
      </w:r>
    </w:p>
    <w:p w:rsidR="003274B8" w:rsidRPr="003274B8" w:rsidRDefault="003274B8" w:rsidP="003274B8">
      <w:pPr>
        <w:shd w:val="clear" w:color="auto" w:fill="FFFFFF"/>
        <w:spacing w:line="291" w:lineRule="atLeast"/>
        <w:ind w:firstLine="567"/>
        <w:contextualSpacing/>
        <w:jc w:val="both"/>
        <w:textAlignment w:val="baseline"/>
        <w:rPr>
          <w:color w:val="2D2D2D"/>
          <w:spacing w:val="2"/>
        </w:rPr>
      </w:pPr>
      <w:r w:rsidRPr="003274B8">
        <w:rPr>
          <w:color w:val="2D2D2D"/>
          <w:spacing w:val="2"/>
        </w:rPr>
        <w:t>Направление заявления и иных документов, необходимых для предоставления муниципальной услуги,  по экстерриториальному принципу не предусмотрено.</w:t>
      </w:r>
    </w:p>
    <w:p w:rsidR="003274B8" w:rsidRPr="003274B8" w:rsidRDefault="003274B8" w:rsidP="003274B8">
      <w:pPr>
        <w:shd w:val="clear" w:color="auto" w:fill="FFFFFF"/>
        <w:spacing w:line="291" w:lineRule="atLeast"/>
        <w:ind w:firstLine="567"/>
        <w:contextualSpacing/>
        <w:jc w:val="both"/>
        <w:textAlignment w:val="baseline"/>
        <w:rPr>
          <w:color w:val="2D2D2D"/>
          <w:spacing w:val="2"/>
        </w:rPr>
      </w:pPr>
    </w:p>
    <w:p w:rsidR="003274B8" w:rsidRPr="003274B8" w:rsidRDefault="003274B8" w:rsidP="003274B8">
      <w:pPr>
        <w:widowControl w:val="0"/>
        <w:contextualSpacing/>
        <w:jc w:val="center"/>
        <w:rPr>
          <w:b/>
        </w:rPr>
      </w:pPr>
      <w:r w:rsidRPr="003274B8">
        <w:rPr>
          <w:b/>
        </w:rPr>
        <w:t xml:space="preserve">2.17. Требования к помещениям, в которых предоставляется </w:t>
      </w:r>
    </w:p>
    <w:p w:rsidR="003274B8" w:rsidRPr="003274B8" w:rsidRDefault="003274B8" w:rsidP="003274B8">
      <w:pPr>
        <w:widowControl w:val="0"/>
        <w:contextualSpacing/>
        <w:jc w:val="center"/>
        <w:rPr>
          <w:b/>
        </w:rPr>
      </w:pPr>
      <w:r w:rsidRPr="003274B8">
        <w:rPr>
          <w:b/>
        </w:rPr>
        <w:t xml:space="preserve">муниципальная услуга, услуга, предоставляемая организацией, </w:t>
      </w:r>
    </w:p>
    <w:p w:rsidR="003274B8" w:rsidRPr="003274B8" w:rsidRDefault="003274B8" w:rsidP="003274B8">
      <w:pPr>
        <w:widowControl w:val="0"/>
        <w:contextualSpacing/>
        <w:jc w:val="center"/>
        <w:rPr>
          <w:b/>
        </w:rPr>
      </w:pPr>
      <w:r w:rsidRPr="003274B8">
        <w:rPr>
          <w:b/>
        </w:rPr>
        <w:t xml:space="preserve">участвующей в </w:t>
      </w:r>
      <w:proofErr w:type="gramStart"/>
      <w:r w:rsidRPr="003274B8">
        <w:rPr>
          <w:b/>
        </w:rPr>
        <w:t>предоставлении</w:t>
      </w:r>
      <w:proofErr w:type="gramEnd"/>
      <w:r w:rsidRPr="003274B8">
        <w:rPr>
          <w:b/>
        </w:rPr>
        <w:t xml:space="preserve"> муниципальной услуги, </w:t>
      </w:r>
    </w:p>
    <w:p w:rsidR="003274B8" w:rsidRPr="003274B8" w:rsidRDefault="003274B8" w:rsidP="003274B8">
      <w:pPr>
        <w:widowControl w:val="0"/>
        <w:contextualSpacing/>
        <w:jc w:val="center"/>
        <w:rPr>
          <w:b/>
        </w:rPr>
      </w:pPr>
      <w:r w:rsidRPr="003274B8">
        <w:rPr>
          <w:b/>
        </w:rPr>
        <w:t xml:space="preserve">к месту ожидания и приема заявителей, размещению и оформлению </w:t>
      </w:r>
    </w:p>
    <w:p w:rsidR="003274B8" w:rsidRPr="003274B8" w:rsidRDefault="003274B8" w:rsidP="003274B8">
      <w:pPr>
        <w:widowControl w:val="0"/>
        <w:contextualSpacing/>
        <w:jc w:val="center"/>
        <w:rPr>
          <w:b/>
        </w:rPr>
      </w:pPr>
      <w:r w:rsidRPr="003274B8">
        <w:rPr>
          <w:b/>
        </w:rPr>
        <w:t xml:space="preserve">визуальной, текстовой и мультимедийной информации о порядке </w:t>
      </w:r>
    </w:p>
    <w:p w:rsidR="003274B8" w:rsidRPr="003274B8" w:rsidRDefault="003274B8" w:rsidP="003274B8">
      <w:pPr>
        <w:widowControl w:val="0"/>
        <w:contextualSpacing/>
        <w:jc w:val="center"/>
        <w:rPr>
          <w:b/>
        </w:rPr>
      </w:pPr>
      <w:r w:rsidRPr="003274B8">
        <w:rPr>
          <w:b/>
        </w:rPr>
        <w:t>предоставления таких услуг</w:t>
      </w:r>
    </w:p>
    <w:p w:rsidR="003274B8" w:rsidRPr="003274B8" w:rsidRDefault="003274B8" w:rsidP="003274B8">
      <w:pPr>
        <w:widowControl w:val="0"/>
        <w:autoSpaceDE w:val="0"/>
        <w:autoSpaceDN w:val="0"/>
        <w:ind w:firstLine="54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ind w:firstLine="540"/>
        <w:contextualSpacing/>
        <w:jc w:val="both"/>
      </w:pPr>
      <w:r w:rsidRPr="003274B8">
        <w:t xml:space="preserve">30. Здание, в </w:t>
      </w:r>
      <w:proofErr w:type="gramStart"/>
      <w:r w:rsidRPr="003274B8">
        <w:t>котором</w:t>
      </w:r>
      <w:proofErr w:type="gramEnd"/>
      <w:r w:rsidRPr="003274B8">
        <w:t xml:space="preserve"> предоставляется муниципальная услуга, располагается с учетом пешеходной доступности (не более 10 минут пешком) для заявителей от остановок общественного транспорта. Вход в здание оборудуется информационной табличкой (вывеской), содержащей информацию о наименовании органа местного самоуправления. На территории, прилегающей к месторасположению здания, в котором предоставляется муниципальная услуга, оборудуются места для парковки автотранспортных средств.</w:t>
      </w:r>
    </w:p>
    <w:p w:rsidR="003274B8" w:rsidRPr="003274B8" w:rsidRDefault="003274B8" w:rsidP="003274B8">
      <w:pPr>
        <w:widowControl w:val="0"/>
        <w:autoSpaceDE w:val="0"/>
        <w:autoSpaceDN w:val="0"/>
        <w:ind w:firstLine="540"/>
        <w:contextualSpacing/>
        <w:jc w:val="both"/>
      </w:pPr>
      <w:r w:rsidRPr="003274B8">
        <w:t xml:space="preserve">Прием заявителей осуществляется в специально отведенных для этих целей </w:t>
      </w:r>
      <w:proofErr w:type="gramStart"/>
      <w:r w:rsidRPr="003274B8">
        <w:t>помещениях</w:t>
      </w:r>
      <w:proofErr w:type="gramEnd"/>
      <w:r w:rsidRPr="003274B8">
        <w:t>, обеспечивающих комфортные условия для заявителей и оптимальные условия для работы специалистов.</w:t>
      </w:r>
    </w:p>
    <w:p w:rsidR="003274B8" w:rsidRPr="003274B8" w:rsidRDefault="003274B8" w:rsidP="003274B8">
      <w:pPr>
        <w:ind w:firstLine="567"/>
        <w:contextualSpacing/>
        <w:jc w:val="both"/>
        <w:rPr>
          <w:highlight w:val="yellow"/>
        </w:rPr>
      </w:pPr>
      <w:r w:rsidRPr="003274B8">
        <w:t xml:space="preserve">Помещения для ожидания оборудуются стульями или скамьями, а для удобства заполнения запроса о предоставлении муниципальной услуги - столами и информационными стендами. Места ожидания оборудуются в </w:t>
      </w:r>
      <w:proofErr w:type="gramStart"/>
      <w:r w:rsidRPr="003274B8">
        <w:t>соответствии</w:t>
      </w:r>
      <w:proofErr w:type="gramEnd"/>
      <w:r w:rsidRPr="003274B8">
        <w:t xml:space="preserve"> с санитарными и противопожарными нормами и правилами.</w:t>
      </w:r>
      <w:r w:rsidRPr="003274B8">
        <w:rPr>
          <w:highlight w:val="yellow"/>
        </w:rPr>
        <w:t xml:space="preserve"> </w:t>
      </w:r>
    </w:p>
    <w:p w:rsidR="003274B8" w:rsidRPr="003274B8" w:rsidRDefault="003274B8" w:rsidP="003274B8">
      <w:pPr>
        <w:widowControl w:val="0"/>
        <w:autoSpaceDE w:val="0"/>
        <w:autoSpaceDN w:val="0"/>
        <w:ind w:firstLine="540"/>
        <w:contextualSpacing/>
        <w:jc w:val="both"/>
      </w:pPr>
      <w:r w:rsidRPr="003274B8">
        <w:t>Кабинеты приема заявителей оборудуются информационными табличками (вывесками) с указанием номера кабинета, Ф.И.О. специалиста, осуществляющего предоставление муниципальной услуги, и режима работы.</w:t>
      </w:r>
    </w:p>
    <w:p w:rsidR="003274B8" w:rsidRPr="003274B8" w:rsidRDefault="003274B8" w:rsidP="003274B8">
      <w:pPr>
        <w:widowControl w:val="0"/>
        <w:autoSpaceDE w:val="0"/>
        <w:autoSpaceDN w:val="0"/>
        <w:ind w:firstLine="540"/>
        <w:contextualSpacing/>
        <w:jc w:val="both"/>
      </w:pPr>
      <w:r w:rsidRPr="003274B8">
        <w:t>Рабочее место специалиста Комитета, осуществляющего предоставление муниципальной услуги, оборудуется персональным компьютером с возможностью доступа к необходимым информационным базам данных и печатающим устройствам.</w:t>
      </w:r>
    </w:p>
    <w:p w:rsidR="003274B8" w:rsidRPr="003274B8" w:rsidRDefault="003274B8" w:rsidP="003274B8">
      <w:pPr>
        <w:widowControl w:val="0"/>
        <w:autoSpaceDE w:val="0"/>
        <w:autoSpaceDN w:val="0"/>
        <w:ind w:firstLine="539"/>
        <w:contextualSpacing/>
        <w:jc w:val="both"/>
      </w:pPr>
      <w:r w:rsidRPr="003274B8">
        <w:t xml:space="preserve">В </w:t>
      </w:r>
      <w:proofErr w:type="gramStart"/>
      <w:r w:rsidRPr="003274B8">
        <w:t>целях</w:t>
      </w:r>
      <w:proofErr w:type="gramEnd"/>
      <w:r w:rsidRPr="003274B8">
        <w:t xml:space="preserve">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:rsidR="003274B8" w:rsidRPr="003274B8" w:rsidRDefault="003274B8" w:rsidP="003274B8">
      <w:pPr>
        <w:widowControl w:val="0"/>
        <w:autoSpaceDE w:val="0"/>
        <w:autoSpaceDN w:val="0"/>
        <w:ind w:firstLine="539"/>
        <w:contextualSpacing/>
        <w:jc w:val="both"/>
      </w:pPr>
      <w:r w:rsidRPr="003274B8">
        <w:t xml:space="preserve">1) условия беспрепятственного доступа к объекту (зданию, помещению), в </w:t>
      </w:r>
      <w:proofErr w:type="gramStart"/>
      <w:r w:rsidRPr="003274B8">
        <w:t>котором</w:t>
      </w:r>
      <w:proofErr w:type="gramEnd"/>
      <w:r w:rsidRPr="003274B8">
        <w:t xml:space="preserve"> </w:t>
      </w:r>
      <w:r w:rsidRPr="003274B8">
        <w:lastRenderedPageBreak/>
        <w:t>предоставляется муниципальная услуга;</w:t>
      </w:r>
    </w:p>
    <w:p w:rsidR="003274B8" w:rsidRPr="003274B8" w:rsidRDefault="003274B8" w:rsidP="003274B8">
      <w:pPr>
        <w:widowControl w:val="0"/>
        <w:autoSpaceDE w:val="0"/>
        <w:autoSpaceDN w:val="0"/>
        <w:ind w:firstLine="539"/>
        <w:contextualSpacing/>
        <w:jc w:val="both"/>
      </w:pPr>
      <w:r w:rsidRPr="003274B8">
        <w:t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3274B8" w:rsidRPr="003274B8" w:rsidRDefault="003274B8" w:rsidP="003274B8">
      <w:pPr>
        <w:widowControl w:val="0"/>
        <w:autoSpaceDE w:val="0"/>
        <w:autoSpaceDN w:val="0"/>
        <w:ind w:firstLine="539"/>
        <w:contextualSpacing/>
        <w:jc w:val="both"/>
      </w:pPr>
      <w:r w:rsidRPr="003274B8">
        <w:t>3) сопровождение инвалидов, имеющих стойкие расстройства функции зрения и самостоятельного передвижения;</w:t>
      </w:r>
    </w:p>
    <w:p w:rsidR="003274B8" w:rsidRPr="003274B8" w:rsidRDefault="003274B8" w:rsidP="003274B8">
      <w:pPr>
        <w:widowControl w:val="0"/>
        <w:autoSpaceDE w:val="0"/>
        <w:autoSpaceDN w:val="0"/>
        <w:ind w:firstLine="539"/>
        <w:contextualSpacing/>
        <w:jc w:val="both"/>
      </w:pPr>
      <w:r w:rsidRPr="003274B8">
        <w:t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учетом ограничений их жизнедеятельности;</w:t>
      </w:r>
    </w:p>
    <w:p w:rsidR="003274B8" w:rsidRPr="003274B8" w:rsidRDefault="003274B8" w:rsidP="003274B8">
      <w:pPr>
        <w:widowControl w:val="0"/>
        <w:autoSpaceDE w:val="0"/>
        <w:autoSpaceDN w:val="0"/>
        <w:ind w:firstLine="539"/>
        <w:contextualSpacing/>
        <w:jc w:val="both"/>
      </w:pPr>
      <w:r w:rsidRPr="003274B8">
        <w:t xml:space="preserve">5) допуск </w:t>
      </w:r>
      <w:proofErr w:type="spellStart"/>
      <w:r w:rsidRPr="003274B8">
        <w:t>сурдопереводчика</w:t>
      </w:r>
      <w:proofErr w:type="spellEnd"/>
      <w:r w:rsidRPr="003274B8">
        <w:t xml:space="preserve"> и </w:t>
      </w:r>
      <w:proofErr w:type="spellStart"/>
      <w:r w:rsidRPr="003274B8">
        <w:t>тифлосурдопереводчика</w:t>
      </w:r>
      <w:proofErr w:type="spellEnd"/>
      <w:r w:rsidRPr="003274B8">
        <w:t>;</w:t>
      </w:r>
    </w:p>
    <w:p w:rsidR="003274B8" w:rsidRPr="003274B8" w:rsidRDefault="003274B8" w:rsidP="003274B8">
      <w:pPr>
        <w:widowControl w:val="0"/>
        <w:autoSpaceDE w:val="0"/>
        <w:autoSpaceDN w:val="0"/>
        <w:ind w:firstLine="539"/>
        <w:contextualSpacing/>
        <w:jc w:val="both"/>
      </w:pPr>
      <w:r w:rsidRPr="003274B8">
        <w:t>6)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3274B8" w:rsidRPr="003274B8" w:rsidRDefault="003274B8" w:rsidP="003274B8">
      <w:pPr>
        <w:widowControl w:val="0"/>
        <w:autoSpaceDE w:val="0"/>
        <w:autoSpaceDN w:val="0"/>
        <w:ind w:firstLine="539"/>
        <w:contextualSpacing/>
        <w:jc w:val="both"/>
      </w:pPr>
      <w:r w:rsidRPr="003274B8">
        <w:t>7) оказание инвалидам помощи в преодолении барьеров, мешающих получению ими муниципальной услуги наравне с другими лицами.</w:t>
      </w:r>
    </w:p>
    <w:p w:rsidR="003274B8" w:rsidRPr="003274B8" w:rsidRDefault="003274B8" w:rsidP="003274B8">
      <w:pPr>
        <w:widowControl w:val="0"/>
        <w:autoSpaceDE w:val="0"/>
        <w:autoSpaceDN w:val="0"/>
        <w:ind w:firstLine="539"/>
        <w:contextualSpacing/>
        <w:jc w:val="both"/>
      </w:pPr>
      <w:r w:rsidRPr="003274B8">
        <w:t xml:space="preserve">В </w:t>
      </w:r>
      <w:proofErr w:type="gramStart"/>
      <w:r w:rsidRPr="003274B8">
        <w:t>случае</w:t>
      </w:r>
      <w:proofErr w:type="gramEnd"/>
      <w:r w:rsidRPr="003274B8">
        <w:t xml:space="preserve">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услуги.</w:t>
      </w:r>
    </w:p>
    <w:p w:rsidR="003274B8" w:rsidRPr="003274B8" w:rsidRDefault="003274B8" w:rsidP="003274B8">
      <w:pPr>
        <w:widowControl w:val="0"/>
        <w:autoSpaceDE w:val="0"/>
        <w:autoSpaceDN w:val="0"/>
        <w:ind w:firstLine="539"/>
        <w:contextualSpacing/>
        <w:jc w:val="both"/>
      </w:pPr>
      <w:proofErr w:type="gramStart"/>
      <w:r w:rsidRPr="003274B8">
        <w:t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</w:t>
      </w:r>
      <w:proofErr w:type="gramEnd"/>
      <w:r w:rsidRPr="003274B8">
        <w:t xml:space="preserve"> </w:t>
      </w:r>
      <w:proofErr w:type="gramStart"/>
      <w:r w:rsidRPr="003274B8">
        <w:t>регулированию в установленных сферах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исходя из финансовых возможностей бюджетов бюджетной системы Российской Федерации, организации.</w:t>
      </w:r>
      <w:proofErr w:type="gramEnd"/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</w:pPr>
    </w:p>
    <w:p w:rsidR="003274B8" w:rsidRPr="003274B8" w:rsidRDefault="003274B8" w:rsidP="003274B8">
      <w:pPr>
        <w:widowControl w:val="0"/>
        <w:contextualSpacing/>
        <w:jc w:val="center"/>
        <w:rPr>
          <w:b/>
        </w:rPr>
      </w:pPr>
      <w:r w:rsidRPr="003274B8">
        <w:rPr>
          <w:b/>
        </w:rPr>
        <w:t xml:space="preserve">2.18. Показатели доступности и качества муниципальной услуги, </w:t>
      </w:r>
    </w:p>
    <w:p w:rsidR="003274B8" w:rsidRPr="003274B8" w:rsidRDefault="003274B8" w:rsidP="003274B8">
      <w:pPr>
        <w:widowControl w:val="0"/>
        <w:contextualSpacing/>
        <w:jc w:val="center"/>
        <w:rPr>
          <w:b/>
        </w:rPr>
      </w:pPr>
      <w:r w:rsidRPr="003274B8">
        <w:rPr>
          <w:b/>
        </w:rPr>
        <w:t xml:space="preserve">в том числе количество взаимодействий заявителя с </w:t>
      </w:r>
      <w:proofErr w:type="gramStart"/>
      <w:r w:rsidRPr="003274B8">
        <w:rPr>
          <w:b/>
        </w:rPr>
        <w:t>должностными</w:t>
      </w:r>
      <w:proofErr w:type="gramEnd"/>
      <w:r w:rsidRPr="003274B8">
        <w:rPr>
          <w:b/>
        </w:rPr>
        <w:t xml:space="preserve"> </w:t>
      </w:r>
    </w:p>
    <w:p w:rsidR="003274B8" w:rsidRPr="003274B8" w:rsidRDefault="003274B8" w:rsidP="003274B8">
      <w:pPr>
        <w:widowControl w:val="0"/>
        <w:contextualSpacing/>
        <w:jc w:val="center"/>
        <w:rPr>
          <w:b/>
        </w:rPr>
      </w:pPr>
      <w:r w:rsidRPr="003274B8">
        <w:rPr>
          <w:b/>
        </w:rPr>
        <w:t xml:space="preserve">лицами при предоставлении муниципальной услуги </w:t>
      </w:r>
    </w:p>
    <w:p w:rsidR="003274B8" w:rsidRPr="003274B8" w:rsidRDefault="003274B8" w:rsidP="003274B8">
      <w:pPr>
        <w:widowControl w:val="0"/>
        <w:contextualSpacing/>
        <w:jc w:val="center"/>
        <w:rPr>
          <w:b/>
        </w:rPr>
      </w:pPr>
    </w:p>
    <w:p w:rsidR="003274B8" w:rsidRPr="003274B8" w:rsidRDefault="003274B8" w:rsidP="003274B8">
      <w:pPr>
        <w:shd w:val="clear" w:color="auto" w:fill="FFFFFF"/>
        <w:spacing w:line="291" w:lineRule="atLeast"/>
        <w:ind w:firstLine="708"/>
        <w:contextualSpacing/>
        <w:jc w:val="both"/>
        <w:textAlignment w:val="baseline"/>
        <w:rPr>
          <w:color w:val="2D2D2D"/>
          <w:spacing w:val="2"/>
        </w:rPr>
      </w:pPr>
      <w:r w:rsidRPr="003274B8">
        <w:rPr>
          <w:color w:val="2D2D2D"/>
          <w:spacing w:val="2"/>
        </w:rPr>
        <w:t xml:space="preserve">31. Показателями доступности и качества предоставления муниципальной услуги являются: </w:t>
      </w:r>
    </w:p>
    <w:p w:rsidR="003274B8" w:rsidRPr="003274B8" w:rsidRDefault="003274B8" w:rsidP="003274B8">
      <w:pPr>
        <w:shd w:val="clear" w:color="auto" w:fill="FFFFFF"/>
        <w:spacing w:line="291" w:lineRule="atLeast"/>
        <w:ind w:firstLine="708"/>
        <w:contextualSpacing/>
        <w:jc w:val="both"/>
        <w:textAlignment w:val="baseline"/>
        <w:rPr>
          <w:color w:val="2D2D2D"/>
          <w:spacing w:val="2"/>
        </w:rPr>
      </w:pPr>
      <w:proofErr w:type="gramStart"/>
      <w:r w:rsidRPr="003274B8">
        <w:rPr>
          <w:color w:val="2D2D2D"/>
          <w:spacing w:val="2"/>
        </w:rPr>
        <w:t xml:space="preserve">1) возможность получения информации о ходе предоставления муниципальной услуги, лично или с использованием информационно-коммуникационных технологий; </w:t>
      </w:r>
      <w:proofErr w:type="gramEnd"/>
    </w:p>
    <w:p w:rsidR="003274B8" w:rsidRPr="003274B8" w:rsidRDefault="003274B8" w:rsidP="003274B8">
      <w:pPr>
        <w:shd w:val="clear" w:color="auto" w:fill="FFFFFF"/>
        <w:spacing w:line="291" w:lineRule="atLeast"/>
        <w:ind w:firstLine="708"/>
        <w:contextualSpacing/>
        <w:jc w:val="both"/>
        <w:textAlignment w:val="baseline"/>
        <w:rPr>
          <w:color w:val="2D2D2D"/>
          <w:spacing w:val="2"/>
        </w:rPr>
      </w:pPr>
      <w:r w:rsidRPr="003274B8">
        <w:rPr>
          <w:color w:val="2D2D2D"/>
          <w:spacing w:val="2"/>
        </w:rPr>
        <w:t xml:space="preserve">2) возможность обращения за предоставлением муниципальной услуги через </w:t>
      </w:r>
      <w:proofErr w:type="gramStart"/>
      <w:r w:rsidRPr="003274B8">
        <w:rPr>
          <w:color w:val="2D2D2D"/>
          <w:spacing w:val="2"/>
        </w:rPr>
        <w:t>многофункциональный</w:t>
      </w:r>
      <w:proofErr w:type="gramEnd"/>
      <w:r w:rsidRPr="003274B8">
        <w:rPr>
          <w:color w:val="2D2D2D"/>
          <w:spacing w:val="2"/>
        </w:rPr>
        <w:t xml:space="preserve"> центр предоставления государственных и муниципальных услуг; </w:t>
      </w:r>
    </w:p>
    <w:p w:rsidR="003274B8" w:rsidRPr="003274B8" w:rsidRDefault="003274B8" w:rsidP="003274B8">
      <w:pPr>
        <w:widowControl w:val="0"/>
        <w:autoSpaceDE w:val="0"/>
        <w:autoSpaceDN w:val="0"/>
        <w:ind w:firstLine="708"/>
        <w:contextualSpacing/>
        <w:jc w:val="both"/>
        <w:rPr>
          <w:color w:val="2D2D2D"/>
          <w:spacing w:val="2"/>
        </w:rPr>
      </w:pPr>
      <w:r w:rsidRPr="003274B8">
        <w:rPr>
          <w:color w:val="2D2D2D"/>
          <w:spacing w:val="2"/>
        </w:rPr>
        <w:t>3) создание инвалидам всех необходимых условий доступности государственных услуг в соответствии с требованиями, установленными законодательными и иными нормативными правовыми актами.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center"/>
        <w:rPr>
          <w:color w:val="2D2D2D"/>
          <w:spacing w:val="2"/>
        </w:rPr>
      </w:pPr>
    </w:p>
    <w:p w:rsidR="003274B8" w:rsidRPr="003274B8" w:rsidRDefault="003274B8" w:rsidP="003274B8">
      <w:pPr>
        <w:widowControl w:val="0"/>
        <w:tabs>
          <w:tab w:val="left" w:pos="851"/>
        </w:tabs>
        <w:suppressAutoHyphens/>
        <w:autoSpaceDN w:val="0"/>
        <w:contextualSpacing/>
        <w:jc w:val="center"/>
        <w:textAlignment w:val="baseline"/>
        <w:rPr>
          <w:rFonts w:eastAsia="ヒラギノ角ゴ Pro W3"/>
          <w:b/>
        </w:rPr>
      </w:pPr>
      <w:r w:rsidRPr="003274B8">
        <w:rPr>
          <w:rFonts w:eastAsia="ヒラギノ角ゴ Pro W3"/>
          <w:b/>
        </w:rPr>
        <w:t xml:space="preserve">2.19. Особенности предоставления муниципальной услуги </w:t>
      </w:r>
    </w:p>
    <w:p w:rsidR="003274B8" w:rsidRPr="003274B8" w:rsidRDefault="003274B8" w:rsidP="003274B8">
      <w:pPr>
        <w:widowControl w:val="0"/>
        <w:tabs>
          <w:tab w:val="left" w:pos="851"/>
        </w:tabs>
        <w:suppressAutoHyphens/>
        <w:autoSpaceDN w:val="0"/>
        <w:contextualSpacing/>
        <w:jc w:val="center"/>
        <w:textAlignment w:val="baseline"/>
        <w:rPr>
          <w:rFonts w:eastAsia="ヒラギノ角ゴ Pro W3"/>
          <w:b/>
        </w:rPr>
      </w:pPr>
      <w:r w:rsidRPr="003274B8">
        <w:rPr>
          <w:rFonts w:eastAsia="ヒラギノ角ゴ Pro W3"/>
          <w:b/>
        </w:rPr>
        <w:t>в электронной форме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ind w:firstLine="540"/>
        <w:contextualSpacing/>
        <w:jc w:val="both"/>
      </w:pPr>
      <w:r w:rsidRPr="003274B8">
        <w:t>32. Особенности предоставления муниципальной услуги в электронной форме:</w:t>
      </w:r>
    </w:p>
    <w:p w:rsidR="003274B8" w:rsidRPr="003274B8" w:rsidRDefault="003274B8" w:rsidP="003274B8">
      <w:pPr>
        <w:widowControl w:val="0"/>
        <w:autoSpaceDE w:val="0"/>
        <w:autoSpaceDN w:val="0"/>
        <w:spacing w:before="220"/>
        <w:ind w:firstLine="540"/>
        <w:contextualSpacing/>
        <w:jc w:val="both"/>
      </w:pPr>
      <w:r w:rsidRPr="003274B8">
        <w:t>1) заявителям обеспечивается возможность получения информации о порядке предоставления муниципальной услуги, а также копирования форм заявлений на официальном сайте администрации городского округа Верхняя Пышма в сети Интернет: www.movp.ru, и на Едином портале http://www.gosuslugi.ru;</w:t>
      </w:r>
    </w:p>
    <w:p w:rsidR="003274B8" w:rsidRPr="003274B8" w:rsidRDefault="003274B8" w:rsidP="003274B8">
      <w:pPr>
        <w:widowControl w:val="0"/>
        <w:autoSpaceDE w:val="0"/>
        <w:autoSpaceDN w:val="0"/>
        <w:spacing w:before="220"/>
        <w:ind w:firstLine="540"/>
        <w:contextualSpacing/>
        <w:jc w:val="both"/>
      </w:pPr>
      <w:proofErr w:type="gramStart"/>
      <w:r w:rsidRPr="003274B8">
        <w:t xml:space="preserve">2) заявитель вправе подать заявление в форме электронного документа (в том числе с использованием Единого портала), прилагаемые к заявлению документы могут быть также поданы в форме электронного документа и прилагаемые к нему документы, подаваемые в форме электронных документов, подписываются простой электронной подписью в соответствии с требованиями Федерального </w:t>
      </w:r>
      <w:hyperlink r:id="rId11" w:history="1">
        <w:r w:rsidRPr="003274B8">
          <w:t>закона</w:t>
        </w:r>
      </w:hyperlink>
      <w:r w:rsidRPr="003274B8">
        <w:t xml:space="preserve"> от 27.07.2010 № 210-ФЗ «Об организации предоставления государственных и муниципальных услуг», Федерального </w:t>
      </w:r>
      <w:hyperlink r:id="rId12" w:history="1">
        <w:r w:rsidRPr="003274B8">
          <w:t>закона</w:t>
        </w:r>
        <w:proofErr w:type="gramEnd"/>
      </w:hyperlink>
      <w:r w:rsidRPr="003274B8">
        <w:t xml:space="preserve"> от 06.04.2011 № 63-ФЗ «Об электронной подписи», </w:t>
      </w:r>
      <w:hyperlink r:id="rId13" w:history="1">
        <w:r w:rsidRPr="003274B8">
          <w:t>Постановления</w:t>
        </w:r>
      </w:hyperlink>
      <w:r w:rsidRPr="003274B8">
        <w:t xml:space="preserve"> Правительства Российской Федерации от 25.01.2013 № 33 «Об использовании простой электронной подписи при оказании государственных и муниципальных услуг»;</w:t>
      </w:r>
    </w:p>
    <w:p w:rsidR="003274B8" w:rsidRPr="003274B8" w:rsidRDefault="003274B8" w:rsidP="003274B8">
      <w:pPr>
        <w:widowControl w:val="0"/>
        <w:autoSpaceDE w:val="0"/>
        <w:autoSpaceDN w:val="0"/>
        <w:spacing w:before="220"/>
        <w:ind w:firstLine="540"/>
        <w:contextualSpacing/>
        <w:jc w:val="both"/>
      </w:pPr>
      <w:r w:rsidRPr="003274B8">
        <w:t xml:space="preserve">3) предоставление муниципальных услуг с использованием Единого портала осуществляется в </w:t>
      </w:r>
      <w:proofErr w:type="gramStart"/>
      <w:r w:rsidRPr="003274B8">
        <w:t>отношении</w:t>
      </w:r>
      <w:proofErr w:type="gramEnd"/>
      <w:r w:rsidRPr="003274B8">
        <w:t xml:space="preserve"> заявителей, прошедших процедуру регистрации и авторизации. Порядок регистрации и авторизации заявителя на Едином портале устанавливается оператором Единого портала по согласованию с Министерством экономического развития Российской Федерации;</w:t>
      </w:r>
    </w:p>
    <w:p w:rsidR="003274B8" w:rsidRPr="003274B8" w:rsidRDefault="003274B8" w:rsidP="003274B8">
      <w:pPr>
        <w:widowControl w:val="0"/>
        <w:autoSpaceDE w:val="0"/>
        <w:autoSpaceDN w:val="0"/>
        <w:spacing w:before="220"/>
        <w:ind w:firstLine="540"/>
        <w:contextualSpacing/>
        <w:jc w:val="both"/>
      </w:pPr>
      <w:r w:rsidRPr="003274B8">
        <w:t>4) подача заявителем заявления и документов в электронной форме с использованием Единого портала осуществляется путем заполнения интерактивных форм заявлений и документов. При оформлении заявления через Единый портал регистрация осуществляется в соответствии с датой и временем регистрации заявления на Едином портале (с точным указанием часов и минут). Мониторинг за ходом рассмотрения заявления и получение документа (информации), являющегося результатом предоставления муниципальной услуги в электронной форме, осуществляется с использованием Единого портала.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autoSpaceDE w:val="0"/>
        <w:autoSpaceDN w:val="0"/>
        <w:adjustRightInd w:val="0"/>
        <w:contextualSpacing/>
        <w:jc w:val="center"/>
        <w:rPr>
          <w:rFonts w:eastAsiaTheme="minorHAnsi"/>
          <w:color w:val="000000"/>
          <w:lang w:eastAsia="en-US"/>
        </w:rPr>
      </w:pPr>
      <w:r w:rsidRPr="003274B8">
        <w:rPr>
          <w:rFonts w:eastAsiaTheme="minorHAnsi"/>
          <w:b/>
          <w:bCs/>
          <w:color w:val="000000"/>
          <w:lang w:eastAsia="en-US"/>
        </w:rPr>
        <w:t>Раздел 3. Состав, последовательность и сроки выполнения административных процедур (действий), требования к порядку их выполнения</w:t>
      </w:r>
    </w:p>
    <w:p w:rsidR="003274B8" w:rsidRPr="003274B8" w:rsidRDefault="003274B8" w:rsidP="003274B8">
      <w:pPr>
        <w:autoSpaceDE w:val="0"/>
        <w:autoSpaceDN w:val="0"/>
        <w:adjustRightInd w:val="0"/>
        <w:contextualSpacing/>
        <w:jc w:val="center"/>
        <w:rPr>
          <w:rFonts w:eastAsiaTheme="minorHAnsi"/>
          <w:b/>
          <w:bCs/>
          <w:color w:val="000000"/>
          <w:lang w:eastAsia="en-US"/>
        </w:rPr>
      </w:pPr>
      <w:r w:rsidRPr="003274B8">
        <w:rPr>
          <w:rFonts w:eastAsiaTheme="minorHAnsi"/>
          <w:b/>
          <w:bCs/>
          <w:color w:val="000000"/>
          <w:lang w:eastAsia="en-US"/>
        </w:rPr>
        <w:t>3.1. Административные процедуры</w:t>
      </w:r>
    </w:p>
    <w:p w:rsidR="003274B8" w:rsidRPr="003274B8" w:rsidRDefault="003274B8" w:rsidP="003274B8">
      <w:pPr>
        <w:autoSpaceDE w:val="0"/>
        <w:autoSpaceDN w:val="0"/>
        <w:adjustRightInd w:val="0"/>
        <w:contextualSpacing/>
        <w:jc w:val="center"/>
        <w:rPr>
          <w:rFonts w:eastAsiaTheme="minorHAnsi"/>
          <w:color w:val="000000"/>
          <w:lang w:eastAsia="en-US"/>
        </w:rPr>
      </w:pPr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color w:val="000000"/>
          <w:lang w:eastAsia="en-US"/>
        </w:rPr>
      </w:pPr>
      <w:r w:rsidRPr="003274B8">
        <w:rPr>
          <w:rFonts w:eastAsiaTheme="minorHAnsi"/>
          <w:color w:val="000000"/>
          <w:lang w:eastAsia="en-US"/>
        </w:rPr>
        <w:t xml:space="preserve">33. Муниципальная  услуга включает в себя следующие административные процедуры: </w:t>
      </w:r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color w:val="000000"/>
          <w:lang w:eastAsia="en-US"/>
        </w:rPr>
      </w:pPr>
      <w:proofErr w:type="gramStart"/>
      <w:r w:rsidRPr="003274B8">
        <w:rPr>
          <w:rFonts w:eastAsiaTheme="minorHAnsi"/>
          <w:color w:val="000000"/>
          <w:lang w:eastAsia="en-US"/>
        </w:rPr>
        <w:t xml:space="preserve">1) прием заявления и документов, необходимых для предоставления муниципальной услуги; </w:t>
      </w:r>
      <w:proofErr w:type="gramEnd"/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color w:val="000000"/>
          <w:lang w:eastAsia="en-US"/>
        </w:rPr>
      </w:pPr>
      <w:r w:rsidRPr="003274B8">
        <w:rPr>
          <w:rFonts w:eastAsiaTheme="minorHAnsi"/>
          <w:color w:val="000000"/>
          <w:lang w:eastAsia="en-US"/>
        </w:rPr>
        <w:t xml:space="preserve">2) проведение экспертизы документов, необходимых для предоставления муниципальной услуги; </w:t>
      </w:r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color w:val="000000"/>
          <w:lang w:eastAsia="en-US"/>
        </w:rPr>
      </w:pPr>
      <w:r w:rsidRPr="003274B8">
        <w:rPr>
          <w:rFonts w:eastAsiaTheme="minorHAnsi"/>
          <w:color w:val="000000"/>
          <w:lang w:eastAsia="en-US"/>
        </w:rPr>
        <w:t xml:space="preserve">3) направление межведомственных запросов; </w:t>
      </w:r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lang w:eastAsia="en-US"/>
        </w:rPr>
      </w:pPr>
      <w:r w:rsidRPr="003274B8">
        <w:rPr>
          <w:rFonts w:eastAsiaTheme="minorHAnsi"/>
          <w:lang w:eastAsia="en-US"/>
        </w:rPr>
        <w:t xml:space="preserve">4) принятие решения о принятии или об отказе в принятии гражданина на учет граждан в качестве лиц, имеющих право на предоставление бесплатно в собственность земельных участков для индивидуального жилищного строительства; </w:t>
      </w:r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</w:pPr>
      <w:r w:rsidRPr="003274B8">
        <w:t xml:space="preserve">5) направление копии решения о принятии или об отказе в принятии гражданина на учет граждан в качестве лиц, имеющих право на предоставление бесплатно в собственность земельных участков для индивидуального жилищного строительства. </w:t>
      </w:r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</w:pPr>
    </w:p>
    <w:p w:rsidR="003274B8" w:rsidRPr="003274B8" w:rsidRDefault="003274B8" w:rsidP="003274B8">
      <w:pPr>
        <w:autoSpaceDE w:val="0"/>
        <w:autoSpaceDN w:val="0"/>
        <w:adjustRightInd w:val="0"/>
        <w:contextualSpacing/>
        <w:jc w:val="center"/>
        <w:rPr>
          <w:b/>
        </w:rPr>
      </w:pPr>
      <w:r w:rsidRPr="003274B8">
        <w:rPr>
          <w:b/>
        </w:rPr>
        <w:t>3.2 Прием и регистрация документов</w:t>
      </w:r>
    </w:p>
    <w:p w:rsidR="003274B8" w:rsidRPr="003274B8" w:rsidRDefault="003274B8" w:rsidP="003274B8">
      <w:pPr>
        <w:shd w:val="clear" w:color="auto" w:fill="FFFFFF"/>
        <w:spacing w:line="291" w:lineRule="atLeast"/>
        <w:contextualSpacing/>
        <w:jc w:val="both"/>
        <w:textAlignment w:val="baseline"/>
      </w:pPr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</w:pPr>
      <w:r w:rsidRPr="003274B8">
        <w:t>34. Основанием для начала административной процедуры является получение специалистом, ответственным за регистрацию входящей корреспонденции, заявления с документами, необходимыми для получения муниципальной услуги.</w:t>
      </w:r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</w:pPr>
      <w:r w:rsidRPr="003274B8">
        <w:lastRenderedPageBreak/>
        <w:t xml:space="preserve">Специалист, </w:t>
      </w:r>
      <w:proofErr w:type="gramStart"/>
      <w:r w:rsidRPr="003274B8">
        <w:t>ответственный</w:t>
      </w:r>
      <w:proofErr w:type="gramEnd"/>
      <w:r w:rsidRPr="003274B8">
        <w:t xml:space="preserve"> за регистрацию входящей корреспонденции, выполняет следующие действия:</w:t>
      </w:r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</w:pPr>
      <w:r w:rsidRPr="003274B8">
        <w:t>- устанавливает личность заявителя, либо законного представителя заявителя;</w:t>
      </w:r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</w:pPr>
      <w:r w:rsidRPr="003274B8">
        <w:t>- проверяет полномочия представителя заявителя;</w:t>
      </w:r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</w:pPr>
      <w:r w:rsidRPr="003274B8">
        <w:t xml:space="preserve">- регистрирует заявление в день его подачи в Комитет. </w:t>
      </w:r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</w:pPr>
      <w:r w:rsidRPr="003274B8">
        <w:t>Максимальное время, затраченное на указанное административное действие, не должно превышать 10 минут в течение одного рабочего дня.</w:t>
      </w:r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</w:pPr>
      <w:r w:rsidRPr="003274B8">
        <w:t xml:space="preserve">Результатом административной процедуры является поступление зарегистрированного заявления с документами на получение муниципальной услуги на рассмотрение председателю Комитета.  </w:t>
      </w:r>
    </w:p>
    <w:p w:rsidR="003274B8" w:rsidRPr="003274B8" w:rsidRDefault="003274B8" w:rsidP="003274B8">
      <w:pPr>
        <w:autoSpaceDE w:val="0"/>
        <w:autoSpaceDN w:val="0"/>
        <w:adjustRightInd w:val="0"/>
        <w:contextualSpacing/>
        <w:jc w:val="both"/>
        <w:rPr>
          <w:color w:val="2D2D2D"/>
          <w:spacing w:val="2"/>
          <w:lang w:eastAsia="en-US"/>
        </w:rPr>
      </w:pPr>
      <w:proofErr w:type="gramStart"/>
      <w:r w:rsidRPr="003274B8">
        <w:rPr>
          <w:color w:val="2D2D2D"/>
          <w:spacing w:val="2"/>
          <w:lang w:eastAsia="en-US"/>
        </w:rPr>
        <w:t>Принятые в многофункциональном центре предоставления государственных и муниципальных услуг заявления и документы, необходимые для предоставления муниципальной услуги, передаются в Комитет  в порядке и в сроки, установленные соглашением о взаимодействии между многофункциональным центром предоставления государственных и муниципальных услуг и Администрацией городского округа Верхняя Пышма.</w:t>
      </w:r>
      <w:proofErr w:type="gramEnd"/>
    </w:p>
    <w:p w:rsidR="003274B8" w:rsidRPr="003274B8" w:rsidRDefault="003274B8" w:rsidP="003274B8">
      <w:pPr>
        <w:autoSpaceDE w:val="0"/>
        <w:autoSpaceDN w:val="0"/>
        <w:adjustRightInd w:val="0"/>
        <w:contextualSpacing/>
        <w:jc w:val="both"/>
        <w:rPr>
          <w:color w:val="2D2D2D"/>
          <w:spacing w:val="2"/>
          <w:lang w:eastAsia="en-US"/>
        </w:rPr>
      </w:pPr>
    </w:p>
    <w:p w:rsidR="003274B8" w:rsidRPr="003274B8" w:rsidRDefault="003274B8" w:rsidP="003274B8">
      <w:pPr>
        <w:autoSpaceDE w:val="0"/>
        <w:autoSpaceDN w:val="0"/>
        <w:adjustRightInd w:val="0"/>
        <w:contextualSpacing/>
        <w:jc w:val="center"/>
        <w:rPr>
          <w:rFonts w:eastAsiaTheme="minorHAnsi"/>
          <w:b/>
          <w:bCs/>
          <w:color w:val="000000"/>
          <w:lang w:eastAsia="en-US"/>
        </w:rPr>
      </w:pPr>
      <w:r w:rsidRPr="003274B8">
        <w:rPr>
          <w:rFonts w:eastAsiaTheme="minorHAnsi"/>
          <w:b/>
          <w:bCs/>
          <w:color w:val="000000"/>
          <w:lang w:eastAsia="en-US"/>
        </w:rPr>
        <w:t>3.3. Проведение экспертизы документов, необходимых для предоставления муниципальной услуги</w:t>
      </w:r>
    </w:p>
    <w:p w:rsidR="003274B8" w:rsidRPr="003274B8" w:rsidRDefault="003274B8" w:rsidP="003274B8">
      <w:pPr>
        <w:autoSpaceDE w:val="0"/>
        <w:autoSpaceDN w:val="0"/>
        <w:adjustRightInd w:val="0"/>
        <w:contextualSpacing/>
        <w:jc w:val="center"/>
        <w:rPr>
          <w:rFonts w:eastAsiaTheme="minorHAnsi"/>
          <w:color w:val="000000"/>
          <w:lang w:eastAsia="en-US"/>
        </w:rPr>
      </w:pPr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color w:val="000000"/>
          <w:lang w:eastAsia="en-US"/>
        </w:rPr>
      </w:pPr>
      <w:r w:rsidRPr="003274B8">
        <w:rPr>
          <w:rFonts w:eastAsiaTheme="minorHAnsi"/>
          <w:color w:val="000000"/>
          <w:lang w:eastAsia="en-US"/>
        </w:rPr>
        <w:t xml:space="preserve">35. Основанием для начала административной процедуры является поступление заявления и документов, необходимых для предоставления </w:t>
      </w:r>
      <w:r w:rsidRPr="003274B8">
        <w:rPr>
          <w:rFonts w:eastAsiaTheme="minorHAnsi"/>
          <w:bCs/>
          <w:color w:val="000000"/>
          <w:lang w:eastAsia="en-US"/>
        </w:rPr>
        <w:t>муниципальной</w:t>
      </w:r>
      <w:r w:rsidRPr="003274B8">
        <w:rPr>
          <w:rFonts w:eastAsiaTheme="minorHAnsi"/>
          <w:color w:val="000000"/>
          <w:lang w:eastAsia="en-US"/>
        </w:rPr>
        <w:t xml:space="preserve"> услуги, прошедших регистрацию, специалисту отдела, ответственному за рассмотрение документов. </w:t>
      </w:r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color w:val="000000"/>
          <w:lang w:eastAsia="en-US"/>
        </w:rPr>
      </w:pPr>
      <w:proofErr w:type="gramStart"/>
      <w:r w:rsidRPr="003274B8">
        <w:rPr>
          <w:rFonts w:eastAsiaTheme="minorHAnsi"/>
          <w:color w:val="000000"/>
          <w:lang w:eastAsia="en-US"/>
        </w:rPr>
        <w:t xml:space="preserve">Специалист отдела, ответственный за рассмотрение документов, осуществляет проверку сведений на предмет: </w:t>
      </w:r>
      <w:proofErr w:type="gramEnd"/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color w:val="000000"/>
          <w:lang w:eastAsia="en-US"/>
        </w:rPr>
      </w:pPr>
      <w:r w:rsidRPr="003274B8">
        <w:rPr>
          <w:rFonts w:eastAsiaTheme="minorHAnsi"/>
          <w:color w:val="000000"/>
          <w:lang w:eastAsia="en-US"/>
        </w:rPr>
        <w:t xml:space="preserve">1) наличия у лица, подавшего заявление от чьего-то имени, соответствующих полномочий; </w:t>
      </w:r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color w:val="000000"/>
          <w:lang w:eastAsia="en-US"/>
        </w:rPr>
      </w:pPr>
      <w:r w:rsidRPr="003274B8">
        <w:rPr>
          <w:rFonts w:eastAsiaTheme="minorHAnsi"/>
          <w:color w:val="000000"/>
          <w:lang w:eastAsia="en-US"/>
        </w:rPr>
        <w:t xml:space="preserve">2) наличия у заявителя права на предоставление в собственность бесплатно земельного участка в собственность для индивидуального жилищного строительства; </w:t>
      </w:r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color w:val="000000"/>
          <w:lang w:eastAsia="en-US"/>
        </w:rPr>
      </w:pPr>
      <w:r w:rsidRPr="003274B8">
        <w:rPr>
          <w:rFonts w:eastAsiaTheme="minorHAnsi"/>
          <w:color w:val="000000"/>
          <w:lang w:eastAsia="en-US"/>
        </w:rPr>
        <w:t xml:space="preserve">3) наличия или отсутствия реализованного заявителем права на предоставление земельного участка на территории Свердловской области бесплатно в собственность для индивидуального жилищного строительства; </w:t>
      </w:r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color w:val="000000"/>
          <w:lang w:eastAsia="en-US"/>
        </w:rPr>
      </w:pPr>
      <w:r w:rsidRPr="003274B8">
        <w:rPr>
          <w:rFonts w:eastAsiaTheme="minorHAnsi"/>
          <w:color w:val="000000"/>
          <w:lang w:eastAsia="en-US"/>
        </w:rPr>
        <w:t xml:space="preserve">4) наличия или отсутствия реализованного заявителем права на первоочередное (внеочередное) получение земельного участка в </w:t>
      </w:r>
      <w:proofErr w:type="gramStart"/>
      <w:r w:rsidRPr="003274B8">
        <w:rPr>
          <w:rFonts w:eastAsiaTheme="minorHAnsi"/>
          <w:color w:val="000000"/>
          <w:lang w:eastAsia="en-US"/>
        </w:rPr>
        <w:t>соответствии</w:t>
      </w:r>
      <w:proofErr w:type="gramEnd"/>
      <w:r w:rsidRPr="003274B8">
        <w:rPr>
          <w:rFonts w:eastAsiaTheme="minorHAnsi"/>
          <w:color w:val="000000"/>
          <w:lang w:eastAsia="en-US"/>
        </w:rPr>
        <w:t xml:space="preserve"> с федеральным законодательством. </w:t>
      </w:r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color w:val="000000"/>
          <w:lang w:eastAsia="en-US"/>
        </w:rPr>
      </w:pPr>
      <w:r w:rsidRPr="003274B8">
        <w:rPr>
          <w:rFonts w:eastAsiaTheme="minorHAnsi"/>
          <w:color w:val="000000"/>
          <w:lang w:eastAsia="en-US"/>
        </w:rPr>
        <w:t xml:space="preserve">По результатам проведенной экспертизы специалист отдела обеспечивает выполнение осуществления дальнейших административных процедур, предусмотренных Регламентом. </w:t>
      </w:r>
    </w:p>
    <w:p w:rsidR="003274B8" w:rsidRPr="003274B8" w:rsidRDefault="003274B8" w:rsidP="003274B8">
      <w:pPr>
        <w:shd w:val="clear" w:color="auto" w:fill="FFFFFF"/>
        <w:spacing w:line="291" w:lineRule="atLeast"/>
        <w:ind w:firstLine="567"/>
        <w:contextualSpacing/>
        <w:jc w:val="both"/>
        <w:textAlignment w:val="baseline"/>
      </w:pPr>
      <w:r w:rsidRPr="003274B8">
        <w:t>Максимальное время, затраченное на административную процедуру, не должно превышать 10 рабочих дней, с даты регистрации заявления.</w:t>
      </w:r>
    </w:p>
    <w:p w:rsidR="003274B8" w:rsidRPr="003274B8" w:rsidRDefault="003274B8" w:rsidP="003274B8">
      <w:pPr>
        <w:shd w:val="clear" w:color="auto" w:fill="FFFFFF"/>
        <w:spacing w:line="291" w:lineRule="atLeast"/>
        <w:ind w:firstLine="567"/>
        <w:contextualSpacing/>
        <w:jc w:val="both"/>
        <w:textAlignment w:val="baseline"/>
      </w:pPr>
    </w:p>
    <w:p w:rsidR="003274B8" w:rsidRPr="003274B8" w:rsidRDefault="003274B8" w:rsidP="003274B8">
      <w:pPr>
        <w:autoSpaceDE w:val="0"/>
        <w:autoSpaceDN w:val="0"/>
        <w:adjustRightInd w:val="0"/>
        <w:contextualSpacing/>
        <w:jc w:val="center"/>
        <w:outlineLvl w:val="0"/>
        <w:rPr>
          <w:b/>
        </w:rPr>
      </w:pPr>
      <w:r w:rsidRPr="003274B8">
        <w:rPr>
          <w:b/>
        </w:rPr>
        <w:t>3.4. Формирование и направление межведомственного запроса</w:t>
      </w:r>
    </w:p>
    <w:p w:rsidR="003274B8" w:rsidRPr="003274B8" w:rsidRDefault="003274B8" w:rsidP="003274B8">
      <w:pPr>
        <w:autoSpaceDE w:val="0"/>
        <w:autoSpaceDN w:val="0"/>
        <w:adjustRightInd w:val="0"/>
        <w:contextualSpacing/>
        <w:jc w:val="center"/>
        <w:outlineLvl w:val="0"/>
        <w:rPr>
          <w:b/>
        </w:rPr>
      </w:pPr>
      <w:r w:rsidRPr="003274B8">
        <w:rPr>
          <w:b/>
        </w:rPr>
        <w:t>о предоставлении документов, необходимых для предоставления</w:t>
      </w:r>
    </w:p>
    <w:p w:rsidR="003274B8" w:rsidRPr="003274B8" w:rsidRDefault="003274B8" w:rsidP="003274B8">
      <w:pPr>
        <w:autoSpaceDE w:val="0"/>
        <w:autoSpaceDN w:val="0"/>
        <w:adjustRightInd w:val="0"/>
        <w:contextualSpacing/>
        <w:jc w:val="center"/>
        <w:outlineLvl w:val="0"/>
        <w:rPr>
          <w:b/>
        </w:rPr>
      </w:pPr>
      <w:r w:rsidRPr="003274B8">
        <w:rPr>
          <w:b/>
        </w:rPr>
        <w:t>муниципальной услуги, в государственные органы и иные органы,</w:t>
      </w:r>
    </w:p>
    <w:p w:rsidR="003274B8" w:rsidRPr="003274B8" w:rsidRDefault="003274B8" w:rsidP="003274B8">
      <w:pPr>
        <w:shd w:val="clear" w:color="auto" w:fill="FFFFFF"/>
        <w:tabs>
          <w:tab w:val="left" w:pos="7291"/>
        </w:tabs>
        <w:spacing w:line="291" w:lineRule="atLeast"/>
        <w:ind w:firstLine="567"/>
        <w:contextualSpacing/>
        <w:jc w:val="center"/>
        <w:textAlignment w:val="baseline"/>
        <w:rPr>
          <w:b/>
        </w:rPr>
      </w:pPr>
      <w:r w:rsidRPr="003274B8">
        <w:rPr>
          <w:b/>
        </w:rPr>
        <w:t xml:space="preserve">участвующие в </w:t>
      </w:r>
      <w:proofErr w:type="gramStart"/>
      <w:r w:rsidRPr="003274B8">
        <w:rPr>
          <w:b/>
        </w:rPr>
        <w:t>предоставлении</w:t>
      </w:r>
      <w:proofErr w:type="gramEnd"/>
      <w:r w:rsidRPr="003274B8">
        <w:rPr>
          <w:b/>
        </w:rPr>
        <w:t xml:space="preserve"> муниципальной услуги</w:t>
      </w:r>
    </w:p>
    <w:p w:rsidR="003274B8" w:rsidRPr="003274B8" w:rsidRDefault="003274B8" w:rsidP="003274B8">
      <w:pPr>
        <w:shd w:val="clear" w:color="auto" w:fill="FFFFFF"/>
        <w:spacing w:line="291" w:lineRule="atLeast"/>
        <w:ind w:firstLine="567"/>
        <w:contextualSpacing/>
        <w:jc w:val="both"/>
        <w:textAlignment w:val="baseline"/>
        <w:rPr>
          <w:b/>
        </w:rPr>
      </w:pPr>
    </w:p>
    <w:p w:rsidR="003274B8" w:rsidRPr="003274B8" w:rsidRDefault="003274B8" w:rsidP="003274B8">
      <w:pPr>
        <w:shd w:val="clear" w:color="auto" w:fill="FFFFFF"/>
        <w:spacing w:line="291" w:lineRule="atLeast"/>
        <w:ind w:firstLine="567"/>
        <w:contextualSpacing/>
        <w:jc w:val="both"/>
        <w:textAlignment w:val="baseline"/>
        <w:rPr>
          <w:spacing w:val="2"/>
        </w:rPr>
      </w:pPr>
      <w:r w:rsidRPr="003274B8">
        <w:rPr>
          <w:spacing w:val="2"/>
        </w:rPr>
        <w:t xml:space="preserve">36. Основанием для начала административной процедуры является поступление специалисту Комитета, в должностные обязанности которого входит предоставление муниципальной услуги, заявления при отсутствии документов, необходимых для </w:t>
      </w:r>
      <w:r w:rsidRPr="003274B8">
        <w:rPr>
          <w:spacing w:val="2"/>
        </w:rPr>
        <w:lastRenderedPageBreak/>
        <w:t xml:space="preserve">предоставления муниципальной услуги, которые находятся в распоряжении иных органов. </w:t>
      </w:r>
    </w:p>
    <w:p w:rsidR="003274B8" w:rsidRPr="003274B8" w:rsidRDefault="003274B8" w:rsidP="003274B8">
      <w:pPr>
        <w:shd w:val="clear" w:color="auto" w:fill="FFFFFF"/>
        <w:spacing w:line="291" w:lineRule="atLeast"/>
        <w:ind w:firstLine="567"/>
        <w:contextualSpacing/>
        <w:jc w:val="both"/>
        <w:textAlignment w:val="baseline"/>
        <w:rPr>
          <w:spacing w:val="2"/>
        </w:rPr>
      </w:pPr>
      <w:r w:rsidRPr="003274B8">
        <w:rPr>
          <w:spacing w:val="2"/>
        </w:rPr>
        <w:t xml:space="preserve">37. Специалист Комитета, в должностные обязанности которого входит предоставление муниципальной услуги, в течение двух рабочих дней с момента поступления к нему заявления и документов, необходимых для предоставления муниципальной услуги, </w:t>
      </w:r>
      <w:proofErr w:type="gramStart"/>
      <w:r w:rsidRPr="003274B8">
        <w:rPr>
          <w:spacing w:val="2"/>
        </w:rPr>
        <w:t>формирует и направляет</w:t>
      </w:r>
      <w:proofErr w:type="gramEnd"/>
      <w:r w:rsidRPr="003274B8">
        <w:rPr>
          <w:spacing w:val="2"/>
        </w:rPr>
        <w:t xml:space="preserve"> межведомственный запрос в органы и организации, обращение в которые необходимо для предоставления муниципальной услуги. </w:t>
      </w:r>
    </w:p>
    <w:p w:rsidR="003274B8" w:rsidRPr="003274B8" w:rsidRDefault="003274B8" w:rsidP="003274B8">
      <w:pPr>
        <w:shd w:val="clear" w:color="auto" w:fill="FFFFFF"/>
        <w:spacing w:line="291" w:lineRule="atLeast"/>
        <w:ind w:firstLine="567"/>
        <w:contextualSpacing/>
        <w:jc w:val="both"/>
        <w:textAlignment w:val="baseline"/>
        <w:rPr>
          <w:spacing w:val="2"/>
        </w:rPr>
      </w:pPr>
      <w:r w:rsidRPr="003274B8">
        <w:rPr>
          <w:spacing w:val="2"/>
        </w:rPr>
        <w:t xml:space="preserve">38. Межведомственный запрос </w:t>
      </w:r>
      <w:proofErr w:type="gramStart"/>
      <w:r w:rsidRPr="003274B8">
        <w:rPr>
          <w:spacing w:val="2"/>
        </w:rPr>
        <w:t>формируется и направляется</w:t>
      </w:r>
      <w:proofErr w:type="gramEnd"/>
      <w:r w:rsidRPr="003274B8">
        <w:rPr>
          <w:spacing w:val="2"/>
        </w:rPr>
        <w:t xml:space="preserve">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 (далее - СМЭВ). </w:t>
      </w:r>
    </w:p>
    <w:p w:rsidR="003274B8" w:rsidRPr="003274B8" w:rsidRDefault="003274B8" w:rsidP="003274B8">
      <w:pPr>
        <w:shd w:val="clear" w:color="auto" w:fill="FFFFFF"/>
        <w:spacing w:line="291" w:lineRule="atLeast"/>
        <w:ind w:firstLine="567"/>
        <w:contextualSpacing/>
        <w:jc w:val="both"/>
        <w:textAlignment w:val="baseline"/>
        <w:rPr>
          <w:spacing w:val="2"/>
        </w:rPr>
      </w:pPr>
      <w:r w:rsidRPr="003274B8">
        <w:rPr>
          <w:spacing w:val="2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3274B8" w:rsidRPr="003274B8" w:rsidRDefault="003274B8" w:rsidP="003274B8">
      <w:pPr>
        <w:shd w:val="clear" w:color="auto" w:fill="FFFFFF"/>
        <w:spacing w:line="291" w:lineRule="atLeast"/>
        <w:ind w:firstLine="567"/>
        <w:contextualSpacing/>
        <w:jc w:val="both"/>
        <w:textAlignment w:val="baseline"/>
        <w:rPr>
          <w:color w:val="2D2D2D"/>
          <w:spacing w:val="2"/>
        </w:rPr>
      </w:pPr>
      <w:r w:rsidRPr="003274B8">
        <w:rPr>
          <w:spacing w:val="2"/>
        </w:rPr>
        <w:t xml:space="preserve">Межведомственный запрос формируется в </w:t>
      </w:r>
      <w:proofErr w:type="gramStart"/>
      <w:r w:rsidRPr="003274B8">
        <w:rPr>
          <w:spacing w:val="2"/>
        </w:rPr>
        <w:t>соответствии</w:t>
      </w:r>
      <w:proofErr w:type="gramEnd"/>
      <w:r w:rsidRPr="003274B8">
        <w:rPr>
          <w:spacing w:val="2"/>
        </w:rPr>
        <w:t xml:space="preserve"> с требованиями</w:t>
      </w:r>
      <w:r w:rsidRPr="003274B8">
        <w:rPr>
          <w:color w:val="000000" w:themeColor="text1"/>
          <w:spacing w:val="2"/>
        </w:rPr>
        <w:t> </w:t>
      </w:r>
      <w:hyperlink r:id="rId14" w:history="1">
        <w:r w:rsidRPr="003274B8">
          <w:rPr>
            <w:color w:val="000000" w:themeColor="text1"/>
            <w:spacing w:val="2"/>
          </w:rPr>
          <w:t>статьи 7.2 Федерального закона от 27.07.2010 № 210-ФЗ «Об организации предоставления государственных и муниципальных услуг</w:t>
        </w:r>
      </w:hyperlink>
      <w:r w:rsidRPr="003274B8">
        <w:rPr>
          <w:color w:val="000000" w:themeColor="text1"/>
          <w:spacing w:val="2"/>
        </w:rPr>
        <w:t>».</w:t>
      </w:r>
      <w:r w:rsidRPr="003274B8">
        <w:rPr>
          <w:color w:val="2D2D2D"/>
          <w:spacing w:val="2"/>
        </w:rPr>
        <w:t xml:space="preserve">  </w:t>
      </w:r>
    </w:p>
    <w:p w:rsidR="003274B8" w:rsidRPr="003274B8" w:rsidRDefault="003274B8" w:rsidP="003274B8">
      <w:pPr>
        <w:shd w:val="clear" w:color="auto" w:fill="FFFFFF"/>
        <w:spacing w:line="291" w:lineRule="atLeast"/>
        <w:ind w:firstLine="567"/>
        <w:contextualSpacing/>
        <w:jc w:val="both"/>
        <w:textAlignment w:val="baseline"/>
        <w:rPr>
          <w:spacing w:val="2"/>
        </w:rPr>
      </w:pPr>
      <w:r w:rsidRPr="003274B8">
        <w:rPr>
          <w:spacing w:val="2"/>
        </w:rPr>
        <w:t>39. Максимальное время, затраченное на административную процедуру, не должно превышать десяти рабочих дней.</w:t>
      </w:r>
    </w:p>
    <w:p w:rsidR="003274B8" w:rsidRPr="003274B8" w:rsidRDefault="003274B8" w:rsidP="003274B8">
      <w:pPr>
        <w:shd w:val="clear" w:color="auto" w:fill="FFFFFF"/>
        <w:spacing w:line="291" w:lineRule="atLeast"/>
        <w:ind w:firstLine="567"/>
        <w:contextualSpacing/>
        <w:jc w:val="both"/>
        <w:textAlignment w:val="baseline"/>
        <w:rPr>
          <w:spacing w:val="2"/>
        </w:rPr>
      </w:pPr>
      <w:r w:rsidRPr="003274B8">
        <w:rPr>
          <w:spacing w:val="2"/>
        </w:rPr>
        <w:t xml:space="preserve">40. Результатом данной административной процедуры является получение от органов и организаций, обращение в которые необходимо для предоставления муниципальной услуги, запрошенных сведений в </w:t>
      </w:r>
      <w:proofErr w:type="gramStart"/>
      <w:r w:rsidRPr="003274B8">
        <w:rPr>
          <w:spacing w:val="2"/>
        </w:rPr>
        <w:t>рамках</w:t>
      </w:r>
      <w:proofErr w:type="gramEnd"/>
      <w:r w:rsidRPr="003274B8">
        <w:rPr>
          <w:spacing w:val="2"/>
        </w:rPr>
        <w:t xml:space="preserve"> межведомственного взаимодействия. </w:t>
      </w:r>
    </w:p>
    <w:p w:rsidR="003274B8" w:rsidRPr="003274B8" w:rsidRDefault="003274B8" w:rsidP="003274B8">
      <w:pPr>
        <w:shd w:val="clear" w:color="auto" w:fill="FFFFFF"/>
        <w:spacing w:line="291" w:lineRule="atLeast"/>
        <w:ind w:firstLine="567"/>
        <w:contextualSpacing/>
        <w:jc w:val="both"/>
        <w:textAlignment w:val="baseline"/>
        <w:rPr>
          <w:spacing w:val="2"/>
        </w:rPr>
      </w:pPr>
      <w:r w:rsidRPr="003274B8">
        <w:rPr>
          <w:spacing w:val="2"/>
        </w:rPr>
        <w:t>41. Способом фиксации результата выполнения административной процедуры является получение специалистом Комитета, в должностные обязанности которого входит предоставление муниципальной услуги, запрошенных сведений в рамках межведомственного взаимодействия.</w:t>
      </w:r>
    </w:p>
    <w:p w:rsidR="003274B8" w:rsidRPr="003274B8" w:rsidRDefault="003274B8" w:rsidP="003274B8">
      <w:pPr>
        <w:shd w:val="clear" w:color="auto" w:fill="FFFFFF"/>
        <w:spacing w:line="291" w:lineRule="atLeast"/>
        <w:ind w:firstLine="567"/>
        <w:contextualSpacing/>
        <w:jc w:val="both"/>
        <w:textAlignment w:val="baseline"/>
        <w:rPr>
          <w:color w:val="2D2D2D"/>
          <w:spacing w:val="2"/>
        </w:rPr>
      </w:pPr>
    </w:p>
    <w:p w:rsidR="003274B8" w:rsidRPr="003274B8" w:rsidRDefault="003274B8" w:rsidP="003274B8">
      <w:pPr>
        <w:autoSpaceDE w:val="0"/>
        <w:autoSpaceDN w:val="0"/>
        <w:adjustRightInd w:val="0"/>
        <w:contextualSpacing/>
        <w:jc w:val="center"/>
        <w:rPr>
          <w:rFonts w:eastAsiaTheme="minorHAnsi"/>
          <w:b/>
          <w:bCs/>
          <w:color w:val="000000"/>
          <w:lang w:eastAsia="en-US"/>
        </w:rPr>
      </w:pPr>
      <w:r w:rsidRPr="003274B8">
        <w:rPr>
          <w:rFonts w:eastAsiaTheme="minorHAnsi"/>
          <w:b/>
          <w:bCs/>
          <w:color w:val="000000"/>
          <w:lang w:eastAsia="en-US"/>
        </w:rPr>
        <w:t>3.5. Принятие решения о принятии или об отказе в принятии гражданина на учет граждан в качестве лиц, имеющих право на предоставление бесплатно в собственность земельных участков для индивидуального жилищного строительства</w:t>
      </w:r>
    </w:p>
    <w:p w:rsidR="003274B8" w:rsidRPr="003274B8" w:rsidRDefault="003274B8" w:rsidP="003274B8">
      <w:pPr>
        <w:autoSpaceDE w:val="0"/>
        <w:autoSpaceDN w:val="0"/>
        <w:adjustRightInd w:val="0"/>
        <w:contextualSpacing/>
        <w:jc w:val="center"/>
        <w:rPr>
          <w:rFonts w:eastAsiaTheme="minorHAnsi"/>
          <w:color w:val="000000"/>
          <w:lang w:eastAsia="en-US"/>
        </w:rPr>
      </w:pPr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color w:val="000000"/>
          <w:lang w:eastAsia="en-US"/>
        </w:rPr>
      </w:pPr>
      <w:r w:rsidRPr="003274B8">
        <w:rPr>
          <w:rFonts w:eastAsiaTheme="minorHAnsi"/>
          <w:color w:val="000000"/>
          <w:lang w:eastAsia="en-US"/>
        </w:rPr>
        <w:t xml:space="preserve">42. Основанием для начала выполнения административной процедуры является установление по результатам экспертизы документов: </w:t>
      </w:r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color w:val="000000"/>
          <w:lang w:eastAsia="en-US"/>
        </w:rPr>
      </w:pPr>
      <w:r w:rsidRPr="003274B8">
        <w:rPr>
          <w:rFonts w:eastAsiaTheme="minorHAnsi"/>
          <w:color w:val="000000"/>
          <w:lang w:eastAsia="en-US"/>
        </w:rPr>
        <w:t xml:space="preserve">– их соответствия требованиям действующего законодательства и наличия у заявителя права на предоставление земельных участков бесплатно в собственность для индивидуального жилищного строительства; </w:t>
      </w:r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color w:val="000000"/>
          <w:lang w:eastAsia="en-US"/>
        </w:rPr>
      </w:pPr>
      <w:r w:rsidRPr="003274B8">
        <w:rPr>
          <w:rFonts w:eastAsiaTheme="minorHAnsi"/>
          <w:color w:val="000000"/>
          <w:lang w:eastAsia="en-US"/>
        </w:rPr>
        <w:t xml:space="preserve">– оснований для отказа в </w:t>
      </w:r>
      <w:proofErr w:type="gramStart"/>
      <w:r w:rsidRPr="003274B8">
        <w:rPr>
          <w:rFonts w:eastAsiaTheme="minorHAnsi"/>
          <w:color w:val="000000"/>
          <w:lang w:eastAsia="en-US"/>
        </w:rPr>
        <w:t>предоставлении</w:t>
      </w:r>
      <w:proofErr w:type="gramEnd"/>
      <w:r w:rsidRPr="003274B8">
        <w:rPr>
          <w:rFonts w:eastAsiaTheme="minorHAnsi"/>
          <w:color w:val="000000"/>
          <w:lang w:eastAsia="en-US"/>
        </w:rPr>
        <w:t xml:space="preserve"> муниципальной  услуги. </w:t>
      </w:r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rPr>
          <w:rFonts w:eastAsiaTheme="minorHAnsi"/>
          <w:color w:val="000000"/>
          <w:lang w:eastAsia="en-US"/>
        </w:rPr>
      </w:pPr>
      <w:r w:rsidRPr="003274B8">
        <w:rPr>
          <w:rFonts w:eastAsiaTheme="minorHAnsi"/>
          <w:color w:val="000000"/>
          <w:lang w:eastAsia="en-US"/>
        </w:rPr>
        <w:t xml:space="preserve">По результатам рассмотрения документов, представленных заявителем, и произведенной экспертизы документов Комитет обеспечивает подготовку одного из следующих решений: </w:t>
      </w:r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color w:val="000000"/>
          <w:lang w:eastAsia="en-US"/>
        </w:rPr>
      </w:pPr>
      <w:r w:rsidRPr="003274B8">
        <w:rPr>
          <w:rFonts w:eastAsiaTheme="minorHAnsi"/>
          <w:color w:val="000000"/>
          <w:lang w:eastAsia="en-US"/>
        </w:rPr>
        <w:t xml:space="preserve">– о принятии гражданина на учет граждан в качестве лиц, имеющих право на предоставление бесплатно в собственность земельного участка для индивидуального жилищного строительства; </w:t>
      </w:r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lang w:eastAsia="en-US"/>
        </w:rPr>
      </w:pPr>
      <w:r w:rsidRPr="003274B8">
        <w:rPr>
          <w:rFonts w:eastAsiaTheme="minorHAnsi"/>
          <w:color w:val="000000"/>
          <w:lang w:eastAsia="en-US"/>
        </w:rPr>
        <w:t xml:space="preserve"> </w:t>
      </w:r>
      <w:r w:rsidRPr="003274B8">
        <w:rPr>
          <w:rFonts w:eastAsiaTheme="minorHAnsi"/>
          <w:lang w:eastAsia="en-US"/>
        </w:rPr>
        <w:t xml:space="preserve">– об отказе в принятии гражданина на учет граждан в качестве лиц, имеющих право на предоставление бесплатно в собственность земельного участка для индивидуального жилищного строительства. </w:t>
      </w:r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lang w:eastAsia="en-US"/>
        </w:rPr>
      </w:pPr>
      <w:r w:rsidRPr="003274B8">
        <w:rPr>
          <w:rFonts w:eastAsiaTheme="minorHAnsi"/>
          <w:lang w:eastAsia="en-US"/>
        </w:rPr>
        <w:t xml:space="preserve">Максимальный срок осуществления административной процедуры – 7 календарных дней, но не позднее 30 дней, с даты регистрации заявления. </w:t>
      </w:r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lang w:eastAsia="en-US"/>
        </w:rPr>
      </w:pPr>
      <w:r w:rsidRPr="003274B8">
        <w:rPr>
          <w:rFonts w:eastAsiaTheme="minorHAnsi"/>
          <w:lang w:eastAsia="en-US"/>
        </w:rPr>
        <w:lastRenderedPageBreak/>
        <w:t>Способом фиксации результата выполнения административной процедуры является изготовление на бумажном носителе соответствующего решения.</w:t>
      </w:r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lang w:eastAsia="en-US"/>
        </w:rPr>
      </w:pPr>
      <w:r w:rsidRPr="003274B8">
        <w:rPr>
          <w:rFonts w:eastAsiaTheme="minorHAnsi"/>
          <w:lang w:eastAsia="en-US"/>
        </w:rPr>
        <w:t xml:space="preserve">Граждане, имеющие право на внеочередное получение земельных участков для индивидуального жилищного строительства в собственность бесплатно, включаются в отдельный список граждан, имеющих право на внеочередное предоставление в собственность бесплатно земельных участков для индивидуального жилищного строительства (далее — список № 1). </w:t>
      </w:r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lang w:eastAsia="en-US"/>
        </w:rPr>
      </w:pPr>
      <w:r w:rsidRPr="003274B8">
        <w:rPr>
          <w:rFonts w:eastAsiaTheme="minorHAnsi"/>
          <w:lang w:eastAsia="en-US"/>
        </w:rPr>
        <w:t xml:space="preserve">Граждане, имеющие право на первоочередное предоставление в собственность бесплатно земельных участков для индивидуального жилищного строительства, включаются в отдельный список граждан, имеющих право на первоочередное предоставление в собственность бесплатно земельных участков для индивидуального жилищного строительства (далее — список № 2). </w:t>
      </w:r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lang w:eastAsia="en-US"/>
        </w:rPr>
      </w:pPr>
      <w:r w:rsidRPr="003274B8">
        <w:rPr>
          <w:rFonts w:eastAsiaTheme="minorHAnsi"/>
          <w:lang w:eastAsia="en-US"/>
        </w:rPr>
        <w:t xml:space="preserve">Граждане, имеющие право на предоставление в собственность бесплатно земельных участков для индивидуального жилищного строительства, и не подлежащие включению в списки № 1 и 2, включаются в общий список граждан, имеющих право на предоставление в собственность бесплатно земельных участков для индивидуального жилищного строительства предоставление в собственность бесплатно. </w:t>
      </w:r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rPr>
          <w:rFonts w:eastAsiaTheme="minorHAnsi"/>
          <w:lang w:eastAsia="en-US"/>
        </w:rPr>
      </w:pPr>
    </w:p>
    <w:p w:rsidR="003274B8" w:rsidRPr="003274B8" w:rsidRDefault="003274B8" w:rsidP="003274B8">
      <w:pPr>
        <w:autoSpaceDE w:val="0"/>
        <w:autoSpaceDN w:val="0"/>
        <w:adjustRightInd w:val="0"/>
        <w:ind w:firstLine="708"/>
        <w:contextualSpacing/>
        <w:jc w:val="center"/>
        <w:rPr>
          <w:rFonts w:eastAsiaTheme="minorHAnsi"/>
          <w:b/>
          <w:bCs/>
          <w:color w:val="000000"/>
          <w:lang w:eastAsia="en-US"/>
        </w:rPr>
      </w:pPr>
      <w:r w:rsidRPr="003274B8">
        <w:rPr>
          <w:rFonts w:eastAsiaTheme="minorHAnsi"/>
          <w:b/>
          <w:bCs/>
          <w:color w:val="000000"/>
          <w:lang w:eastAsia="en-US"/>
        </w:rPr>
        <w:t>3.6. Направление копии решения о принятии или об отказе в принятии на учет граждан в качестве лиц, имеющих право на предоставление бесплатно в собственность земельных участков для индивидуального жилищного строительства</w:t>
      </w:r>
    </w:p>
    <w:p w:rsidR="003274B8" w:rsidRPr="003274B8" w:rsidRDefault="003274B8" w:rsidP="003274B8">
      <w:pPr>
        <w:autoSpaceDE w:val="0"/>
        <w:autoSpaceDN w:val="0"/>
        <w:adjustRightInd w:val="0"/>
        <w:ind w:firstLine="708"/>
        <w:contextualSpacing/>
        <w:jc w:val="center"/>
        <w:rPr>
          <w:rFonts w:eastAsiaTheme="minorHAnsi"/>
          <w:color w:val="000000"/>
          <w:lang w:eastAsia="en-US"/>
        </w:rPr>
      </w:pPr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color w:val="000000"/>
          <w:lang w:eastAsia="en-US"/>
        </w:rPr>
      </w:pPr>
      <w:r w:rsidRPr="003274B8">
        <w:rPr>
          <w:rFonts w:eastAsiaTheme="minorHAnsi"/>
          <w:color w:val="000000"/>
          <w:lang w:eastAsia="en-US"/>
        </w:rPr>
        <w:t xml:space="preserve">43. </w:t>
      </w:r>
      <w:proofErr w:type="gramStart"/>
      <w:r w:rsidRPr="003274B8">
        <w:rPr>
          <w:rFonts w:eastAsiaTheme="minorHAnsi"/>
          <w:color w:val="000000"/>
          <w:lang w:eastAsia="en-US"/>
        </w:rPr>
        <w:t xml:space="preserve">Основанием для начала выполнения административной процедуры является принятие Комитетом решения о принятии гражданина на учет граждан, имеющих право на предоставление бесплатно в собственность земельного участка для индивидуального жилищного строительства либо об отказе в принятии гражданина на учет граждан в качестве лиц, имеющих право на предоставление бесплатно в собственность земельного участка для индивидуального жилищного строительства. </w:t>
      </w:r>
      <w:proofErr w:type="gramEnd"/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lang w:eastAsia="en-US"/>
        </w:rPr>
      </w:pPr>
      <w:proofErr w:type="gramStart"/>
      <w:r w:rsidRPr="003274B8">
        <w:rPr>
          <w:rFonts w:eastAsiaTheme="minorHAnsi"/>
          <w:color w:val="000000"/>
          <w:lang w:eastAsia="en-US"/>
        </w:rPr>
        <w:t xml:space="preserve">Копия решения о принятии гражданина на учет граждан, имеющих право на предоставление бесплатно в собственность земельного участка для индивидуального жилищного строительства либо об отказе в принятии </w:t>
      </w:r>
      <w:r w:rsidRPr="003274B8">
        <w:rPr>
          <w:rFonts w:eastAsiaTheme="minorHAnsi"/>
          <w:lang w:eastAsia="en-US"/>
        </w:rPr>
        <w:t>гражданина на учет граждан в качестве лиц, имеющих право на предоставление бесплатно в собственность земельного участка для индивидуального жилищного строительства изготавливается специалистом Комитета и в срок не более 7 календарных дней с даты принятия</w:t>
      </w:r>
      <w:proofErr w:type="gramEnd"/>
      <w:r w:rsidRPr="003274B8">
        <w:rPr>
          <w:rFonts w:eastAsiaTheme="minorHAnsi"/>
          <w:lang w:eastAsia="en-US"/>
        </w:rPr>
        <w:t xml:space="preserve"> соответствующего решения подлежит направлению заявителю под расписку или заказным почтовым отправлением с уведомлением о вручении. </w:t>
      </w:r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lang w:eastAsia="en-US"/>
        </w:rPr>
      </w:pPr>
      <w:r w:rsidRPr="003274B8">
        <w:rPr>
          <w:rFonts w:eastAsiaTheme="minorHAnsi"/>
          <w:lang w:eastAsia="en-US"/>
        </w:rPr>
        <w:t xml:space="preserve">Способом фиксации результата выполнения административной процедуры является изготовление на бумажном носителе заверенной копии соответствующего решения. </w:t>
      </w:r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lang w:eastAsia="en-US"/>
        </w:rPr>
      </w:pPr>
    </w:p>
    <w:p w:rsidR="003274B8" w:rsidRPr="003274B8" w:rsidRDefault="003274B8" w:rsidP="003274B8">
      <w:pPr>
        <w:widowControl w:val="0"/>
        <w:suppressAutoHyphens/>
        <w:autoSpaceDE w:val="0"/>
        <w:contextualSpacing/>
        <w:jc w:val="center"/>
        <w:rPr>
          <w:lang w:eastAsia="ar-SA"/>
        </w:rPr>
      </w:pPr>
      <w:r w:rsidRPr="003274B8">
        <w:rPr>
          <w:b/>
          <w:lang w:eastAsia="ar-SA"/>
        </w:rPr>
        <w:t>3.8. Особенности предоставления муниципальной услуги в МФЦ</w:t>
      </w:r>
    </w:p>
    <w:p w:rsidR="003274B8" w:rsidRPr="003274B8" w:rsidRDefault="003274B8" w:rsidP="003274B8">
      <w:pPr>
        <w:widowControl w:val="0"/>
        <w:suppressAutoHyphens/>
        <w:autoSpaceDE w:val="0"/>
        <w:ind w:firstLine="539"/>
        <w:contextualSpacing/>
        <w:jc w:val="both"/>
        <w:rPr>
          <w:lang w:eastAsia="ar-SA"/>
        </w:rPr>
      </w:pPr>
    </w:p>
    <w:p w:rsidR="003274B8" w:rsidRPr="003274B8" w:rsidRDefault="003274B8" w:rsidP="003274B8">
      <w:pPr>
        <w:widowControl w:val="0"/>
        <w:autoSpaceDE w:val="0"/>
        <w:ind w:firstLine="539"/>
        <w:contextualSpacing/>
        <w:jc w:val="both"/>
        <w:rPr>
          <w:lang w:eastAsia="ar-SA"/>
        </w:rPr>
      </w:pPr>
      <w:r w:rsidRPr="003274B8">
        <w:rPr>
          <w:lang w:eastAsia="ar-SA"/>
        </w:rPr>
        <w:t>44. По муниципальной услуге МФЦ осуществляет следующие действия:</w:t>
      </w:r>
    </w:p>
    <w:p w:rsidR="003274B8" w:rsidRPr="003274B8" w:rsidRDefault="003274B8" w:rsidP="003274B8">
      <w:pPr>
        <w:widowControl w:val="0"/>
        <w:autoSpaceDE w:val="0"/>
        <w:ind w:firstLine="539"/>
        <w:contextualSpacing/>
        <w:jc w:val="both"/>
        <w:rPr>
          <w:lang w:eastAsia="ar-SA"/>
        </w:rPr>
      </w:pPr>
      <w:r w:rsidRPr="003274B8">
        <w:rPr>
          <w:lang w:eastAsia="ar-SA"/>
        </w:rPr>
        <w:t>- информирование заявителей о порядке предоставления муниципальной услуги через МФЦ;</w:t>
      </w:r>
    </w:p>
    <w:p w:rsidR="003274B8" w:rsidRPr="003274B8" w:rsidRDefault="003274B8" w:rsidP="003274B8">
      <w:pPr>
        <w:widowControl w:val="0"/>
        <w:autoSpaceDE w:val="0"/>
        <w:ind w:firstLine="539"/>
        <w:contextualSpacing/>
        <w:jc w:val="both"/>
        <w:rPr>
          <w:lang w:eastAsia="ar-SA"/>
        </w:rPr>
      </w:pPr>
      <w:r w:rsidRPr="003274B8">
        <w:rPr>
          <w:lang w:eastAsia="ar-SA"/>
        </w:rPr>
        <w:t>- информирование заявителей о месте нахождения Комитета, режиме работы и контактных телефонах;</w:t>
      </w:r>
    </w:p>
    <w:p w:rsidR="003274B8" w:rsidRPr="003274B8" w:rsidRDefault="003274B8" w:rsidP="003274B8">
      <w:pPr>
        <w:widowControl w:val="0"/>
        <w:autoSpaceDE w:val="0"/>
        <w:ind w:firstLine="539"/>
        <w:contextualSpacing/>
        <w:jc w:val="both"/>
        <w:rPr>
          <w:lang w:eastAsia="ar-SA"/>
        </w:rPr>
      </w:pPr>
      <w:r w:rsidRPr="003274B8">
        <w:rPr>
          <w:lang w:eastAsia="ar-SA"/>
        </w:rPr>
        <w:t>- прием письменных заявлений заявителей;</w:t>
      </w:r>
    </w:p>
    <w:p w:rsidR="003274B8" w:rsidRPr="003274B8" w:rsidRDefault="003274B8" w:rsidP="003274B8">
      <w:pPr>
        <w:widowControl w:val="0"/>
        <w:autoSpaceDE w:val="0"/>
        <w:ind w:firstLine="567"/>
        <w:contextualSpacing/>
        <w:jc w:val="both"/>
        <w:rPr>
          <w:lang w:eastAsia="ar-SA"/>
        </w:rPr>
      </w:pPr>
      <w:r w:rsidRPr="003274B8">
        <w:rPr>
          <w:lang w:eastAsia="ar-SA"/>
        </w:rPr>
        <w:t>- передача принятых письменных заявлений в Комитет;</w:t>
      </w:r>
    </w:p>
    <w:p w:rsidR="003274B8" w:rsidRPr="003274B8" w:rsidRDefault="003274B8" w:rsidP="003274B8">
      <w:pPr>
        <w:widowControl w:val="0"/>
        <w:autoSpaceDE w:val="0"/>
        <w:ind w:firstLine="567"/>
        <w:contextualSpacing/>
        <w:jc w:val="both"/>
        <w:rPr>
          <w:lang w:eastAsia="ar-SA"/>
        </w:rPr>
      </w:pPr>
      <w:r w:rsidRPr="003274B8">
        <w:rPr>
          <w:lang w:eastAsia="ar-SA"/>
        </w:rPr>
        <w:t xml:space="preserve">- выдачу результата предоставления муниципальной услуги. </w:t>
      </w:r>
    </w:p>
    <w:p w:rsidR="003274B8" w:rsidRPr="003274B8" w:rsidRDefault="003274B8" w:rsidP="003274B8">
      <w:pPr>
        <w:widowControl w:val="0"/>
        <w:autoSpaceDE w:val="0"/>
        <w:autoSpaceDN w:val="0"/>
        <w:ind w:firstLine="567"/>
        <w:contextualSpacing/>
        <w:jc w:val="both"/>
        <w:rPr>
          <w:lang w:eastAsia="ar-SA"/>
        </w:rPr>
      </w:pPr>
      <w:r w:rsidRPr="003274B8">
        <w:rPr>
          <w:lang w:eastAsia="ar-SA"/>
        </w:rPr>
        <w:t xml:space="preserve">Для получения муниципальной услуги заявители представляют в МФЦ заявление и необходимые документы (в </w:t>
      </w:r>
      <w:proofErr w:type="gramStart"/>
      <w:r w:rsidRPr="003274B8">
        <w:rPr>
          <w:lang w:eastAsia="ar-SA"/>
        </w:rPr>
        <w:t>соответствии</w:t>
      </w:r>
      <w:proofErr w:type="gramEnd"/>
      <w:r w:rsidRPr="003274B8">
        <w:rPr>
          <w:lang w:eastAsia="ar-SA"/>
        </w:rPr>
        <w:t xml:space="preserve"> с административным регламентом предоставления муниципальной услуги «</w:t>
      </w:r>
      <w:r w:rsidRPr="003274B8">
        <w:t xml:space="preserve">Принятие граждан на учет в качестве лиц, </w:t>
      </w:r>
      <w:r w:rsidRPr="003274B8">
        <w:lastRenderedPageBreak/>
        <w:t>имеющих право на получение бесплатно в собственность земельного участка для индивидуального жилищного строительства</w:t>
      </w:r>
      <w:r w:rsidRPr="003274B8">
        <w:rPr>
          <w:lang w:eastAsia="ar-SA"/>
        </w:rPr>
        <w:t>»).</w:t>
      </w:r>
    </w:p>
    <w:p w:rsidR="003274B8" w:rsidRPr="003274B8" w:rsidRDefault="003274B8" w:rsidP="003274B8">
      <w:pPr>
        <w:widowControl w:val="0"/>
        <w:autoSpaceDE w:val="0"/>
        <w:ind w:firstLine="567"/>
        <w:contextualSpacing/>
        <w:jc w:val="both"/>
        <w:rPr>
          <w:lang w:eastAsia="ar-SA"/>
        </w:rPr>
      </w:pPr>
      <w:r w:rsidRPr="003274B8">
        <w:rPr>
          <w:lang w:eastAsia="ar-SA"/>
        </w:rPr>
        <w:t xml:space="preserve">Проверка наличия у заявителя документа, удостоверяющего личность, осуществляется оператором МФЦ в </w:t>
      </w:r>
      <w:proofErr w:type="gramStart"/>
      <w:r w:rsidRPr="003274B8">
        <w:rPr>
          <w:lang w:eastAsia="ar-SA"/>
        </w:rPr>
        <w:t>общем</w:t>
      </w:r>
      <w:proofErr w:type="gramEnd"/>
      <w:r w:rsidRPr="003274B8">
        <w:rPr>
          <w:lang w:eastAsia="ar-SA"/>
        </w:rPr>
        <w:t xml:space="preserve"> порядке при оформлении заявления заявителя на предоставление муниципальной услуги. Документ после проверки возвращается заявителю. При отсутствии документа, удостоверяющего личность заявителя, прием письменного заявления заявителя в МФЦ не производится, заявление в Комитет не передается.</w:t>
      </w:r>
    </w:p>
    <w:p w:rsidR="003274B8" w:rsidRPr="003274B8" w:rsidRDefault="003274B8" w:rsidP="003274B8">
      <w:pPr>
        <w:widowControl w:val="0"/>
        <w:autoSpaceDE w:val="0"/>
        <w:ind w:firstLine="567"/>
        <w:contextualSpacing/>
        <w:jc w:val="both"/>
        <w:rPr>
          <w:lang w:eastAsia="ar-SA"/>
        </w:rPr>
      </w:pPr>
      <w:r w:rsidRPr="003274B8">
        <w:rPr>
          <w:lang w:eastAsia="ar-SA"/>
        </w:rPr>
        <w:t>МФЦ выдает заявителю один экземпляр заявления заявителя на предоставление муниципальной услуги с указанием перечня принятых документов и даты приема в МФЦ.</w:t>
      </w:r>
    </w:p>
    <w:p w:rsidR="003274B8" w:rsidRPr="003274B8" w:rsidRDefault="003274B8" w:rsidP="003274B8">
      <w:pPr>
        <w:widowControl w:val="0"/>
        <w:autoSpaceDE w:val="0"/>
        <w:ind w:firstLine="539"/>
        <w:contextualSpacing/>
        <w:jc w:val="both"/>
        <w:rPr>
          <w:lang w:eastAsia="ar-SA"/>
        </w:rPr>
      </w:pPr>
      <w:r w:rsidRPr="003274B8">
        <w:rPr>
          <w:lang w:eastAsia="ar-SA"/>
        </w:rPr>
        <w:t xml:space="preserve">Оператор МФЦ проверяет правильность и полноту заполнения заявления, регистрирует принятое заявление путем проставления прямоугольного штампа с регистрационным номером МФЦ. Оператор МФЦ также ставит дату приема и личную подпись. </w:t>
      </w:r>
    </w:p>
    <w:p w:rsidR="003274B8" w:rsidRPr="003274B8" w:rsidRDefault="003274B8" w:rsidP="003274B8">
      <w:pPr>
        <w:widowControl w:val="0"/>
        <w:autoSpaceDE w:val="0"/>
        <w:ind w:firstLine="539"/>
        <w:contextualSpacing/>
        <w:jc w:val="both"/>
        <w:rPr>
          <w:lang w:eastAsia="ar-SA"/>
        </w:rPr>
      </w:pPr>
      <w:r w:rsidRPr="003274B8">
        <w:rPr>
          <w:lang w:eastAsia="ar-SA"/>
        </w:rPr>
        <w:t xml:space="preserve">В </w:t>
      </w:r>
      <w:proofErr w:type="gramStart"/>
      <w:r w:rsidRPr="003274B8">
        <w:rPr>
          <w:lang w:eastAsia="ar-SA"/>
        </w:rPr>
        <w:t>случае</w:t>
      </w:r>
      <w:proofErr w:type="gramEnd"/>
      <w:r w:rsidRPr="003274B8">
        <w:rPr>
          <w:lang w:eastAsia="ar-SA"/>
        </w:rPr>
        <w:t xml:space="preserve">, когда заявитель представляет копию документа с предъявлением оригинала, оператор МФЦ сверяет с оригиналом, ставит прямоугольный штамп «С подлинным сверено» и возвращает оригинал заявителю. </w:t>
      </w:r>
    </w:p>
    <w:p w:rsidR="003274B8" w:rsidRPr="003274B8" w:rsidRDefault="003274B8" w:rsidP="003274B8">
      <w:pPr>
        <w:widowControl w:val="0"/>
        <w:autoSpaceDE w:val="0"/>
        <w:ind w:firstLine="539"/>
        <w:contextualSpacing/>
        <w:jc w:val="both"/>
        <w:rPr>
          <w:lang w:eastAsia="ar-SA"/>
        </w:rPr>
      </w:pPr>
      <w:r w:rsidRPr="003274B8">
        <w:rPr>
          <w:lang w:eastAsia="ar-SA"/>
        </w:rPr>
        <w:t>При подаче запроса в МФЦ лицом, ответственным за выполнение административной процедуры, является работник МФЦ.</w:t>
      </w:r>
    </w:p>
    <w:p w:rsidR="003274B8" w:rsidRPr="003274B8" w:rsidRDefault="003274B8" w:rsidP="003274B8">
      <w:pPr>
        <w:widowControl w:val="0"/>
        <w:autoSpaceDE w:val="0"/>
        <w:ind w:firstLine="539"/>
        <w:contextualSpacing/>
        <w:jc w:val="both"/>
        <w:rPr>
          <w:lang w:eastAsia="ar-SA"/>
        </w:rPr>
      </w:pPr>
      <w:r w:rsidRPr="003274B8">
        <w:rPr>
          <w:lang w:eastAsia="ar-SA"/>
        </w:rPr>
        <w:t xml:space="preserve">Принятые от заявителя заявление и документы передаются в Комитет на следующий рабочий день после приема в МФЦ по ведомости приема-передачи, оформленной передающей стороной в двух экземплярах (по одной для каждой из сторон). При приеме документов проверяется правильность заполнения заявления и комплектность приложенных к заявлению документов. В </w:t>
      </w:r>
      <w:proofErr w:type="gramStart"/>
      <w:r w:rsidRPr="003274B8">
        <w:rPr>
          <w:lang w:eastAsia="ar-SA"/>
        </w:rPr>
        <w:t>случае</w:t>
      </w:r>
      <w:proofErr w:type="gramEnd"/>
      <w:r w:rsidRPr="003274B8">
        <w:rPr>
          <w:lang w:eastAsia="ar-SA"/>
        </w:rPr>
        <w:t xml:space="preserve"> если к заявлению не приложены документы, обозначенные в заявлении, как прилагаемые, прием документов Комитетом от МФЦ не производится.  </w:t>
      </w:r>
    </w:p>
    <w:p w:rsidR="003274B8" w:rsidRPr="003274B8" w:rsidRDefault="003274B8" w:rsidP="003274B8">
      <w:pPr>
        <w:widowControl w:val="0"/>
        <w:autoSpaceDE w:val="0"/>
        <w:ind w:firstLine="539"/>
        <w:contextualSpacing/>
        <w:jc w:val="both"/>
        <w:rPr>
          <w:lang w:eastAsia="ar-SA"/>
        </w:rPr>
      </w:pPr>
      <w:r w:rsidRPr="003274B8">
        <w:rPr>
          <w:lang w:eastAsia="ar-SA"/>
        </w:rPr>
        <w:t>Комитет передает в МФЦ для организации выдачи заявителю по ведомости приема-передачи, оформленной передающей стороной в двух экземплярах (по одной для каждой из сторон), результат предоставления услуги в последний день окончания срока предоставления услуги.</w:t>
      </w:r>
    </w:p>
    <w:p w:rsidR="003274B8" w:rsidRPr="003274B8" w:rsidRDefault="003274B8" w:rsidP="003274B8">
      <w:pPr>
        <w:widowControl w:val="0"/>
        <w:autoSpaceDE w:val="0"/>
        <w:ind w:firstLine="539"/>
        <w:contextualSpacing/>
        <w:jc w:val="both"/>
        <w:rPr>
          <w:lang w:eastAsia="ar-SA"/>
        </w:rPr>
      </w:pPr>
      <w:r w:rsidRPr="003274B8">
        <w:rPr>
          <w:lang w:eastAsia="ar-SA"/>
        </w:rPr>
        <w:t xml:space="preserve">Результат предоставления муниципальной услуги выдается заявителю в срок, установленный настоящим </w:t>
      </w:r>
      <w:proofErr w:type="spellStart"/>
      <w:r w:rsidRPr="003274B8">
        <w:rPr>
          <w:lang w:eastAsia="ar-SA"/>
        </w:rPr>
        <w:t>р</w:t>
      </w:r>
      <w:r w:rsidRPr="003274B8">
        <w:rPr>
          <w:vanish/>
          <w:lang w:eastAsia="ar-SA"/>
        </w:rPr>
        <w:t>р</w:t>
      </w:r>
      <w:r w:rsidRPr="003274B8">
        <w:rPr>
          <w:lang w:eastAsia="ar-SA"/>
        </w:rPr>
        <w:t>егламентом</w:t>
      </w:r>
      <w:proofErr w:type="spellEnd"/>
      <w:r w:rsidRPr="003274B8">
        <w:rPr>
          <w:lang w:eastAsia="ar-SA"/>
        </w:rPr>
        <w:t>, исчисляемый со дня приема заявления и документов в МФЦ.</w:t>
      </w:r>
    </w:p>
    <w:p w:rsidR="003274B8" w:rsidRPr="003274B8" w:rsidRDefault="003274B8" w:rsidP="003274B8">
      <w:pPr>
        <w:shd w:val="clear" w:color="auto" w:fill="FFFFFF"/>
        <w:spacing w:before="346" w:after="208"/>
        <w:jc w:val="center"/>
        <w:textAlignment w:val="baseline"/>
        <w:outlineLvl w:val="2"/>
        <w:rPr>
          <w:b/>
          <w:spacing w:val="2"/>
          <w:sz w:val="27"/>
          <w:szCs w:val="27"/>
        </w:rPr>
      </w:pPr>
      <w:r w:rsidRPr="003274B8">
        <w:rPr>
          <w:b/>
          <w:spacing w:val="2"/>
          <w:sz w:val="27"/>
          <w:szCs w:val="27"/>
        </w:rPr>
        <w:t xml:space="preserve">3.9 Порядок исправления допущенных опечаток и ошибок в выданных в </w:t>
      </w:r>
      <w:proofErr w:type="gramStart"/>
      <w:r w:rsidRPr="003274B8">
        <w:rPr>
          <w:b/>
          <w:spacing w:val="2"/>
          <w:sz w:val="27"/>
          <w:szCs w:val="27"/>
        </w:rPr>
        <w:t>результате</w:t>
      </w:r>
      <w:proofErr w:type="gramEnd"/>
      <w:r w:rsidRPr="003274B8">
        <w:rPr>
          <w:b/>
          <w:spacing w:val="2"/>
          <w:sz w:val="27"/>
          <w:szCs w:val="27"/>
        </w:rPr>
        <w:t xml:space="preserve"> предоставления муниципальной услуги.</w:t>
      </w:r>
    </w:p>
    <w:p w:rsidR="003274B8" w:rsidRPr="003274B8" w:rsidRDefault="003274B8" w:rsidP="003274B8">
      <w:pPr>
        <w:widowControl w:val="0"/>
        <w:autoSpaceDE w:val="0"/>
        <w:ind w:firstLine="539"/>
        <w:contextualSpacing/>
        <w:jc w:val="both"/>
        <w:rPr>
          <w:lang w:eastAsia="ar-SA"/>
        </w:rPr>
      </w:pPr>
      <w:r w:rsidRPr="003274B8">
        <w:rPr>
          <w:lang w:eastAsia="ar-SA"/>
        </w:rPr>
        <w:t>45. Основанием для начала административной процедуры является поступление в Комитет заявления об исправлении допущенных опечаток и ошибок в выданных в результате предоставления муниципальной услуги в документах.</w:t>
      </w:r>
    </w:p>
    <w:p w:rsidR="003274B8" w:rsidRPr="003274B8" w:rsidRDefault="003274B8" w:rsidP="003274B8">
      <w:pPr>
        <w:widowControl w:val="0"/>
        <w:autoSpaceDE w:val="0"/>
        <w:ind w:firstLine="539"/>
        <w:contextualSpacing/>
        <w:jc w:val="both"/>
        <w:rPr>
          <w:lang w:eastAsia="ar-SA"/>
        </w:rPr>
      </w:pPr>
      <w:r w:rsidRPr="003274B8">
        <w:rPr>
          <w:lang w:eastAsia="ar-SA"/>
        </w:rPr>
        <w:t>46. При поступлении заявления и документов специалист Комитета, в должностные обязанности которого входит прием и регистрация входящих документов Комитета, осуществляет административные действия, предусмотренные в пункте 35 настоящего регламента.</w:t>
      </w:r>
    </w:p>
    <w:p w:rsidR="003274B8" w:rsidRPr="003274B8" w:rsidRDefault="003274B8" w:rsidP="003274B8">
      <w:pPr>
        <w:widowControl w:val="0"/>
        <w:autoSpaceDE w:val="0"/>
        <w:ind w:firstLine="539"/>
        <w:contextualSpacing/>
        <w:jc w:val="both"/>
        <w:rPr>
          <w:lang w:eastAsia="ar-SA"/>
        </w:rPr>
      </w:pPr>
      <w:r w:rsidRPr="003274B8">
        <w:rPr>
          <w:lang w:eastAsia="ar-SA"/>
        </w:rPr>
        <w:t xml:space="preserve">Общий максимальный срок выполнения административных действий, указанных в </w:t>
      </w:r>
      <w:proofErr w:type="gramStart"/>
      <w:r w:rsidRPr="003274B8">
        <w:rPr>
          <w:lang w:eastAsia="ar-SA"/>
        </w:rPr>
        <w:t>настоящем</w:t>
      </w:r>
      <w:proofErr w:type="gramEnd"/>
      <w:r w:rsidRPr="003274B8">
        <w:rPr>
          <w:lang w:eastAsia="ar-SA"/>
        </w:rPr>
        <w:t xml:space="preserve"> пункте, не может превышать 15 минут на каждого заявителя.</w:t>
      </w:r>
    </w:p>
    <w:p w:rsidR="003274B8" w:rsidRPr="003274B8" w:rsidRDefault="003274B8" w:rsidP="003274B8">
      <w:pPr>
        <w:widowControl w:val="0"/>
        <w:autoSpaceDE w:val="0"/>
        <w:ind w:firstLine="539"/>
        <w:contextualSpacing/>
        <w:jc w:val="both"/>
        <w:rPr>
          <w:lang w:eastAsia="ar-SA"/>
        </w:rPr>
      </w:pPr>
      <w:r w:rsidRPr="003274B8">
        <w:rPr>
          <w:lang w:eastAsia="ar-SA"/>
        </w:rPr>
        <w:t>47. Регистрация заявления об исправлении допущенных опечаток и ошибок в выданных в результате предоставления муниципальной услуги документах в системе электронного документооборота (далее - СЭД) осуществляется в день их поступления в комитет специалистом Комитета, в должностные обязанности которого входит прием и регистрация входящих документов Комитета</w:t>
      </w:r>
    </w:p>
    <w:p w:rsidR="003274B8" w:rsidRPr="003274B8" w:rsidRDefault="003274B8" w:rsidP="003274B8">
      <w:pPr>
        <w:widowControl w:val="0"/>
        <w:autoSpaceDE w:val="0"/>
        <w:ind w:firstLine="539"/>
        <w:contextualSpacing/>
        <w:jc w:val="both"/>
        <w:rPr>
          <w:lang w:eastAsia="ar-SA"/>
        </w:rPr>
      </w:pPr>
      <w:r w:rsidRPr="003274B8">
        <w:rPr>
          <w:lang w:eastAsia="ar-SA"/>
        </w:rPr>
        <w:t xml:space="preserve">48. Специалист Комитета, в должностные обязанности которого входит прием и </w:t>
      </w:r>
      <w:r w:rsidRPr="003274B8">
        <w:rPr>
          <w:lang w:eastAsia="ar-SA"/>
        </w:rPr>
        <w:lastRenderedPageBreak/>
        <w:t>регистрация входящих документов Комитета, в течение одного дня направляет зарегистрированное заявление на рассмотрение специалисту Комитета, в должностные обязанности которого входит предоставление муниципальной услуги.</w:t>
      </w:r>
    </w:p>
    <w:p w:rsidR="003274B8" w:rsidRPr="003274B8" w:rsidRDefault="003274B8" w:rsidP="003274B8">
      <w:pPr>
        <w:widowControl w:val="0"/>
        <w:autoSpaceDE w:val="0"/>
        <w:ind w:firstLine="539"/>
        <w:contextualSpacing/>
        <w:jc w:val="both"/>
        <w:rPr>
          <w:lang w:eastAsia="ar-SA"/>
        </w:rPr>
      </w:pPr>
      <w:r w:rsidRPr="003274B8">
        <w:rPr>
          <w:lang w:eastAsia="ar-SA"/>
        </w:rPr>
        <w:t xml:space="preserve">49. </w:t>
      </w:r>
      <w:proofErr w:type="gramStart"/>
      <w:r w:rsidRPr="003274B8">
        <w:rPr>
          <w:lang w:eastAsia="ar-SA"/>
        </w:rPr>
        <w:t>При получении заявления об исправлении допущенных опечаток и ошибок в выданных в результате предоставления муниципальной услуги документах, специалист Комитета, ответственный за предоставление муниципальной услуги, в течение десяти дней принимает решение о наличии либо отсутствии оснований для отказа в исправлении допущенных опечаток и ошибок в выданных в результате предоставления муниципальной услуги документах и осуществляет в соответствии с пунктами 38 - 43 настоящего</w:t>
      </w:r>
      <w:proofErr w:type="gramEnd"/>
      <w:r w:rsidRPr="003274B8">
        <w:rPr>
          <w:lang w:eastAsia="ar-SA"/>
        </w:rPr>
        <w:t xml:space="preserve"> регламента подготовку:</w:t>
      </w:r>
    </w:p>
    <w:p w:rsidR="003274B8" w:rsidRPr="003274B8" w:rsidRDefault="003274B8" w:rsidP="003274B8">
      <w:pPr>
        <w:widowControl w:val="0"/>
        <w:autoSpaceDE w:val="0"/>
        <w:ind w:firstLine="539"/>
        <w:contextualSpacing/>
        <w:jc w:val="both"/>
        <w:rPr>
          <w:lang w:eastAsia="ar-SA"/>
        </w:rPr>
      </w:pPr>
      <w:r w:rsidRPr="003274B8">
        <w:rPr>
          <w:lang w:eastAsia="ar-SA"/>
        </w:rPr>
        <w:t>1) проекта решения об исправлении допущенных опечаток и ошибок в выданных в результате предоставления муниципальной услуги документах;</w:t>
      </w:r>
    </w:p>
    <w:p w:rsidR="003274B8" w:rsidRPr="003274B8" w:rsidRDefault="003274B8" w:rsidP="003274B8">
      <w:pPr>
        <w:widowControl w:val="0"/>
        <w:autoSpaceDE w:val="0"/>
        <w:ind w:firstLine="539"/>
        <w:contextualSpacing/>
        <w:jc w:val="both"/>
        <w:rPr>
          <w:lang w:eastAsia="ar-SA"/>
        </w:rPr>
      </w:pPr>
      <w:r w:rsidRPr="003274B8">
        <w:rPr>
          <w:lang w:eastAsia="ar-SA"/>
        </w:rPr>
        <w:t>2) проекта решения в форме письма Комитета об отказе в исправлении допущенных опечаток и ошибок в выданных в результате предоставления муниципальной услуги документах.</w:t>
      </w:r>
    </w:p>
    <w:p w:rsidR="003274B8" w:rsidRPr="003274B8" w:rsidRDefault="003274B8" w:rsidP="003274B8">
      <w:pPr>
        <w:widowControl w:val="0"/>
        <w:autoSpaceDE w:val="0"/>
        <w:ind w:firstLine="539"/>
        <w:contextualSpacing/>
        <w:jc w:val="both"/>
        <w:rPr>
          <w:lang w:eastAsia="ar-SA"/>
        </w:rPr>
      </w:pPr>
      <w:r w:rsidRPr="003274B8">
        <w:rPr>
          <w:lang w:eastAsia="ar-SA"/>
        </w:rPr>
        <w:t xml:space="preserve">50. Максимальное время, затраченное на административную процедуру, не должно превышать пятнадцати дней. </w:t>
      </w:r>
    </w:p>
    <w:p w:rsidR="003274B8" w:rsidRPr="003274B8" w:rsidRDefault="003274B8" w:rsidP="003274B8">
      <w:pPr>
        <w:widowControl w:val="0"/>
        <w:autoSpaceDE w:val="0"/>
        <w:ind w:firstLine="539"/>
        <w:contextualSpacing/>
        <w:jc w:val="both"/>
        <w:rPr>
          <w:lang w:eastAsia="ar-SA"/>
        </w:rPr>
      </w:pPr>
      <w:r w:rsidRPr="003274B8">
        <w:rPr>
          <w:lang w:eastAsia="ar-SA"/>
        </w:rPr>
        <w:t>51. Результатом выполнения административной процедуры является подписание решения об исправлении допущенных опечаток и ошибок в выданных в результате предоставления муниципальной услуги документах либо об отказе в исправлении допущенных опечаток и ошибок в выданных в результате предоставления муниципальной услуги документах.</w:t>
      </w:r>
    </w:p>
    <w:p w:rsidR="003274B8" w:rsidRPr="003274B8" w:rsidRDefault="003274B8" w:rsidP="003274B8">
      <w:pPr>
        <w:widowControl w:val="0"/>
        <w:autoSpaceDE w:val="0"/>
        <w:ind w:firstLine="539"/>
        <w:contextualSpacing/>
        <w:jc w:val="both"/>
        <w:rPr>
          <w:lang w:eastAsia="ar-SA"/>
        </w:rPr>
      </w:pPr>
      <w:r w:rsidRPr="003274B8">
        <w:rPr>
          <w:lang w:eastAsia="ar-SA"/>
        </w:rPr>
        <w:t>52. Способом фиксации результата выполнения административной процедуры является подписание должностным лицом Администрации, уполномоченным на принятие решения о предоставлении либо об отказе в предоставлении муниципальной услуги, регистрация его в СЭД и направление заявителю.</w:t>
      </w:r>
    </w:p>
    <w:p w:rsidR="003274B8" w:rsidRPr="003274B8" w:rsidRDefault="003274B8" w:rsidP="003274B8">
      <w:pPr>
        <w:widowControl w:val="0"/>
        <w:autoSpaceDE w:val="0"/>
        <w:ind w:firstLine="539"/>
        <w:contextualSpacing/>
        <w:jc w:val="both"/>
        <w:rPr>
          <w:lang w:eastAsia="ar-SA"/>
        </w:rPr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center"/>
        <w:outlineLvl w:val="1"/>
        <w:rPr>
          <w:b/>
        </w:rPr>
      </w:pPr>
      <w:r w:rsidRPr="003274B8">
        <w:rPr>
          <w:b/>
        </w:rPr>
        <w:t xml:space="preserve">Раздел 4. Формы </w:t>
      </w:r>
      <w:proofErr w:type="gramStart"/>
      <w:r w:rsidRPr="003274B8">
        <w:rPr>
          <w:b/>
        </w:rPr>
        <w:t>контроля за</w:t>
      </w:r>
      <w:proofErr w:type="gramEnd"/>
      <w:r w:rsidRPr="003274B8">
        <w:rPr>
          <w:b/>
        </w:rPr>
        <w:t xml:space="preserve"> предоставлением муниципальной услуги</w:t>
      </w:r>
    </w:p>
    <w:p w:rsidR="003274B8" w:rsidRPr="003274B8" w:rsidRDefault="003274B8" w:rsidP="003274B8">
      <w:pPr>
        <w:widowControl w:val="0"/>
        <w:autoSpaceDE w:val="0"/>
        <w:autoSpaceDN w:val="0"/>
        <w:ind w:firstLine="540"/>
        <w:contextualSpacing/>
        <w:jc w:val="both"/>
      </w:pPr>
    </w:p>
    <w:p w:rsidR="003274B8" w:rsidRPr="003274B8" w:rsidRDefault="003274B8" w:rsidP="003274B8">
      <w:pPr>
        <w:autoSpaceDE w:val="0"/>
        <w:autoSpaceDN w:val="0"/>
        <w:adjustRightInd w:val="0"/>
        <w:contextualSpacing/>
        <w:jc w:val="center"/>
        <w:rPr>
          <w:b/>
        </w:rPr>
      </w:pPr>
      <w:r w:rsidRPr="003274B8">
        <w:rPr>
          <w:b/>
        </w:rPr>
        <w:t>4.1. Порядок осуществления текущего контроля за, соблюдением</w:t>
      </w:r>
      <w:r w:rsidRPr="003274B8">
        <w:rPr>
          <w:b/>
        </w:rPr>
        <w:br/>
        <w:t xml:space="preserve">и исполнением ответственными должностными лицами положений </w:t>
      </w:r>
    </w:p>
    <w:p w:rsidR="003274B8" w:rsidRPr="003274B8" w:rsidRDefault="003274B8" w:rsidP="003274B8">
      <w:pPr>
        <w:autoSpaceDE w:val="0"/>
        <w:autoSpaceDN w:val="0"/>
        <w:adjustRightInd w:val="0"/>
        <w:contextualSpacing/>
        <w:jc w:val="center"/>
        <w:rPr>
          <w:b/>
        </w:rPr>
      </w:pPr>
      <w:r w:rsidRPr="003274B8">
        <w:rPr>
          <w:b/>
        </w:rPr>
        <w:t xml:space="preserve">Регламента и иных нормативных правовых актов, </w:t>
      </w:r>
    </w:p>
    <w:p w:rsidR="003274B8" w:rsidRPr="003274B8" w:rsidRDefault="003274B8" w:rsidP="003274B8">
      <w:pPr>
        <w:autoSpaceDE w:val="0"/>
        <w:autoSpaceDN w:val="0"/>
        <w:adjustRightInd w:val="0"/>
        <w:contextualSpacing/>
        <w:jc w:val="center"/>
        <w:rPr>
          <w:b/>
        </w:rPr>
      </w:pPr>
      <w:r w:rsidRPr="003274B8">
        <w:rPr>
          <w:b/>
        </w:rPr>
        <w:t>устанавливающих требования к предоставлению муниципальной услуги, а также принятием ими решений</w:t>
      </w:r>
    </w:p>
    <w:p w:rsidR="003274B8" w:rsidRPr="003274B8" w:rsidRDefault="003274B8" w:rsidP="003274B8">
      <w:pPr>
        <w:autoSpaceDE w:val="0"/>
        <w:autoSpaceDN w:val="0"/>
        <w:adjustRightInd w:val="0"/>
        <w:contextualSpacing/>
        <w:jc w:val="center"/>
        <w:rPr>
          <w:b/>
        </w:rPr>
      </w:pPr>
    </w:p>
    <w:p w:rsidR="003274B8" w:rsidRPr="003274B8" w:rsidRDefault="003274B8" w:rsidP="003274B8">
      <w:pPr>
        <w:widowControl w:val="0"/>
        <w:autoSpaceDE w:val="0"/>
        <w:autoSpaceDN w:val="0"/>
        <w:adjustRightInd w:val="0"/>
        <w:ind w:firstLine="567"/>
        <w:contextualSpacing/>
        <w:jc w:val="both"/>
      </w:pPr>
      <w:r w:rsidRPr="003274B8">
        <w:t>53. Текущий контроль предоставления специалистами муниципальной услуги осуществляется председателем Комитета.</w:t>
      </w:r>
    </w:p>
    <w:p w:rsidR="003274B8" w:rsidRPr="003274B8" w:rsidRDefault="003274B8" w:rsidP="003274B8">
      <w:pPr>
        <w:widowControl w:val="0"/>
        <w:autoSpaceDE w:val="0"/>
        <w:autoSpaceDN w:val="0"/>
        <w:adjustRightInd w:val="0"/>
        <w:ind w:firstLine="567"/>
        <w:contextualSpacing/>
        <w:jc w:val="both"/>
      </w:pPr>
      <w:r w:rsidRPr="003274B8">
        <w:t xml:space="preserve">Текущий контроль осуществляется систематически на протяжении всей последовательности действий, входящих в состав административных процедур по предоставлению муниципальной услуги. </w:t>
      </w:r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lang w:eastAsia="en-US"/>
        </w:rPr>
      </w:pPr>
    </w:p>
    <w:p w:rsidR="003274B8" w:rsidRPr="003274B8" w:rsidRDefault="003274B8" w:rsidP="003274B8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lang w:eastAsia="en-US"/>
        </w:rPr>
      </w:pPr>
    </w:p>
    <w:p w:rsidR="003274B8" w:rsidRPr="003274B8" w:rsidRDefault="003274B8" w:rsidP="003274B8">
      <w:pPr>
        <w:widowControl w:val="0"/>
        <w:tabs>
          <w:tab w:val="left" w:pos="4665"/>
        </w:tabs>
        <w:autoSpaceDE w:val="0"/>
        <w:autoSpaceDN w:val="0"/>
        <w:adjustRightInd w:val="0"/>
        <w:contextualSpacing/>
        <w:jc w:val="center"/>
        <w:rPr>
          <w:b/>
        </w:rPr>
      </w:pPr>
      <w:r w:rsidRPr="003274B8">
        <w:rPr>
          <w:b/>
        </w:rPr>
        <w:t>4.2. Порядок и периодичность осуществления проверок полноты</w:t>
      </w:r>
    </w:p>
    <w:p w:rsidR="003274B8" w:rsidRPr="003274B8" w:rsidRDefault="003274B8" w:rsidP="003274B8">
      <w:pPr>
        <w:widowControl w:val="0"/>
        <w:autoSpaceDE w:val="0"/>
        <w:autoSpaceDN w:val="0"/>
        <w:adjustRightInd w:val="0"/>
        <w:contextualSpacing/>
        <w:jc w:val="center"/>
        <w:rPr>
          <w:b/>
        </w:rPr>
      </w:pPr>
      <w:r w:rsidRPr="003274B8">
        <w:rPr>
          <w:b/>
        </w:rPr>
        <w:t xml:space="preserve">и качества предоставления муниципальной услуги, в том числе порядок </w:t>
      </w:r>
    </w:p>
    <w:p w:rsidR="003274B8" w:rsidRPr="003274B8" w:rsidRDefault="003274B8" w:rsidP="003274B8">
      <w:pPr>
        <w:widowControl w:val="0"/>
        <w:autoSpaceDE w:val="0"/>
        <w:autoSpaceDN w:val="0"/>
        <w:adjustRightInd w:val="0"/>
        <w:contextualSpacing/>
        <w:jc w:val="center"/>
        <w:rPr>
          <w:b/>
        </w:rPr>
      </w:pPr>
      <w:r w:rsidRPr="003274B8">
        <w:rPr>
          <w:b/>
        </w:rPr>
        <w:t xml:space="preserve">и формы </w:t>
      </w:r>
      <w:proofErr w:type="gramStart"/>
      <w:r w:rsidRPr="003274B8">
        <w:rPr>
          <w:b/>
        </w:rPr>
        <w:t>контроля за</w:t>
      </w:r>
      <w:proofErr w:type="gramEnd"/>
      <w:r w:rsidRPr="003274B8">
        <w:rPr>
          <w:b/>
        </w:rPr>
        <w:t xml:space="preserve"> полнотой и качеством предоставления </w:t>
      </w:r>
    </w:p>
    <w:p w:rsidR="003274B8" w:rsidRPr="003274B8" w:rsidRDefault="003274B8" w:rsidP="003274B8">
      <w:pPr>
        <w:widowControl w:val="0"/>
        <w:autoSpaceDE w:val="0"/>
        <w:autoSpaceDN w:val="0"/>
        <w:adjustRightInd w:val="0"/>
        <w:contextualSpacing/>
        <w:jc w:val="center"/>
        <w:rPr>
          <w:b/>
        </w:rPr>
      </w:pPr>
      <w:r w:rsidRPr="003274B8">
        <w:rPr>
          <w:b/>
        </w:rPr>
        <w:t>муниципальной услуги</w:t>
      </w:r>
    </w:p>
    <w:p w:rsidR="003274B8" w:rsidRPr="003274B8" w:rsidRDefault="003274B8" w:rsidP="003274B8">
      <w:pPr>
        <w:widowControl w:val="0"/>
        <w:autoSpaceDE w:val="0"/>
        <w:autoSpaceDN w:val="0"/>
        <w:adjustRightInd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adjustRightInd w:val="0"/>
        <w:ind w:firstLine="567"/>
        <w:contextualSpacing/>
        <w:jc w:val="both"/>
      </w:pPr>
      <w:r w:rsidRPr="003274B8">
        <w:t xml:space="preserve">54. Проверка полноты и качества предоставления муниципальной услуги специалистами осуществляется председателем Комитета. </w:t>
      </w:r>
    </w:p>
    <w:p w:rsidR="003274B8" w:rsidRPr="003274B8" w:rsidRDefault="003274B8" w:rsidP="003274B8">
      <w:pPr>
        <w:ind w:firstLine="567"/>
        <w:contextualSpacing/>
        <w:jc w:val="both"/>
      </w:pPr>
      <w:r w:rsidRPr="003274B8">
        <w:t xml:space="preserve">Проверки полноты и качества предоставления муниципальной услуги осуществляются в связи с рассмотрением поступивших в Комитет жалоб в отношении </w:t>
      </w:r>
      <w:r w:rsidRPr="003274B8">
        <w:lastRenderedPageBreak/>
        <w:t xml:space="preserve">действий (бездействия) специалистов и принятых ими решений при предоставлении муниципальной услуги либо по результатам текущего контроля. </w:t>
      </w:r>
    </w:p>
    <w:p w:rsidR="003274B8" w:rsidRPr="003274B8" w:rsidRDefault="003274B8" w:rsidP="003274B8">
      <w:pPr>
        <w:widowControl w:val="0"/>
        <w:autoSpaceDE w:val="0"/>
        <w:autoSpaceDN w:val="0"/>
        <w:ind w:firstLine="567"/>
        <w:contextualSpacing/>
        <w:jc w:val="both"/>
        <w:outlineLvl w:val="2"/>
      </w:pPr>
      <w:r w:rsidRPr="003274B8">
        <w:t>По результатам проверок полноты и качества предоставления муниципальной услуги принимаются меры, направленные на устранение выявленных нарушений и их причин, соблюдение законности и правопорядка при реализации административных процедур.</w:t>
      </w:r>
    </w:p>
    <w:p w:rsidR="003274B8" w:rsidRPr="003274B8" w:rsidRDefault="003274B8" w:rsidP="003274B8">
      <w:pPr>
        <w:widowControl w:val="0"/>
        <w:autoSpaceDE w:val="0"/>
        <w:autoSpaceDN w:val="0"/>
        <w:ind w:firstLine="567"/>
        <w:contextualSpacing/>
        <w:jc w:val="both"/>
        <w:outlineLvl w:val="2"/>
      </w:pPr>
    </w:p>
    <w:p w:rsidR="003274B8" w:rsidRPr="003274B8" w:rsidRDefault="003274B8" w:rsidP="003274B8">
      <w:pPr>
        <w:ind w:firstLine="567"/>
        <w:contextualSpacing/>
        <w:jc w:val="center"/>
        <w:rPr>
          <w:b/>
        </w:rPr>
      </w:pPr>
      <w:r w:rsidRPr="003274B8">
        <w:rPr>
          <w:b/>
        </w:rPr>
        <w:t xml:space="preserve">4.3. Ответственность должностных лиц отраслевого (функционального) </w:t>
      </w:r>
    </w:p>
    <w:p w:rsidR="003274B8" w:rsidRPr="003274B8" w:rsidRDefault="003274B8" w:rsidP="003274B8">
      <w:pPr>
        <w:contextualSpacing/>
        <w:jc w:val="center"/>
        <w:rPr>
          <w:b/>
        </w:rPr>
      </w:pPr>
      <w:r w:rsidRPr="003274B8">
        <w:rPr>
          <w:b/>
        </w:rPr>
        <w:t xml:space="preserve">органа администрации городского округа Верхняя Пышма </w:t>
      </w:r>
    </w:p>
    <w:p w:rsidR="003274B8" w:rsidRPr="003274B8" w:rsidRDefault="003274B8" w:rsidP="003274B8">
      <w:pPr>
        <w:contextualSpacing/>
        <w:jc w:val="center"/>
        <w:rPr>
          <w:b/>
        </w:rPr>
      </w:pPr>
      <w:r w:rsidRPr="003274B8">
        <w:rPr>
          <w:b/>
        </w:rPr>
        <w:t xml:space="preserve">за решения и действия (бездействие), принимаемые (осуществляемые) </w:t>
      </w:r>
    </w:p>
    <w:p w:rsidR="003274B8" w:rsidRPr="003274B8" w:rsidRDefault="003274B8" w:rsidP="003274B8">
      <w:pPr>
        <w:contextualSpacing/>
        <w:jc w:val="center"/>
        <w:rPr>
          <w:b/>
        </w:rPr>
      </w:pPr>
      <w:r w:rsidRPr="003274B8">
        <w:rPr>
          <w:b/>
        </w:rPr>
        <w:t>ими в ходе предоставления муниципальной услуги</w:t>
      </w:r>
    </w:p>
    <w:p w:rsidR="003274B8" w:rsidRPr="003274B8" w:rsidRDefault="003274B8" w:rsidP="003274B8">
      <w:pPr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adjustRightInd w:val="0"/>
        <w:ind w:firstLine="708"/>
        <w:contextualSpacing/>
        <w:jc w:val="both"/>
      </w:pPr>
      <w:r w:rsidRPr="003274B8">
        <w:t>55. Специалисты несут персональную ответственность за соблюдение сроков и порядка выполнения административных процедур, установленных Регламентом.</w:t>
      </w:r>
    </w:p>
    <w:p w:rsidR="003274B8" w:rsidRPr="003274B8" w:rsidRDefault="003274B8" w:rsidP="003274B8">
      <w:pPr>
        <w:widowControl w:val="0"/>
        <w:autoSpaceDE w:val="0"/>
        <w:autoSpaceDN w:val="0"/>
        <w:adjustRightInd w:val="0"/>
        <w:ind w:firstLine="567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adjustRightInd w:val="0"/>
        <w:ind w:firstLine="567"/>
        <w:contextualSpacing/>
        <w:jc w:val="both"/>
      </w:pPr>
    </w:p>
    <w:p w:rsidR="003274B8" w:rsidRPr="003274B8" w:rsidRDefault="003274B8" w:rsidP="003274B8">
      <w:pPr>
        <w:contextualSpacing/>
        <w:jc w:val="center"/>
        <w:rPr>
          <w:b/>
        </w:rPr>
      </w:pPr>
      <w:r w:rsidRPr="003274B8">
        <w:rPr>
          <w:b/>
        </w:rPr>
        <w:t xml:space="preserve">4.4. Положения, характеризующие требования к порядку и формам </w:t>
      </w:r>
    </w:p>
    <w:p w:rsidR="003274B8" w:rsidRPr="003274B8" w:rsidRDefault="003274B8" w:rsidP="003274B8">
      <w:pPr>
        <w:contextualSpacing/>
        <w:jc w:val="center"/>
        <w:rPr>
          <w:b/>
        </w:rPr>
      </w:pPr>
      <w:proofErr w:type="gramStart"/>
      <w:r w:rsidRPr="003274B8">
        <w:rPr>
          <w:b/>
        </w:rPr>
        <w:t>контроля за</w:t>
      </w:r>
      <w:proofErr w:type="gramEnd"/>
      <w:r w:rsidRPr="003274B8">
        <w:rPr>
          <w:b/>
        </w:rPr>
        <w:t xml:space="preserve"> предоставлением муниципальной услуги, </w:t>
      </w:r>
    </w:p>
    <w:p w:rsidR="003274B8" w:rsidRPr="003274B8" w:rsidRDefault="003274B8" w:rsidP="003274B8">
      <w:pPr>
        <w:contextualSpacing/>
        <w:jc w:val="center"/>
        <w:rPr>
          <w:b/>
        </w:rPr>
      </w:pPr>
      <w:r w:rsidRPr="003274B8">
        <w:rPr>
          <w:b/>
        </w:rPr>
        <w:t>в том числе со стороны граждан, их объединений и организаций</w:t>
      </w:r>
    </w:p>
    <w:p w:rsidR="003274B8" w:rsidRPr="003274B8" w:rsidRDefault="003274B8" w:rsidP="003274B8">
      <w:pPr>
        <w:ind w:firstLine="709"/>
        <w:contextualSpacing/>
        <w:jc w:val="both"/>
        <w:rPr>
          <w:b/>
        </w:rPr>
      </w:pPr>
    </w:p>
    <w:p w:rsidR="003274B8" w:rsidRPr="003274B8" w:rsidRDefault="003274B8" w:rsidP="003274B8">
      <w:pPr>
        <w:ind w:firstLine="567"/>
        <w:contextualSpacing/>
        <w:jc w:val="both"/>
      </w:pPr>
      <w:r w:rsidRPr="003274B8">
        <w:t>56. Граждане, их объединения и организации осуществляют контроль за, предоставлением муниципальной услуги путем получения информации о предоставлении муниципальной услуги, в том числе о ходе предоставления муниципальной услуги в порядке, предусмотренном пунктом 7 Регламента.</w:t>
      </w:r>
    </w:p>
    <w:p w:rsidR="003274B8" w:rsidRPr="003274B8" w:rsidRDefault="003274B8" w:rsidP="003274B8">
      <w:pPr>
        <w:widowControl w:val="0"/>
        <w:autoSpaceDE w:val="0"/>
        <w:autoSpaceDN w:val="0"/>
        <w:ind w:firstLine="567"/>
        <w:contextualSpacing/>
        <w:jc w:val="both"/>
        <w:outlineLvl w:val="2"/>
      </w:pPr>
      <w:r w:rsidRPr="003274B8">
        <w:t>57. Текущий контроль за, соблюдением работником МФЦ последовательности действий, определенных административными процедурами и производимых специалистами МФЦ в рамках административного регламента, осуществляется руководителем соответствующего структурного подразделения МФЦ.</w:t>
      </w:r>
    </w:p>
    <w:p w:rsidR="003274B8" w:rsidRPr="003274B8" w:rsidRDefault="003274B8" w:rsidP="003274B8">
      <w:pPr>
        <w:widowControl w:val="0"/>
        <w:autoSpaceDE w:val="0"/>
        <w:autoSpaceDN w:val="0"/>
        <w:ind w:firstLine="567"/>
        <w:contextualSpacing/>
        <w:jc w:val="both"/>
        <w:outlineLvl w:val="2"/>
      </w:pPr>
    </w:p>
    <w:p w:rsidR="003274B8" w:rsidRPr="003274B8" w:rsidRDefault="003274B8" w:rsidP="003274B8">
      <w:pPr>
        <w:contextualSpacing/>
        <w:jc w:val="center"/>
        <w:rPr>
          <w:b/>
          <w:bCs/>
        </w:rPr>
      </w:pPr>
      <w:r w:rsidRPr="003274B8">
        <w:rPr>
          <w:b/>
          <w:bCs/>
        </w:rPr>
        <w:t xml:space="preserve">Раздел 5. Досудебный (внесудебный) порядок обжалования действий </w:t>
      </w:r>
    </w:p>
    <w:p w:rsidR="003274B8" w:rsidRPr="003274B8" w:rsidRDefault="003274B8" w:rsidP="003274B8">
      <w:pPr>
        <w:contextualSpacing/>
        <w:jc w:val="center"/>
        <w:rPr>
          <w:b/>
          <w:bCs/>
        </w:rPr>
      </w:pPr>
      <w:r w:rsidRPr="003274B8">
        <w:rPr>
          <w:b/>
          <w:bCs/>
        </w:rPr>
        <w:t>(бездействия) и решений</w:t>
      </w:r>
      <w:r w:rsidRPr="003274B8">
        <w:rPr>
          <w:b/>
        </w:rPr>
        <w:t xml:space="preserve">, </w:t>
      </w:r>
      <w:r w:rsidRPr="003274B8">
        <w:rPr>
          <w:b/>
          <w:bCs/>
        </w:rPr>
        <w:t xml:space="preserve">осуществляемых (принятых) в ходе </w:t>
      </w:r>
    </w:p>
    <w:p w:rsidR="003274B8" w:rsidRPr="003274B8" w:rsidRDefault="003274B8" w:rsidP="003274B8">
      <w:pPr>
        <w:contextualSpacing/>
        <w:jc w:val="center"/>
      </w:pPr>
      <w:r w:rsidRPr="003274B8">
        <w:rPr>
          <w:b/>
          <w:bCs/>
        </w:rPr>
        <w:t>предоставления муниципальной услуги</w:t>
      </w:r>
    </w:p>
    <w:p w:rsidR="003274B8" w:rsidRPr="003274B8" w:rsidRDefault="003274B8" w:rsidP="003274B8">
      <w:pPr>
        <w:widowControl w:val="0"/>
        <w:autoSpaceDE w:val="0"/>
        <w:autoSpaceDN w:val="0"/>
        <w:adjustRightInd w:val="0"/>
        <w:ind w:firstLine="540"/>
        <w:contextualSpacing/>
        <w:jc w:val="both"/>
      </w:pPr>
    </w:p>
    <w:p w:rsidR="003274B8" w:rsidRPr="003274B8" w:rsidRDefault="003274B8" w:rsidP="003274B8">
      <w:pPr>
        <w:ind w:firstLine="567"/>
        <w:contextualSpacing/>
        <w:jc w:val="both"/>
      </w:pPr>
      <w:r w:rsidRPr="003274B8">
        <w:t>58. Заинтересованное лицо вправе обжаловать действия (бездействие) и решения, осуществляемые (принятые) в ходе предоставления муниципальной услуги:</w:t>
      </w:r>
    </w:p>
    <w:p w:rsidR="003274B8" w:rsidRPr="003274B8" w:rsidRDefault="003274B8" w:rsidP="003274B8">
      <w:pPr>
        <w:ind w:firstLine="567"/>
        <w:contextualSpacing/>
        <w:jc w:val="both"/>
      </w:pPr>
      <w:proofErr w:type="gramStart"/>
      <w:r w:rsidRPr="003274B8">
        <w:t>1) специалистом Комитета, ответственным за предоставление муниципальной услуги, - председателю Комитета;</w:t>
      </w:r>
      <w:proofErr w:type="gramEnd"/>
    </w:p>
    <w:p w:rsidR="003274B8" w:rsidRPr="003274B8" w:rsidRDefault="003274B8" w:rsidP="003274B8">
      <w:pPr>
        <w:ind w:firstLine="567"/>
        <w:contextualSpacing/>
        <w:jc w:val="both"/>
      </w:pPr>
      <w:r w:rsidRPr="003274B8">
        <w:t>2) председателем Комитета - главе администрации городского округа Верхняя Пышма.</w:t>
      </w:r>
    </w:p>
    <w:p w:rsidR="003274B8" w:rsidRPr="003274B8" w:rsidRDefault="003274B8" w:rsidP="003274B8">
      <w:pPr>
        <w:ind w:firstLine="567"/>
        <w:contextualSpacing/>
        <w:jc w:val="both"/>
      </w:pPr>
      <w:r w:rsidRPr="003274B8">
        <w:t>59. Предметом жалобы могут являться действия (бездействие) и решения, осуществленные (принятые) Комитетом и его должностными лицами, муниципальными служащими Комитета при предоставлении муниципальной услуги.</w:t>
      </w:r>
    </w:p>
    <w:p w:rsidR="003274B8" w:rsidRPr="003274B8" w:rsidRDefault="003274B8" w:rsidP="003274B8">
      <w:pPr>
        <w:ind w:firstLine="567"/>
        <w:contextualSpacing/>
        <w:jc w:val="both"/>
      </w:pPr>
      <w:r w:rsidRPr="003274B8">
        <w:t>Заинтересованное лицо может обратиться с жалобой, в том числе в следующих случаях:</w:t>
      </w:r>
    </w:p>
    <w:p w:rsidR="003274B8" w:rsidRPr="003274B8" w:rsidRDefault="003274B8" w:rsidP="003274B8">
      <w:pPr>
        <w:ind w:firstLine="567"/>
        <w:contextualSpacing/>
        <w:jc w:val="both"/>
      </w:pPr>
      <w:r w:rsidRPr="003274B8">
        <w:t>1) нарушение срока регистрации заявления;</w:t>
      </w:r>
    </w:p>
    <w:p w:rsidR="003274B8" w:rsidRPr="003274B8" w:rsidRDefault="003274B8" w:rsidP="003274B8">
      <w:pPr>
        <w:ind w:firstLine="567"/>
        <w:contextualSpacing/>
        <w:jc w:val="both"/>
      </w:pPr>
      <w:r w:rsidRPr="003274B8">
        <w:t>2) нарушение срока предоставления муниципальной услуги;</w:t>
      </w:r>
    </w:p>
    <w:p w:rsidR="003274B8" w:rsidRPr="003274B8" w:rsidRDefault="003274B8" w:rsidP="003274B8">
      <w:pPr>
        <w:ind w:firstLine="567"/>
        <w:contextualSpacing/>
        <w:jc w:val="both"/>
      </w:pPr>
      <w:r w:rsidRPr="003274B8">
        <w:t>3) требование у заинтересованного лица документов, не предусмотренных нормативными правовыми актами Российской Федерации, нормативными правовыми актами Свердловской области, в том числе Регламентом, для предоставления муниципальной услуги;</w:t>
      </w:r>
    </w:p>
    <w:p w:rsidR="003274B8" w:rsidRPr="003274B8" w:rsidRDefault="003274B8" w:rsidP="003274B8">
      <w:pPr>
        <w:ind w:firstLine="567"/>
        <w:contextualSpacing/>
        <w:jc w:val="both"/>
      </w:pPr>
      <w:r w:rsidRPr="003274B8">
        <w:t xml:space="preserve">4) отказ в </w:t>
      </w:r>
      <w:proofErr w:type="gramStart"/>
      <w:r w:rsidRPr="003274B8">
        <w:t>приеме</w:t>
      </w:r>
      <w:proofErr w:type="gramEnd"/>
      <w:r w:rsidRPr="003274B8">
        <w:t xml:space="preserve"> документов, предоставление которых предусмотрено нормативными правовыми актами Российской Федерации, нормативными правовыми </w:t>
      </w:r>
      <w:r w:rsidRPr="003274B8">
        <w:lastRenderedPageBreak/>
        <w:t>актами Свердловской области, в том числе Регламентом, для предоставления муниципальной услуги, у заинтересованного лица;</w:t>
      </w:r>
    </w:p>
    <w:p w:rsidR="003274B8" w:rsidRPr="003274B8" w:rsidRDefault="003274B8" w:rsidP="003274B8">
      <w:pPr>
        <w:ind w:firstLine="567"/>
        <w:contextualSpacing/>
        <w:jc w:val="both"/>
      </w:pPr>
      <w:proofErr w:type="gramStart"/>
      <w:r w:rsidRPr="003274B8"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Свердловской области, в том числе Регламентом;</w:t>
      </w:r>
      <w:proofErr w:type="gramEnd"/>
    </w:p>
    <w:p w:rsidR="003274B8" w:rsidRPr="003274B8" w:rsidRDefault="003274B8" w:rsidP="003274B8">
      <w:pPr>
        <w:ind w:firstLine="567"/>
        <w:contextualSpacing/>
        <w:jc w:val="both"/>
      </w:pPr>
      <w:r w:rsidRPr="003274B8">
        <w:t>6) требование внесения заинтересованным лицом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Свердловской области, в том числе Регламентом;</w:t>
      </w:r>
    </w:p>
    <w:p w:rsidR="003274B8" w:rsidRPr="003274B8" w:rsidRDefault="003274B8" w:rsidP="003274B8">
      <w:pPr>
        <w:ind w:firstLine="567"/>
        <w:contextualSpacing/>
        <w:jc w:val="both"/>
      </w:pPr>
      <w:proofErr w:type="gramStart"/>
      <w:r w:rsidRPr="003274B8"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3274B8" w:rsidRPr="003274B8" w:rsidRDefault="003274B8" w:rsidP="003274B8">
      <w:pPr>
        <w:ind w:firstLine="567"/>
        <w:contextualSpacing/>
        <w:jc w:val="both"/>
      </w:pPr>
      <w:r w:rsidRPr="003274B8">
        <w:t>60. Основанием для начала процедуры досудебного обжалования является поступление жалобы на действия (бездействие) и решения, принятые (осуществляемые) в ходе предоставления муниципальной услуги.</w:t>
      </w:r>
    </w:p>
    <w:p w:rsidR="003274B8" w:rsidRPr="003274B8" w:rsidRDefault="003274B8" w:rsidP="003274B8">
      <w:pPr>
        <w:ind w:firstLine="567"/>
        <w:contextualSpacing/>
        <w:jc w:val="both"/>
        <w:rPr>
          <w:color w:val="E5B8B7" w:themeColor="accent2" w:themeTint="66"/>
        </w:rPr>
      </w:pPr>
      <w:r w:rsidRPr="003274B8">
        <w:t xml:space="preserve">Жалоба может быть направлена по почте, через МФЦ, с использованием сети Интернет, электронной почты городского округа Верхняя Пышма </w:t>
      </w:r>
      <w:r w:rsidRPr="003274B8">
        <w:rPr>
          <w:lang w:val="en-US"/>
        </w:rPr>
        <w:t>kontakt</w:t>
      </w:r>
      <w:r w:rsidRPr="003274B8">
        <w:t>@</w:t>
      </w:r>
      <w:proofErr w:type="spellStart"/>
      <w:r w:rsidRPr="003274B8">
        <w:rPr>
          <w:lang w:val="en-US"/>
        </w:rPr>
        <w:t>movp</w:t>
      </w:r>
      <w:proofErr w:type="spellEnd"/>
      <w:r w:rsidRPr="003274B8">
        <w:t>.</w:t>
      </w:r>
      <w:proofErr w:type="spellStart"/>
      <w:r w:rsidRPr="003274B8">
        <w:rPr>
          <w:lang w:val="en-US"/>
        </w:rPr>
        <w:t>ru</w:t>
      </w:r>
      <w:proofErr w:type="spellEnd"/>
      <w:r w:rsidRPr="003274B8">
        <w:t>.</w:t>
      </w:r>
      <w:r w:rsidRPr="003274B8">
        <w:rPr>
          <w:color w:val="E5B8B7" w:themeColor="accent2" w:themeTint="66"/>
        </w:rPr>
        <w:t xml:space="preserve"> </w:t>
      </w:r>
    </w:p>
    <w:p w:rsidR="003274B8" w:rsidRPr="003274B8" w:rsidRDefault="003274B8" w:rsidP="003274B8">
      <w:pPr>
        <w:ind w:firstLine="567"/>
        <w:contextualSpacing/>
        <w:jc w:val="both"/>
      </w:pPr>
      <w:r w:rsidRPr="003274B8">
        <w:t>61. Прием жалоб в письменной форме осуществляется Комитетом по месту предоставления муниципальной услуги. Время приема жалоб должно совпадать со временем предоставления муниципальных услуг.</w:t>
      </w:r>
    </w:p>
    <w:p w:rsidR="003274B8" w:rsidRPr="003274B8" w:rsidRDefault="003274B8" w:rsidP="003274B8">
      <w:pPr>
        <w:ind w:firstLine="567"/>
        <w:contextualSpacing/>
        <w:jc w:val="both"/>
      </w:pPr>
      <w:r w:rsidRPr="003274B8">
        <w:t>62. Жалоба должна содержать:</w:t>
      </w:r>
    </w:p>
    <w:p w:rsidR="003274B8" w:rsidRPr="003274B8" w:rsidRDefault="003274B8" w:rsidP="003274B8">
      <w:pPr>
        <w:ind w:firstLine="567"/>
        <w:contextualSpacing/>
        <w:jc w:val="both"/>
      </w:pPr>
      <w:r w:rsidRPr="003274B8"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3274B8" w:rsidRPr="003274B8" w:rsidRDefault="003274B8" w:rsidP="003274B8">
      <w:pPr>
        <w:ind w:firstLine="567"/>
        <w:contextualSpacing/>
        <w:jc w:val="both"/>
      </w:pPr>
      <w:r w:rsidRPr="003274B8">
        <w:t xml:space="preserve">2) фамилию, имя, отчество (последнее - при наличии), сведения о месте жительства заявителя - физического </w:t>
      </w:r>
      <w:proofErr w:type="gramStart"/>
      <w:r w:rsidRPr="003274B8">
        <w:t>лица</w:t>
      </w:r>
      <w:proofErr w:type="gramEnd"/>
      <w:r w:rsidRPr="003274B8">
        <w:t xml:space="preserve"> а также номер (номера) контактного телефона, адрес (адреса) электронной почты (при наличии) и почтовый адрес, по которым должен быть направлен ответ заинтересованному лицу;</w:t>
      </w:r>
    </w:p>
    <w:p w:rsidR="003274B8" w:rsidRPr="003274B8" w:rsidRDefault="003274B8" w:rsidP="003274B8">
      <w:pPr>
        <w:ind w:firstLine="567"/>
        <w:contextualSpacing/>
        <w:jc w:val="both"/>
      </w:pPr>
      <w:r w:rsidRPr="003274B8"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3274B8" w:rsidRPr="003274B8" w:rsidRDefault="003274B8" w:rsidP="003274B8">
      <w:pPr>
        <w:ind w:firstLine="567"/>
        <w:contextualSpacing/>
        <w:jc w:val="both"/>
      </w:pPr>
      <w:r w:rsidRPr="003274B8">
        <w:t>4) доводы, на основании которых заявитель не согласен с решением и действиями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3274B8" w:rsidRPr="003274B8" w:rsidRDefault="003274B8" w:rsidP="003274B8">
      <w:pPr>
        <w:ind w:firstLine="567"/>
        <w:contextualSpacing/>
        <w:jc w:val="both"/>
      </w:pPr>
      <w:r w:rsidRPr="003274B8">
        <w:t>Заявителем могут быть представлены документы (при наличии), подтверждающие доводы, изложенные в жалобе, либо их копии.</w:t>
      </w:r>
    </w:p>
    <w:p w:rsidR="003274B8" w:rsidRPr="003274B8" w:rsidRDefault="003274B8" w:rsidP="003274B8">
      <w:pPr>
        <w:ind w:firstLine="567"/>
        <w:contextualSpacing/>
        <w:jc w:val="both"/>
      </w:pPr>
      <w:r w:rsidRPr="003274B8">
        <w:t xml:space="preserve">В </w:t>
      </w:r>
      <w:proofErr w:type="gramStart"/>
      <w:r w:rsidRPr="003274B8">
        <w:t>случае</w:t>
      </w:r>
      <w:proofErr w:type="gramEnd"/>
      <w:r w:rsidRPr="003274B8">
        <w:t xml:space="preserve">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3274B8" w:rsidRPr="003274B8" w:rsidRDefault="003274B8" w:rsidP="003274B8">
      <w:pPr>
        <w:ind w:firstLine="567"/>
        <w:contextualSpacing/>
        <w:jc w:val="both"/>
      </w:pPr>
      <w:bookmarkStart w:id="8" w:name="Par46"/>
      <w:bookmarkEnd w:id="8"/>
      <w:r w:rsidRPr="003274B8">
        <w:t xml:space="preserve">63. В </w:t>
      </w:r>
      <w:proofErr w:type="gramStart"/>
      <w:r w:rsidRPr="003274B8">
        <w:t>случае</w:t>
      </w:r>
      <w:proofErr w:type="gramEnd"/>
      <w:r w:rsidRPr="003274B8">
        <w:t xml:space="preserve">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</w:t>
      </w:r>
      <w:proofErr w:type="gramStart"/>
      <w:r w:rsidRPr="003274B8">
        <w:t>качестве</w:t>
      </w:r>
      <w:proofErr w:type="gramEnd"/>
      <w:r w:rsidRPr="003274B8">
        <w:t xml:space="preserve"> документа, подтверждающего полномочия на осуществление действий от имени заявителя, может быть представлена оформленная в соответствии с законодательством Российской Федерации доверенность;</w:t>
      </w:r>
    </w:p>
    <w:p w:rsidR="003274B8" w:rsidRPr="003274B8" w:rsidRDefault="003274B8" w:rsidP="003274B8">
      <w:pPr>
        <w:ind w:firstLine="567"/>
        <w:contextualSpacing/>
        <w:jc w:val="both"/>
      </w:pPr>
      <w:r w:rsidRPr="003274B8">
        <w:t xml:space="preserve">64. При подаче жалобы в электронном виде документы, указанные в </w:t>
      </w:r>
      <w:hyperlink w:anchor="Par46" w:history="1">
        <w:r w:rsidRPr="003274B8">
          <w:t xml:space="preserve">пункте </w:t>
        </w:r>
      </w:hyperlink>
      <w:r w:rsidRPr="003274B8">
        <w:t>96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3274B8" w:rsidRPr="003274B8" w:rsidRDefault="003274B8" w:rsidP="003274B8">
      <w:pPr>
        <w:ind w:firstLine="567"/>
        <w:contextualSpacing/>
        <w:jc w:val="both"/>
      </w:pPr>
      <w:r w:rsidRPr="003274B8">
        <w:t xml:space="preserve">65. Комитет вправе оставить жалобу без ответа в следующих </w:t>
      </w:r>
      <w:proofErr w:type="gramStart"/>
      <w:r w:rsidRPr="003274B8">
        <w:t>случаях</w:t>
      </w:r>
      <w:proofErr w:type="gramEnd"/>
      <w:r w:rsidRPr="003274B8">
        <w:t>:</w:t>
      </w:r>
    </w:p>
    <w:p w:rsidR="003274B8" w:rsidRPr="003274B8" w:rsidRDefault="003274B8" w:rsidP="003274B8">
      <w:pPr>
        <w:ind w:firstLine="567"/>
        <w:contextualSpacing/>
        <w:jc w:val="both"/>
      </w:pPr>
      <w:r w:rsidRPr="003274B8">
        <w:lastRenderedPageBreak/>
        <w:t xml:space="preserve">1) наличие в жалобе нецензурных либо оскорбительных выражений, угроз жизни, здоровью и имуществу должностного лица и (или) членов его семьи. </w:t>
      </w:r>
    </w:p>
    <w:p w:rsidR="003274B8" w:rsidRPr="003274B8" w:rsidRDefault="003274B8" w:rsidP="003274B8">
      <w:pPr>
        <w:ind w:firstLine="567"/>
        <w:contextualSpacing/>
        <w:jc w:val="both"/>
      </w:pPr>
      <w:r w:rsidRPr="003274B8">
        <w:t xml:space="preserve">В данном </w:t>
      </w:r>
      <w:proofErr w:type="gramStart"/>
      <w:r w:rsidRPr="003274B8">
        <w:t>случае</w:t>
      </w:r>
      <w:proofErr w:type="gramEnd"/>
      <w:r w:rsidRPr="003274B8">
        <w:t xml:space="preserve"> заявителю сообщается о недопустимости злоупотребления правом;</w:t>
      </w:r>
    </w:p>
    <w:p w:rsidR="003274B8" w:rsidRPr="003274B8" w:rsidRDefault="003274B8" w:rsidP="003274B8">
      <w:pPr>
        <w:ind w:firstLine="567"/>
        <w:contextualSpacing/>
        <w:jc w:val="both"/>
      </w:pPr>
      <w:r w:rsidRPr="003274B8">
        <w:t>2)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жалобе, о чем в течение семи дней со дня регистрации жалобы сообщается заявителю, направившему жалобу, если его фамилия и почтовый адрес поддаются прочтению.</w:t>
      </w:r>
    </w:p>
    <w:p w:rsidR="003274B8" w:rsidRPr="003274B8" w:rsidRDefault="003274B8" w:rsidP="003274B8">
      <w:pPr>
        <w:ind w:firstLine="567"/>
        <w:contextualSpacing/>
        <w:jc w:val="both"/>
      </w:pPr>
      <w:r w:rsidRPr="003274B8">
        <w:t>66. Заявитель имеет право на получение информации и документов, необходимых для обоснования и рассмотрения жалобы.</w:t>
      </w:r>
    </w:p>
    <w:p w:rsidR="003274B8" w:rsidRPr="003274B8" w:rsidRDefault="003274B8" w:rsidP="003274B8">
      <w:pPr>
        <w:ind w:firstLine="567"/>
        <w:contextualSpacing/>
        <w:jc w:val="both"/>
      </w:pPr>
      <w:r w:rsidRPr="003274B8">
        <w:t>67. Жалоба, поступившая в Комитет, подлежит регистрации не позднее следующего рабочего дня со дня ее поступления.</w:t>
      </w:r>
    </w:p>
    <w:p w:rsidR="003274B8" w:rsidRPr="003274B8" w:rsidRDefault="003274B8" w:rsidP="003274B8">
      <w:pPr>
        <w:ind w:firstLine="567"/>
        <w:contextualSpacing/>
        <w:jc w:val="both"/>
      </w:pPr>
      <w:proofErr w:type="gramStart"/>
      <w:r w:rsidRPr="003274B8">
        <w:t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3274B8" w:rsidRPr="003274B8" w:rsidRDefault="003274B8" w:rsidP="003274B8">
      <w:pPr>
        <w:ind w:firstLine="567"/>
        <w:contextualSpacing/>
        <w:jc w:val="both"/>
      </w:pPr>
      <w:r w:rsidRPr="003274B8">
        <w:t xml:space="preserve">В </w:t>
      </w:r>
      <w:proofErr w:type="gramStart"/>
      <w:r w:rsidRPr="003274B8">
        <w:t>случае</w:t>
      </w:r>
      <w:proofErr w:type="gramEnd"/>
      <w:r w:rsidRPr="003274B8">
        <w:t>, если принятие решения по жалобе не входит в компетенцию Комитета, то данная жалоба подлежит направлению в течение 1 рабочего дня со дня ее регистрации в уполномоченный на ее рассмотрение орган, о чем Комитет в письменной форме информирует заявителя.</w:t>
      </w:r>
    </w:p>
    <w:p w:rsidR="003274B8" w:rsidRPr="003274B8" w:rsidRDefault="003274B8" w:rsidP="003274B8">
      <w:pPr>
        <w:ind w:firstLine="567"/>
        <w:contextualSpacing/>
        <w:jc w:val="both"/>
      </w:pPr>
      <w:r w:rsidRPr="003274B8">
        <w:t>68. Не позднее дня, следующего за днем принятия решения, 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right"/>
        <w:outlineLvl w:val="1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right"/>
        <w:outlineLvl w:val="1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right"/>
        <w:outlineLvl w:val="1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right"/>
        <w:outlineLvl w:val="1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right"/>
        <w:outlineLvl w:val="1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right"/>
        <w:outlineLvl w:val="1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right"/>
        <w:outlineLvl w:val="1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right"/>
        <w:outlineLvl w:val="1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right"/>
        <w:outlineLvl w:val="1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right"/>
        <w:outlineLvl w:val="1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right"/>
        <w:outlineLvl w:val="1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right"/>
        <w:outlineLvl w:val="1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right"/>
        <w:outlineLvl w:val="1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right"/>
        <w:outlineLvl w:val="1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right"/>
        <w:outlineLvl w:val="1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right"/>
        <w:outlineLvl w:val="1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right"/>
        <w:outlineLvl w:val="1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right"/>
        <w:outlineLvl w:val="1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right"/>
        <w:outlineLvl w:val="1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right"/>
        <w:outlineLvl w:val="1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right"/>
        <w:outlineLvl w:val="1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right"/>
        <w:outlineLvl w:val="1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right"/>
        <w:outlineLvl w:val="1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right"/>
        <w:outlineLvl w:val="1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right"/>
        <w:outlineLvl w:val="1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right"/>
        <w:outlineLvl w:val="1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right"/>
        <w:outlineLvl w:val="1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right"/>
        <w:outlineLvl w:val="1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right"/>
        <w:outlineLvl w:val="1"/>
      </w:pPr>
      <w:r w:rsidRPr="003274B8">
        <w:t>Приложение № 1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right"/>
      </w:pPr>
      <w:r w:rsidRPr="003274B8">
        <w:t>к Регламенту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center"/>
      </w:pPr>
      <w:r w:rsidRPr="003274B8">
        <w:t>ФОРМА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center"/>
      </w:pPr>
      <w:r w:rsidRPr="003274B8">
        <w:t>ЗАЯВЛЕНИЯ О ПОСТАНОВКЕ НА УЧЕТ В КАЧЕСТВЕ ЛИЦ,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center"/>
      </w:pPr>
      <w:proofErr w:type="gramStart"/>
      <w:r w:rsidRPr="003274B8">
        <w:t>ИМЕЮЩИХ</w:t>
      </w:r>
      <w:proofErr w:type="gramEnd"/>
      <w:r w:rsidRPr="003274B8">
        <w:t xml:space="preserve"> ПРАВО НА ПОЛУЧЕНИЕ БЕСПЛАТНО В СОБСТВЕННОСТЬ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center"/>
      </w:pPr>
      <w:r w:rsidRPr="003274B8">
        <w:t xml:space="preserve">ЗЕМЕЛЬНОГО УЧАСТКА </w:t>
      </w:r>
      <w:proofErr w:type="gramStart"/>
      <w:r w:rsidRPr="003274B8">
        <w:t>ДЛЯ</w:t>
      </w:r>
      <w:proofErr w:type="gramEnd"/>
      <w:r w:rsidRPr="003274B8">
        <w:t xml:space="preserve"> ИНДИВИДУАЛЬНОГО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center"/>
      </w:pPr>
      <w:r w:rsidRPr="003274B8">
        <w:t>ЖИЛИЩНОГО СТРОИТЕЛЬСТВА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right"/>
      </w:pPr>
      <w:r w:rsidRPr="003274B8">
        <w:t xml:space="preserve">                            В администрацию городского округа Верхняя Пышма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right"/>
      </w:pPr>
      <w:r w:rsidRPr="003274B8">
        <w:t xml:space="preserve">                            от ____________________________________________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right"/>
      </w:pPr>
      <w:r w:rsidRPr="003274B8">
        <w:t xml:space="preserve">                             фамилия, имя, отчество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right"/>
      </w:pPr>
      <w:r w:rsidRPr="003274B8">
        <w:t xml:space="preserve">                            _______________________________________________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right"/>
      </w:pPr>
      <w:r w:rsidRPr="003274B8">
        <w:t xml:space="preserve">                            адрес постоянного места жительства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right"/>
      </w:pPr>
      <w:r w:rsidRPr="003274B8">
        <w:t xml:space="preserve">                            _______________________________________________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right"/>
      </w:pPr>
      <w:r w:rsidRPr="003274B8">
        <w:t xml:space="preserve">                            контактный телефон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right"/>
      </w:pPr>
      <w:r w:rsidRPr="003274B8">
        <w:t xml:space="preserve">                            _______________________________________________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right"/>
      </w:pPr>
      <w:r w:rsidRPr="003274B8">
        <w:t xml:space="preserve">                            документ, удостоверяющий личность заявителя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right"/>
      </w:pPr>
      <w:r w:rsidRPr="003274B8">
        <w:t xml:space="preserve">                            _______________________________________________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right"/>
      </w:pPr>
      <w:r w:rsidRPr="003274B8">
        <w:t xml:space="preserve">                            наименование, серия, номер, кем </w:t>
      </w:r>
      <w:proofErr w:type="gramStart"/>
      <w:r w:rsidRPr="003274B8">
        <w:t>и</w:t>
      </w:r>
      <w:proofErr w:type="gramEnd"/>
      <w:r w:rsidRPr="003274B8">
        <w:t xml:space="preserve"> когда выдан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right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center"/>
      </w:pPr>
      <w:r w:rsidRPr="003274B8">
        <w:t>ЗАЯВЛЕНИЕ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 xml:space="preserve">   </w:t>
      </w:r>
      <w:r w:rsidRPr="003274B8">
        <w:tab/>
        <w:t xml:space="preserve"> Прошу  поставить  меня  на  учет  и предоставить мне земельный участок,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proofErr w:type="gramStart"/>
      <w:r w:rsidRPr="003274B8">
        <w:t>расположенный</w:t>
      </w:r>
      <w:proofErr w:type="gramEnd"/>
      <w:r w:rsidRPr="003274B8">
        <w:t xml:space="preserve">   на   территории   городского   округа  Верхняя  Пышма,  для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>индивидуального жилищного строительства в собственность бесплатно.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 xml:space="preserve">    Настоящим  подтверждаю, что до момента подачи настоящего заявления я не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>реализова</w:t>
      </w:r>
      <w:proofErr w:type="gramStart"/>
      <w:r w:rsidRPr="003274B8">
        <w:t>л(</w:t>
      </w:r>
      <w:proofErr w:type="gramEnd"/>
      <w:r w:rsidRPr="003274B8">
        <w:t>а)  свое  право  на  бесплатное приобретение в собственность для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>индивидуального  жилищного строительства земельного участка, расположенного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>на территории городского округа Верхняя Пышма, на основании _______________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 xml:space="preserve">                                                                                                             указать основание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 xml:space="preserve">    Подтверждаю  полноту  и достоверность представленных мной сведений и не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>возражаю  против  проведения  их  проверки,  а также обработки персональных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lastRenderedPageBreak/>
        <w:t xml:space="preserve">данных  в  соответствии  с  Федеральным  </w:t>
      </w:r>
      <w:hyperlink r:id="rId15" w:history="1">
        <w:r w:rsidRPr="003274B8">
          <w:t>законом</w:t>
        </w:r>
      </w:hyperlink>
      <w:r w:rsidRPr="003274B8">
        <w:t xml:space="preserve">  от 27.07.2006 N 152-ФЗ "О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>персональных данных".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 xml:space="preserve">    Согласие на обработку персональных данных с прилагаю.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 xml:space="preserve">    ______________   ______________________                    ____________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 xml:space="preserve">        подпись             Ф.И.О.                                 дата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right"/>
        <w:outlineLvl w:val="1"/>
      </w:pPr>
      <w:r w:rsidRPr="003274B8">
        <w:t>Приложение № 2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right"/>
      </w:pPr>
      <w:r w:rsidRPr="003274B8">
        <w:t>к Регламенту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center"/>
      </w:pPr>
      <w:bookmarkStart w:id="9" w:name="P584"/>
      <w:bookmarkEnd w:id="9"/>
      <w:r w:rsidRPr="003274B8">
        <w:t>БЛОК-СХЕМА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center"/>
      </w:pPr>
      <w:r w:rsidRPr="003274B8">
        <w:t>ПОСЛЕДОВАТЕЛЬНОСТИ ПРЕДОСТАВЛЕНИЯ МУНИЦИПАЛЬНОЙ УСЛУГИ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center"/>
      </w:pPr>
      <w:r w:rsidRPr="003274B8">
        <w:t xml:space="preserve">"ПРИНЯТИЕ ГРАЖДАН НА УЧЕТ В </w:t>
      </w:r>
      <w:proofErr w:type="gramStart"/>
      <w:r w:rsidRPr="003274B8">
        <w:t>КАЧЕСТВЕ</w:t>
      </w:r>
      <w:proofErr w:type="gramEnd"/>
      <w:r w:rsidRPr="003274B8">
        <w:t xml:space="preserve"> ЛИЦ, ИМЕЮЩИХ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center"/>
      </w:pPr>
      <w:r w:rsidRPr="003274B8">
        <w:t>ПРАВО НА ПОЛУЧЕНИЕ БЕСПЛАТНО В СОБСТВЕННОСТЬ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center"/>
      </w:pPr>
      <w:r w:rsidRPr="003274B8">
        <w:t xml:space="preserve">ЗЕМЕЛЬНОГО УЧАСТКА </w:t>
      </w:r>
      <w:proofErr w:type="gramStart"/>
      <w:r w:rsidRPr="003274B8">
        <w:t>ДЛЯ</w:t>
      </w:r>
      <w:proofErr w:type="gramEnd"/>
      <w:r w:rsidRPr="003274B8">
        <w:t xml:space="preserve"> ИНДИВИДУАЛЬНОГО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center"/>
      </w:pPr>
      <w:r w:rsidRPr="003274B8">
        <w:t>ЖИЛИЩНОГО СТРОИТЕЛЬСТВА"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 xml:space="preserve">                          ┌─────────────────────┐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 xml:space="preserve">                          │   Прием заявления   │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 xml:space="preserve">                          └───────────┬─────────┘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 xml:space="preserve">                                      \/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 xml:space="preserve">  ┌─────────────────┐     ┌─────────────────────┐     ┌───────────────────┐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 xml:space="preserve">  │     Отказ</w:t>
      </w:r>
      <w:proofErr w:type="gramStart"/>
      <w:r w:rsidRPr="003274B8">
        <w:t xml:space="preserve">       │     │ И</w:t>
      </w:r>
      <w:proofErr w:type="gramEnd"/>
      <w:r w:rsidRPr="003274B8">
        <w:t>меются основания   │     │    Регистрация    │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 xml:space="preserve">  │  в регистрации  │&lt;────┤     для отказа      ├────&gt;│     заявления     │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 xml:space="preserve">  │    заявления    │  да │    в регистрации    │нет  └─────────┬─────────┘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 xml:space="preserve">  └─────────────────┘     │      заявления      │               │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 xml:space="preserve">                          └─────────────────────┘               \/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 xml:space="preserve">                        ┌──────────────────────┐  ┌───────────────────────┐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 xml:space="preserve">                        │     Рассмотрение     │&lt;─┤      Направление      │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 xml:space="preserve">                        │      документов      │  │  межведомственных и   │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 xml:space="preserve">                        └───────────┬──────────┘  │  внутриведомственных  │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 xml:space="preserve">                                    \/            └───────────────────────┘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>┌───────────────────┐     ┌──────────────────┐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>│Подготовка проекта</w:t>
      </w:r>
      <w:proofErr w:type="gramStart"/>
      <w:r w:rsidRPr="003274B8">
        <w:t xml:space="preserve"> │     │И</w:t>
      </w:r>
      <w:proofErr w:type="gramEnd"/>
      <w:r w:rsidRPr="003274B8">
        <w:t>меются основания │        ┌───────────────────┐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>│   постановления   │     │   для отказа     │        │    Направление    │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>│о признании граждан│&lt;────┤ в предоставлении ├───────&gt;│ письменного отказа│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lastRenderedPageBreak/>
        <w:t xml:space="preserve">│   </w:t>
      </w:r>
      <w:proofErr w:type="gramStart"/>
      <w:r w:rsidRPr="003274B8">
        <w:t>нуждающимися</w:t>
      </w:r>
      <w:proofErr w:type="gramEnd"/>
      <w:r w:rsidRPr="003274B8">
        <w:t xml:space="preserve">    │ нет │  муниципальной   │  да    │о признании граждан│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 xml:space="preserve">│ в предоставлении  │     └──────────────────┘        │   </w:t>
      </w:r>
      <w:proofErr w:type="gramStart"/>
      <w:r w:rsidRPr="003274B8">
        <w:t>нуждающимися</w:t>
      </w:r>
      <w:proofErr w:type="gramEnd"/>
      <w:r w:rsidRPr="003274B8">
        <w:t xml:space="preserve">    │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 xml:space="preserve">│ земельных участков│                                 │ в </w:t>
      </w:r>
      <w:proofErr w:type="gramStart"/>
      <w:r w:rsidRPr="003274B8">
        <w:t>предоставлении</w:t>
      </w:r>
      <w:proofErr w:type="gramEnd"/>
      <w:r w:rsidRPr="003274B8">
        <w:t xml:space="preserve">  │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 xml:space="preserve">│под </w:t>
      </w:r>
      <w:proofErr w:type="gramStart"/>
      <w:r w:rsidRPr="003274B8">
        <w:t>индивидуальное</w:t>
      </w:r>
      <w:proofErr w:type="gramEnd"/>
      <w:r w:rsidRPr="003274B8">
        <w:t xml:space="preserve"> │                                 │ земельных участков│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>│     жилищное      │                                 │под индивидуальное │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>│   строительство   │                                 └───────────────────┘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>└─────────┬─────────┘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 xml:space="preserve">          \/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 xml:space="preserve">  ┌───────────────┐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 xml:space="preserve">  │  Направление  │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 xml:space="preserve">  │заявителю копии│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 xml:space="preserve">  │ постановления │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 xml:space="preserve">  └───────────────┘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right"/>
        <w:outlineLvl w:val="1"/>
      </w:pPr>
      <w:r w:rsidRPr="003274B8">
        <w:t>Приложение № 3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right"/>
      </w:pPr>
      <w:r w:rsidRPr="003274B8">
        <w:t>к Регламенту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center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center"/>
      </w:pPr>
      <w:r w:rsidRPr="003274B8">
        <w:t>Список изменяющих документов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center"/>
      </w:pPr>
      <w:proofErr w:type="gramStart"/>
      <w:r w:rsidRPr="003274B8">
        <w:t xml:space="preserve">(введено </w:t>
      </w:r>
      <w:hyperlink r:id="rId16" w:history="1">
        <w:r w:rsidRPr="003274B8">
          <w:rPr>
            <w:color w:val="0000FF"/>
          </w:rPr>
          <w:t>Постановлением</w:t>
        </w:r>
      </w:hyperlink>
      <w:r w:rsidRPr="003274B8">
        <w:t xml:space="preserve"> Администрации городского округа Верхняя Пышма</w:t>
      </w:r>
      <w:proofErr w:type="gramEnd"/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center"/>
      </w:pPr>
      <w:r w:rsidRPr="003274B8">
        <w:t>от 24.10.2016 № 1340)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center"/>
      </w:pPr>
      <w:r w:rsidRPr="003274B8">
        <w:t>Согласие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center"/>
      </w:pPr>
      <w:r w:rsidRPr="003274B8">
        <w:t>на обработку персональных данных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 xml:space="preserve">    Я, ___________________________________ (далее - Субъект),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 xml:space="preserve">    зарегистрирован ______________________________________________________,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 xml:space="preserve">                             (адрес субъекта персональных данных)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 xml:space="preserve">    ______________________________________________________________________,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 xml:space="preserve">   </w:t>
      </w:r>
      <w:proofErr w:type="gramStart"/>
      <w:r w:rsidRPr="003274B8">
        <w:t>(номер документа, удостоверяющего личность субъекта персональных данных,</w:t>
      </w:r>
      <w:proofErr w:type="gramEnd"/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 xml:space="preserve">    кем </w:t>
      </w:r>
      <w:proofErr w:type="gramStart"/>
      <w:r w:rsidRPr="003274B8">
        <w:t>и</w:t>
      </w:r>
      <w:proofErr w:type="gramEnd"/>
      <w:r w:rsidRPr="003274B8">
        <w:t xml:space="preserve"> когда выдан)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 xml:space="preserve">    даю  свое  согласие  администрации  городского  округа  Верхняя  Пышма,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>Комитету  по  управлению имуществом администрации городского округа Верхняя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 xml:space="preserve">Пышма,  </w:t>
      </w:r>
      <w:proofErr w:type="gramStart"/>
      <w:r w:rsidRPr="003274B8">
        <w:t>расположенным</w:t>
      </w:r>
      <w:proofErr w:type="gramEnd"/>
      <w:r w:rsidRPr="003274B8">
        <w:t xml:space="preserve">  по адресу: г. Верхняя Пышма, ул. Красноармейская, д.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 xml:space="preserve">13  (далее - Оператор), на обработку своих персональных данных </w:t>
      </w:r>
      <w:proofErr w:type="gramStart"/>
      <w:r w:rsidRPr="003274B8">
        <w:t>на</w:t>
      </w:r>
      <w:proofErr w:type="gramEnd"/>
      <w:r w:rsidRPr="003274B8">
        <w:t xml:space="preserve"> следующих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proofErr w:type="gramStart"/>
      <w:r w:rsidRPr="003274B8">
        <w:t>условиях</w:t>
      </w:r>
      <w:proofErr w:type="gramEnd"/>
      <w:r w:rsidRPr="003274B8">
        <w:t>:</w:t>
      </w:r>
    </w:p>
    <w:p w:rsidR="003274B8" w:rsidRPr="003274B8" w:rsidRDefault="003274B8" w:rsidP="003274B8">
      <w:pPr>
        <w:widowControl w:val="0"/>
        <w:autoSpaceDE w:val="0"/>
        <w:autoSpaceDN w:val="0"/>
        <w:ind w:firstLine="540"/>
        <w:contextualSpacing/>
        <w:jc w:val="both"/>
      </w:pPr>
      <w:r w:rsidRPr="003274B8">
        <w:t xml:space="preserve">1. </w:t>
      </w:r>
      <w:proofErr w:type="gramStart"/>
      <w:r w:rsidRPr="003274B8">
        <w:t>Субъект дает согласие на обработку своих персональных данных как с использованием средств автоматизации, так и без использования таких средств, т.е. совершение в том числе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право на передачу такой информации третьим лицам и получение информации и</w:t>
      </w:r>
      <w:proofErr w:type="gramEnd"/>
      <w:r w:rsidRPr="003274B8">
        <w:t xml:space="preserve"> документов от третьих лиц для осуществления проверки достоверности и полноты информации о Субъекте и в случаях, установленных законодательством.</w:t>
      </w:r>
    </w:p>
    <w:p w:rsidR="003274B8" w:rsidRPr="003274B8" w:rsidRDefault="003274B8" w:rsidP="003274B8">
      <w:pPr>
        <w:widowControl w:val="0"/>
        <w:autoSpaceDE w:val="0"/>
        <w:autoSpaceDN w:val="0"/>
        <w:spacing w:before="220"/>
        <w:ind w:firstLine="540"/>
        <w:contextualSpacing/>
        <w:jc w:val="both"/>
      </w:pPr>
      <w:r w:rsidRPr="003274B8">
        <w:lastRenderedPageBreak/>
        <w:t>2. Перечень персональных данных Субъекта, передаваемых Операторам на обработку:</w:t>
      </w:r>
    </w:p>
    <w:p w:rsidR="003274B8" w:rsidRPr="003274B8" w:rsidRDefault="003274B8" w:rsidP="003274B8">
      <w:pPr>
        <w:widowControl w:val="0"/>
        <w:autoSpaceDE w:val="0"/>
        <w:autoSpaceDN w:val="0"/>
        <w:spacing w:before="220"/>
        <w:ind w:firstLine="540"/>
        <w:contextualSpacing/>
        <w:jc w:val="both"/>
      </w:pPr>
      <w:r w:rsidRPr="003274B8">
        <w:t>- Ф.И.О.;</w:t>
      </w:r>
    </w:p>
    <w:p w:rsidR="003274B8" w:rsidRPr="003274B8" w:rsidRDefault="003274B8" w:rsidP="003274B8">
      <w:pPr>
        <w:widowControl w:val="0"/>
        <w:autoSpaceDE w:val="0"/>
        <w:autoSpaceDN w:val="0"/>
        <w:spacing w:before="220"/>
        <w:ind w:firstLine="540"/>
        <w:contextualSpacing/>
        <w:jc w:val="both"/>
      </w:pPr>
      <w:r w:rsidRPr="003274B8">
        <w:t>- паспортные данные;</w:t>
      </w:r>
    </w:p>
    <w:p w:rsidR="003274B8" w:rsidRPr="003274B8" w:rsidRDefault="003274B8" w:rsidP="003274B8">
      <w:pPr>
        <w:widowControl w:val="0"/>
        <w:autoSpaceDE w:val="0"/>
        <w:autoSpaceDN w:val="0"/>
        <w:spacing w:before="220"/>
        <w:ind w:firstLine="540"/>
        <w:contextualSpacing/>
        <w:jc w:val="both"/>
      </w:pPr>
      <w:r w:rsidRPr="003274B8">
        <w:t>- дата рождения;</w:t>
      </w:r>
    </w:p>
    <w:p w:rsidR="003274B8" w:rsidRPr="003274B8" w:rsidRDefault="003274B8" w:rsidP="003274B8">
      <w:pPr>
        <w:widowControl w:val="0"/>
        <w:autoSpaceDE w:val="0"/>
        <w:autoSpaceDN w:val="0"/>
        <w:spacing w:before="220"/>
        <w:ind w:firstLine="540"/>
        <w:contextualSpacing/>
        <w:jc w:val="both"/>
      </w:pPr>
      <w:r w:rsidRPr="003274B8">
        <w:t>- место рождения;</w:t>
      </w:r>
    </w:p>
    <w:p w:rsidR="003274B8" w:rsidRPr="003274B8" w:rsidRDefault="003274B8" w:rsidP="003274B8">
      <w:pPr>
        <w:widowControl w:val="0"/>
        <w:autoSpaceDE w:val="0"/>
        <w:autoSpaceDN w:val="0"/>
        <w:spacing w:before="220"/>
        <w:ind w:firstLine="540"/>
        <w:contextualSpacing/>
        <w:jc w:val="both"/>
      </w:pPr>
      <w:r w:rsidRPr="003274B8">
        <w:t>- адрес регистрации.</w:t>
      </w:r>
    </w:p>
    <w:p w:rsidR="003274B8" w:rsidRPr="003274B8" w:rsidRDefault="003274B8" w:rsidP="003274B8">
      <w:pPr>
        <w:widowControl w:val="0"/>
        <w:autoSpaceDE w:val="0"/>
        <w:autoSpaceDN w:val="0"/>
        <w:spacing w:before="220"/>
        <w:ind w:firstLine="540"/>
        <w:contextualSpacing/>
        <w:jc w:val="both"/>
      </w:pPr>
      <w:r w:rsidRPr="003274B8">
        <w:t>3. Согласие дается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</w:r>
    </w:p>
    <w:p w:rsidR="003274B8" w:rsidRPr="003274B8" w:rsidRDefault="003274B8" w:rsidP="003274B8">
      <w:pPr>
        <w:widowControl w:val="0"/>
        <w:autoSpaceDE w:val="0"/>
        <w:autoSpaceDN w:val="0"/>
        <w:spacing w:before="220"/>
        <w:ind w:firstLine="540"/>
        <w:contextualSpacing/>
        <w:jc w:val="both"/>
      </w:pPr>
      <w:bookmarkStart w:id="10" w:name="P657"/>
      <w:bookmarkEnd w:id="10"/>
      <w:r w:rsidRPr="003274B8">
        <w:t>4. Обработка персональных данных (за исключением хранения) прекращается по достижении цели обработки или прекращения обязательств по заключенным договорам и соглашениям или исходя из документов Оператора, регламентирующих вопросы обработки персональных данных.</w:t>
      </w:r>
    </w:p>
    <w:p w:rsidR="003274B8" w:rsidRPr="003274B8" w:rsidRDefault="003274B8" w:rsidP="003274B8">
      <w:pPr>
        <w:widowControl w:val="0"/>
        <w:autoSpaceDE w:val="0"/>
        <w:autoSpaceDN w:val="0"/>
        <w:spacing w:before="220"/>
        <w:ind w:firstLine="540"/>
        <w:contextualSpacing/>
        <w:jc w:val="both"/>
      </w:pPr>
      <w:bookmarkStart w:id="11" w:name="P658"/>
      <w:bookmarkEnd w:id="11"/>
      <w:r w:rsidRPr="003274B8">
        <w:t xml:space="preserve">5. Субъект может отозвать настоящее согласие путем направления письменного заявления Оператору. В </w:t>
      </w:r>
      <w:proofErr w:type="gramStart"/>
      <w:r w:rsidRPr="003274B8">
        <w:t>этом</w:t>
      </w:r>
      <w:proofErr w:type="gramEnd"/>
      <w:r w:rsidRPr="003274B8">
        <w:t xml:space="preserve">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регламентирующими вопросы обработки персональных данных.</w:t>
      </w:r>
    </w:p>
    <w:p w:rsidR="003274B8" w:rsidRPr="003274B8" w:rsidRDefault="003274B8" w:rsidP="003274B8">
      <w:pPr>
        <w:widowControl w:val="0"/>
        <w:autoSpaceDE w:val="0"/>
        <w:autoSpaceDN w:val="0"/>
        <w:spacing w:before="220"/>
        <w:ind w:firstLine="540"/>
        <w:contextualSpacing/>
        <w:jc w:val="both"/>
      </w:pPr>
      <w:r w:rsidRPr="003274B8">
        <w:t xml:space="preserve">6. Данное согласие действует в течение всего срока обработки персональных данных до момента, указанного в </w:t>
      </w:r>
      <w:hyperlink w:anchor="P657" w:history="1">
        <w:r w:rsidRPr="003274B8">
          <w:rPr>
            <w:color w:val="0000FF"/>
          </w:rPr>
          <w:t>п. 4</w:t>
        </w:r>
      </w:hyperlink>
      <w:r w:rsidRPr="003274B8">
        <w:t xml:space="preserve"> или </w:t>
      </w:r>
      <w:hyperlink w:anchor="P658" w:history="1">
        <w:r w:rsidRPr="003274B8">
          <w:rPr>
            <w:color w:val="0000FF"/>
          </w:rPr>
          <w:t>п. 5</w:t>
        </w:r>
      </w:hyperlink>
      <w:r w:rsidRPr="003274B8">
        <w:t xml:space="preserve"> данного Согласия, но не менее 5 лет.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 xml:space="preserve">    "__" ___________ 20__ г.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 xml:space="preserve">      ______________________________________________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  <w:r w:rsidRPr="003274B8">
        <w:t xml:space="preserve">                      (подпись) (Ф.И.О.)</w:t>
      </w: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autoSpaceDE w:val="0"/>
        <w:autoSpaceDN w:val="0"/>
        <w:contextualSpacing/>
        <w:jc w:val="both"/>
      </w:pPr>
    </w:p>
    <w:p w:rsidR="003274B8" w:rsidRPr="003274B8" w:rsidRDefault="003274B8" w:rsidP="003274B8">
      <w:pPr>
        <w:widowControl w:val="0"/>
        <w:pBdr>
          <w:top w:val="single" w:sz="6" w:space="0" w:color="auto"/>
        </w:pBdr>
        <w:autoSpaceDE w:val="0"/>
        <w:autoSpaceDN w:val="0"/>
        <w:spacing w:before="100" w:after="100"/>
        <w:contextualSpacing/>
        <w:jc w:val="both"/>
      </w:pPr>
    </w:p>
    <w:p w:rsidR="003274B8" w:rsidRPr="003274B8" w:rsidRDefault="003274B8" w:rsidP="003274B8">
      <w:pPr>
        <w:contextualSpacing/>
      </w:pPr>
    </w:p>
    <w:p w:rsidR="003274B8" w:rsidRDefault="003274B8"/>
    <w:p w:rsidR="003274B8" w:rsidRDefault="003274B8"/>
    <w:sectPr w:rsidR="003274B8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2BA" w:rsidRDefault="001362BA" w:rsidP="003274B8">
      <w:r>
        <w:separator/>
      </w:r>
    </w:p>
  </w:endnote>
  <w:endnote w:type="continuationSeparator" w:id="0">
    <w:p w:rsidR="001362BA" w:rsidRDefault="001362BA" w:rsidP="00327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2BA" w:rsidRDefault="001362BA" w:rsidP="003274B8">
      <w:r>
        <w:separator/>
      </w:r>
    </w:p>
  </w:footnote>
  <w:footnote w:type="continuationSeparator" w:id="0">
    <w:p w:rsidR="001362BA" w:rsidRDefault="001362BA" w:rsidP="00327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4B8" w:rsidRDefault="003274B8">
    <w:pPr>
      <w:pStyle w:val="a3"/>
    </w:pPr>
  </w:p>
  <w:p w:rsidR="003274B8" w:rsidRDefault="003274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4B8"/>
    <w:rsid w:val="001362BA"/>
    <w:rsid w:val="003274B8"/>
    <w:rsid w:val="006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B8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4B8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3274B8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3274B8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3274B8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B8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B8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3274B8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3274B8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3274B8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B8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4B8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3274B8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3274B8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3274B8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B8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B8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3274B8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3274B8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3274B8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F8392DB9B45B3416DD7F5E39BC5FFF7C02E3A098BE062E8F551AB025E8A4289F891643E0F70DF854B35C2A50D52F48256B6BCBEDFA2292B07FA4D9gCE8K" TargetMode="External"/><Relationship Id="rId13" Type="http://schemas.openxmlformats.org/officeDocument/2006/relationships/hyperlink" Target="consultantplus://offline/ref=5C294AD78EA33AC5E48E697D9BFCD3200ECC315EDEB49484C1E857EB5Cy3g1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C294AD78EA33AC5E48E696B98908D2A0DC76C56DDBD97DA9FBB51BC0361FC1BD16995852D7E0167A6D4ACEAyFg8I" TargetMode="External"/><Relationship Id="rId12" Type="http://schemas.openxmlformats.org/officeDocument/2006/relationships/hyperlink" Target="consultantplus://offline/ref=5C294AD78EA33AC5E48E697D9BFCD3200ECC325ADFBB9484C1E857EB5Cy3g1I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C294AD78EA33AC5E48E696B98908D2A0DC76C56DEB59ADA95BC51BC0361FC1BD16995852D7E0167A6D4A4EByFg1I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C294AD78EA33AC5E48E697D9BFCD3200ECC335EDCB59484C1E857EB5Cy3g1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C294AD78EA33AC5E48E697D9BFCD3200ECE335FDBB99484C1E857EB5Cy3g1I" TargetMode="External"/><Relationship Id="rId10" Type="http://schemas.openxmlformats.org/officeDocument/2006/relationships/hyperlink" Target="consultantplus://offline/ref=1A715845B54D7E9364A70D58FC0E9337D1847F2FF4DEC9E695658053F41054E8D008A668B9C8FAA8A4495FFAD195D9A3DC3EB523FCA32DF6072C32B0zFWE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78278FD2460D5EE137B265BDB50723825E1A371EB6ED2E5C1DA6D548ACD4B3E94FB1B48f6XAJ" TargetMode="External"/><Relationship Id="rId14" Type="http://schemas.openxmlformats.org/officeDocument/2006/relationships/hyperlink" Target="http://docs.cntd.ru/document/902228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10661</Words>
  <Characters>60768</Characters>
  <Application>Microsoft Office Word</Application>
  <DocSecurity>0</DocSecurity>
  <Lines>506</Lines>
  <Paragraphs>142</Paragraphs>
  <ScaleCrop>false</ScaleCrop>
  <Company/>
  <LinksUpToDate>false</LinksUpToDate>
  <CharactersWithSpaces>71287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2019-03-01T12:05:00Z</dcterms:created>
  <dcterms:modified xsi:type="dcterms:W3CDTF">2019-03-01T12:06:00Z</dcterms:modified>
</cp:coreProperties>
</file>