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2707E9" w:rsidTr="002707E9">
        <w:trPr>
          <w:trHeight w:val="524"/>
        </w:trPr>
        <w:tc>
          <w:tcPr>
            <w:tcW w:w="9460" w:type="dxa"/>
            <w:gridSpan w:val="5"/>
            <w:hideMark/>
          </w:tcPr>
          <w:p w:rsidR="002707E9" w:rsidRDefault="002707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707E9" w:rsidRDefault="002707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707E9" w:rsidRDefault="002707E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707E9" w:rsidRDefault="002707E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2DB17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707E9" w:rsidTr="002707E9">
        <w:trPr>
          <w:trHeight w:val="524"/>
        </w:trPr>
        <w:tc>
          <w:tcPr>
            <w:tcW w:w="284" w:type="dxa"/>
            <w:vAlign w:val="bottom"/>
            <w:hideMark/>
          </w:tcPr>
          <w:p w:rsidR="002707E9" w:rsidRDefault="002707E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707E9" w:rsidRDefault="002707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26.01.2024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2707E9" w:rsidRDefault="002707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707E9" w:rsidRDefault="002707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67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707E9" w:rsidRDefault="002707E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707E9" w:rsidTr="002707E9">
        <w:trPr>
          <w:trHeight w:val="130"/>
        </w:trPr>
        <w:tc>
          <w:tcPr>
            <w:tcW w:w="9460" w:type="dxa"/>
            <w:gridSpan w:val="5"/>
          </w:tcPr>
          <w:p w:rsidR="002707E9" w:rsidRDefault="002707E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707E9" w:rsidTr="002707E9">
        <w:tc>
          <w:tcPr>
            <w:tcW w:w="9460" w:type="dxa"/>
            <w:gridSpan w:val="5"/>
          </w:tcPr>
          <w:p w:rsidR="002707E9" w:rsidRDefault="002707E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707E9" w:rsidRDefault="002707E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707E9" w:rsidRDefault="002707E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707E9" w:rsidTr="002707E9">
        <w:tc>
          <w:tcPr>
            <w:tcW w:w="9460" w:type="dxa"/>
            <w:gridSpan w:val="5"/>
            <w:hideMark/>
          </w:tcPr>
          <w:p w:rsidR="002707E9" w:rsidRDefault="002707E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изменения в Порядок сообщения лицами, замещающими должности муниципальной  службы в администрации городского округа Верхняя Пышма,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  <w:tr w:rsidR="002707E9" w:rsidTr="002707E9">
        <w:tc>
          <w:tcPr>
            <w:tcW w:w="9460" w:type="dxa"/>
            <w:gridSpan w:val="5"/>
          </w:tcPr>
          <w:p w:rsidR="002707E9" w:rsidRDefault="002707E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707E9" w:rsidRDefault="002707E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707E9" w:rsidRDefault="002707E9" w:rsidP="002707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частью 2 статьи 11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25 декабря 2008 года № 273-ФЗ «О противодействии коррупции», подпунктом 1 пункта 7 Устава городского округа Верхняя Пышма, в целях приведения муниципального нормативного правового акта в соответствие </w:t>
      </w:r>
      <w:r>
        <w:rPr>
          <w:rFonts w:ascii="Liberation Serif" w:hAnsi="Liberation Serif"/>
          <w:sz w:val="28"/>
          <w:szCs w:val="28"/>
        </w:rPr>
        <w:br/>
        <w:t>с организационной структурой администрации городского округа Верхняя Пышма, администрации городского округа Верхняя Пышма</w:t>
      </w:r>
    </w:p>
    <w:p w:rsidR="002707E9" w:rsidRDefault="002707E9" w:rsidP="002707E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707E9" w:rsidRDefault="002707E9" w:rsidP="002707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изменение в Порядок сообщения лицами, замещающими должности муниципальной службы в администрации городского округа Верхняя Пышма,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утвержденный постановлением администрации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городского округа Верхняя Пышма от 08.04.2016 № 395 (далее – Порядок), изложив приложение № 1 к Порядку в новой редакции (прилагается).</w:t>
      </w:r>
    </w:p>
    <w:p w:rsidR="002707E9" w:rsidRDefault="002707E9" w:rsidP="002707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2707E9" w:rsidRDefault="002707E9" w:rsidP="002707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707E9" w:rsidRDefault="002707E9" w:rsidP="002707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707E9" w:rsidTr="002707E9">
        <w:tc>
          <w:tcPr>
            <w:tcW w:w="6237" w:type="dxa"/>
            <w:vAlign w:val="bottom"/>
            <w:hideMark/>
          </w:tcPr>
          <w:p w:rsidR="002707E9" w:rsidRDefault="002707E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707E9" w:rsidRDefault="002707E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707E9" w:rsidRDefault="002707E9" w:rsidP="002707E9">
      <w:pPr>
        <w:pStyle w:val="ConsNormal"/>
        <w:widowControl/>
        <w:ind w:firstLine="0"/>
        <w:rPr>
          <w:rFonts w:ascii="Liberation Serif" w:hAnsi="Liberation Serif"/>
        </w:rPr>
      </w:pPr>
    </w:p>
    <w:p w:rsidR="00AC431F" w:rsidRDefault="00AC431F"/>
    <w:sectPr w:rsidR="00AC4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838"/>
    <w:rsid w:val="002707E9"/>
    <w:rsid w:val="00AC431F"/>
    <w:rsid w:val="00D0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4EAEF-CB89-4CCF-9097-2E4A98A3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707E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2024-01-26T10:25:00Z</dcterms:created>
  <dcterms:modified xsi:type="dcterms:W3CDTF">2024-01-26T10:25:00Z</dcterms:modified>
</cp:coreProperties>
</file>