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1076A" w:rsidRPr="00AD48A7" w:rsidTr="00A46D15">
        <w:trPr>
          <w:trHeight w:val="524"/>
        </w:trPr>
        <w:tc>
          <w:tcPr>
            <w:tcW w:w="9460" w:type="dxa"/>
            <w:gridSpan w:val="5"/>
          </w:tcPr>
          <w:p w:rsidR="00E1076A" w:rsidRPr="00AD48A7" w:rsidRDefault="00E1076A" w:rsidP="00A46D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D48A7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1076A" w:rsidRPr="00AD48A7" w:rsidRDefault="00E1076A" w:rsidP="00A46D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AD48A7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1076A" w:rsidRPr="00AD48A7" w:rsidRDefault="00E1076A" w:rsidP="00A46D1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D48A7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1076A" w:rsidRPr="00AD48A7" w:rsidRDefault="00E1076A" w:rsidP="00A46D1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1076A" w:rsidRPr="00AD48A7" w:rsidTr="00A46D15">
        <w:trPr>
          <w:trHeight w:val="524"/>
        </w:trPr>
        <w:tc>
          <w:tcPr>
            <w:tcW w:w="284" w:type="dxa"/>
            <w:vAlign w:val="bottom"/>
          </w:tcPr>
          <w:p w:rsidR="00E1076A" w:rsidRPr="00AD48A7" w:rsidRDefault="00E1076A" w:rsidP="00A46D1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AD48A7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1076A" w:rsidRPr="00AD48A7" w:rsidRDefault="00E1076A" w:rsidP="00A46D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AD48A7">
              <w:rPr>
                <w:rFonts w:ascii="Liberation Serif" w:hAnsi="Liberation Serif"/>
              </w:rPr>
              <w:fldChar w:fldCharType="begin"/>
            </w:r>
            <w:r w:rsidRPr="00AD48A7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AD48A7">
              <w:rPr>
                <w:rFonts w:ascii="Liberation Serif" w:hAnsi="Liberation Serif"/>
              </w:rPr>
              <w:fldChar w:fldCharType="separate"/>
            </w:r>
            <w:r w:rsidRPr="00AD48A7">
              <w:rPr>
                <w:rFonts w:ascii="Liberation Serif" w:hAnsi="Liberation Serif"/>
              </w:rPr>
              <w:t xml:space="preserve"> </w:t>
            </w:r>
            <w:r w:rsidRPr="00AD48A7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1076A" w:rsidRPr="00AD48A7" w:rsidRDefault="00E1076A" w:rsidP="00A46D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AD48A7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1076A" w:rsidRPr="00AD48A7" w:rsidRDefault="00E1076A" w:rsidP="00A46D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AD48A7">
              <w:rPr>
                <w:rFonts w:ascii="Liberation Serif" w:hAnsi="Liberation Serif"/>
              </w:rPr>
              <w:fldChar w:fldCharType="begin"/>
            </w:r>
            <w:r w:rsidRPr="00AD48A7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AD48A7">
              <w:rPr>
                <w:rFonts w:ascii="Liberation Serif" w:hAnsi="Liberation Serif"/>
              </w:rPr>
              <w:fldChar w:fldCharType="separate"/>
            </w:r>
            <w:r w:rsidRPr="00AD48A7">
              <w:rPr>
                <w:rFonts w:ascii="Liberation Serif" w:hAnsi="Liberation Serif"/>
              </w:rPr>
              <w:t xml:space="preserve"> </w:t>
            </w:r>
            <w:r w:rsidRPr="00AD48A7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1076A" w:rsidRPr="00AD48A7" w:rsidRDefault="00E1076A" w:rsidP="00A46D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1076A" w:rsidRPr="00AD48A7" w:rsidTr="00A46D15">
        <w:trPr>
          <w:trHeight w:val="130"/>
        </w:trPr>
        <w:tc>
          <w:tcPr>
            <w:tcW w:w="9460" w:type="dxa"/>
            <w:gridSpan w:val="5"/>
          </w:tcPr>
          <w:p w:rsidR="00E1076A" w:rsidRPr="00AD48A7" w:rsidRDefault="00E1076A" w:rsidP="00A46D1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1076A" w:rsidRPr="00AD48A7" w:rsidTr="00A46D15">
        <w:tc>
          <w:tcPr>
            <w:tcW w:w="9460" w:type="dxa"/>
            <w:gridSpan w:val="5"/>
          </w:tcPr>
          <w:p w:rsidR="00E1076A" w:rsidRPr="00AD48A7" w:rsidRDefault="00E1076A" w:rsidP="00A46D1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AD48A7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1076A" w:rsidRPr="00AD48A7" w:rsidRDefault="00E1076A" w:rsidP="00A46D1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1076A" w:rsidRPr="00AD48A7" w:rsidRDefault="00E1076A" w:rsidP="00A46D1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1076A" w:rsidRPr="00AD48A7" w:rsidTr="00A46D15">
        <w:tc>
          <w:tcPr>
            <w:tcW w:w="9460" w:type="dxa"/>
            <w:gridSpan w:val="5"/>
          </w:tcPr>
          <w:p w:rsidR="00E1076A" w:rsidRPr="00AD48A7" w:rsidRDefault="00E1076A" w:rsidP="00A46D1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AD48A7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перечня документов, прилагаемых к заявке на участие в отборе заявителей на право получения муниципальной гарантии в городском округе Верхняя Пышма</w:t>
            </w:r>
            <w:bookmarkEnd w:id="0"/>
          </w:p>
        </w:tc>
      </w:tr>
      <w:tr w:rsidR="00E1076A" w:rsidRPr="00AD48A7" w:rsidTr="00A46D15">
        <w:tc>
          <w:tcPr>
            <w:tcW w:w="9460" w:type="dxa"/>
            <w:gridSpan w:val="5"/>
          </w:tcPr>
          <w:p w:rsidR="00E1076A" w:rsidRPr="00AD48A7" w:rsidRDefault="00E1076A" w:rsidP="00A46D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1076A" w:rsidRPr="00AD48A7" w:rsidRDefault="00E1076A" w:rsidP="00A46D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1076A" w:rsidRPr="00AD48A7" w:rsidRDefault="00E1076A" w:rsidP="00E1076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48A7">
        <w:rPr>
          <w:rFonts w:ascii="Liberation Serif" w:hAnsi="Liberation Serif"/>
          <w:sz w:val="28"/>
          <w:szCs w:val="28"/>
        </w:rPr>
        <w:t xml:space="preserve">В целях исполнения Решения Думы городского округа Верхняя Пышма от 22.02.2006 № 22/11 «О </w:t>
      </w:r>
      <w:proofErr w:type="gramStart"/>
      <w:r w:rsidRPr="00AD48A7">
        <w:rPr>
          <w:rFonts w:ascii="Liberation Serif" w:hAnsi="Liberation Serif"/>
          <w:sz w:val="28"/>
          <w:szCs w:val="28"/>
        </w:rPr>
        <w:t>Положении</w:t>
      </w:r>
      <w:proofErr w:type="gramEnd"/>
      <w:r w:rsidRPr="00AD48A7">
        <w:rPr>
          <w:rFonts w:ascii="Liberation Serif" w:hAnsi="Liberation Serif"/>
          <w:sz w:val="28"/>
          <w:szCs w:val="28"/>
        </w:rPr>
        <w:t xml:space="preserve"> о предоставлении муниципальных гарантий в городском округе Верхняя Пышма», руководствуясь статьей 25 Устава городского округа Верхняя Пышма, администрация городского округа Верхняя Пышма</w:t>
      </w:r>
    </w:p>
    <w:p w:rsidR="00E1076A" w:rsidRPr="00AD48A7" w:rsidRDefault="00E1076A" w:rsidP="00E1076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AD48A7">
        <w:rPr>
          <w:rFonts w:ascii="Liberation Serif" w:hAnsi="Liberation Serif"/>
          <w:b/>
          <w:sz w:val="28"/>
          <w:szCs w:val="28"/>
        </w:rPr>
        <w:t>ПОСТАНОВЛЯЕТ:</w:t>
      </w:r>
    </w:p>
    <w:p w:rsidR="00E1076A" w:rsidRPr="00AD48A7" w:rsidRDefault="00E1076A" w:rsidP="00E1076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48A7">
        <w:rPr>
          <w:rFonts w:ascii="Liberation Serif" w:hAnsi="Liberation Serif"/>
          <w:sz w:val="28"/>
          <w:szCs w:val="28"/>
        </w:rPr>
        <w:t xml:space="preserve">1. Утвердить перечень документов, прилагаемых к заявке на участие в </w:t>
      </w:r>
      <w:proofErr w:type="gramStart"/>
      <w:r w:rsidRPr="00AD48A7">
        <w:rPr>
          <w:rFonts w:ascii="Liberation Serif" w:hAnsi="Liberation Serif"/>
          <w:sz w:val="28"/>
          <w:szCs w:val="28"/>
        </w:rPr>
        <w:t>отборе</w:t>
      </w:r>
      <w:proofErr w:type="gramEnd"/>
      <w:r w:rsidRPr="00AD48A7">
        <w:rPr>
          <w:rFonts w:ascii="Liberation Serif" w:hAnsi="Liberation Serif"/>
          <w:sz w:val="28"/>
          <w:szCs w:val="28"/>
        </w:rPr>
        <w:t xml:space="preserve"> заявителей на право получения муниципальной гарантии в городском округе Верхняя Пышма (прилагается).</w:t>
      </w:r>
    </w:p>
    <w:p w:rsidR="00E1076A" w:rsidRPr="00AD48A7" w:rsidRDefault="00E1076A" w:rsidP="00E1076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48A7"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</w:t>
      </w:r>
      <w:r w:rsidRPr="00AD48A7">
        <w:rPr>
          <w:rFonts w:ascii="Liberation Serif" w:hAnsi="Liberation Serif"/>
          <w:sz w:val="28"/>
          <w:szCs w:val="28"/>
          <w:lang w:val="en-US"/>
        </w:rPr>
        <w:t>www</w:t>
      </w:r>
      <w:r w:rsidRPr="00AD48A7">
        <w:rPr>
          <w:rFonts w:ascii="Liberation Serif" w:hAnsi="Liberation Serif"/>
          <w:sz w:val="28"/>
          <w:szCs w:val="28"/>
        </w:rPr>
        <w:t>.</w:t>
      </w:r>
      <w:proofErr w:type="spellStart"/>
      <w:r w:rsidRPr="00AD48A7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AD48A7">
        <w:rPr>
          <w:rFonts w:ascii="Liberation Serif" w:hAnsi="Liberation Serif"/>
          <w:sz w:val="28"/>
          <w:szCs w:val="28"/>
        </w:rPr>
        <w:t>.р</w:t>
      </w:r>
      <w:proofErr w:type="gramEnd"/>
      <w:r w:rsidRPr="00AD48A7">
        <w:rPr>
          <w:rFonts w:ascii="Liberation Serif" w:hAnsi="Liberation Serif"/>
          <w:sz w:val="28"/>
          <w:szCs w:val="28"/>
        </w:rPr>
        <w:t>ф</w:t>
      </w:r>
      <w:proofErr w:type="spellEnd"/>
      <w:r w:rsidRPr="00AD48A7">
        <w:rPr>
          <w:rFonts w:ascii="Liberation Serif" w:hAnsi="Liberation Serif"/>
          <w:sz w:val="28"/>
          <w:szCs w:val="28"/>
        </w:rPr>
        <w:t>).</w:t>
      </w:r>
    </w:p>
    <w:p w:rsidR="00E1076A" w:rsidRPr="00AD48A7" w:rsidRDefault="00E1076A" w:rsidP="00E107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48A7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AD48A7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AD48A7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</w:t>
      </w:r>
      <w:proofErr w:type="spellStart"/>
      <w:r w:rsidRPr="00AD48A7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AD48A7">
        <w:rPr>
          <w:rFonts w:ascii="Liberation Serif" w:hAnsi="Liberation Serif"/>
          <w:sz w:val="28"/>
          <w:szCs w:val="28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1076A" w:rsidRPr="00AD48A7" w:rsidTr="00A46D15">
        <w:tc>
          <w:tcPr>
            <w:tcW w:w="6237" w:type="dxa"/>
            <w:vAlign w:val="bottom"/>
          </w:tcPr>
          <w:p w:rsidR="00E1076A" w:rsidRPr="00AD48A7" w:rsidRDefault="00E1076A" w:rsidP="00A46D1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1076A" w:rsidRPr="00AD48A7" w:rsidRDefault="00E1076A" w:rsidP="00A46D1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1076A" w:rsidRPr="00AD48A7" w:rsidRDefault="00E1076A" w:rsidP="00A46D15">
            <w:pPr>
              <w:rPr>
                <w:rFonts w:ascii="Liberation Serif" w:hAnsi="Liberation Serif"/>
                <w:sz w:val="28"/>
                <w:szCs w:val="28"/>
              </w:rPr>
            </w:pPr>
            <w:r w:rsidRPr="00AD48A7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1076A" w:rsidRPr="00AD48A7" w:rsidRDefault="00E1076A" w:rsidP="00A46D1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AD48A7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1076A" w:rsidRPr="00AD48A7" w:rsidRDefault="00E1076A" w:rsidP="00E1076A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E1076A" w:rsidRDefault="00E1076A"/>
    <w:p w:rsidR="00E1076A" w:rsidRDefault="00E1076A"/>
    <w:p w:rsidR="00E1076A" w:rsidRDefault="00E1076A"/>
    <w:p w:rsidR="00E1076A" w:rsidRDefault="00E1076A"/>
    <w:p w:rsidR="00E1076A" w:rsidRDefault="00E1076A"/>
    <w:p w:rsidR="00E1076A" w:rsidRDefault="00E1076A"/>
    <w:p w:rsidR="00E1076A" w:rsidRDefault="00E1076A"/>
    <w:p w:rsidR="00E1076A" w:rsidRDefault="00E1076A"/>
    <w:p w:rsidR="00E1076A" w:rsidRDefault="00E1076A"/>
    <w:p w:rsidR="00E1076A" w:rsidRDefault="00E1076A"/>
    <w:p w:rsidR="00E1076A" w:rsidRDefault="00E1076A"/>
    <w:p w:rsidR="00E1076A" w:rsidRDefault="00E1076A"/>
    <w:p w:rsidR="00E1076A" w:rsidRPr="00E1076A" w:rsidRDefault="00E1076A" w:rsidP="00E1076A">
      <w:pPr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eastAsia="Calibri" w:hAnsi="Liberation Serif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-110490</wp:posOffset>
                </wp:positionV>
                <wp:extent cx="2914650" cy="10191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76A" w:rsidRPr="0045589F" w:rsidRDefault="00E1076A" w:rsidP="00E1076A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ermStart w:id="1314862929" w:edGrp="everyone"/>
                            <w:r w:rsidRPr="0045589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УТВЕРЖДЕН</w:t>
                            </w:r>
                          </w:p>
                          <w:p w:rsidR="00E1076A" w:rsidRPr="0045589F" w:rsidRDefault="00E1076A" w:rsidP="00E1076A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45589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постановлением администрации</w:t>
                            </w:r>
                          </w:p>
                          <w:p w:rsidR="00E1076A" w:rsidRPr="0045589F" w:rsidRDefault="00E1076A" w:rsidP="00E1076A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45589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1076A" w:rsidRPr="0045589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14862929"/>
                                <w:p w:rsidR="00E1076A" w:rsidRPr="0045589F" w:rsidRDefault="00E1076A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45589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permStart w:id="157983038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1076A" w:rsidRPr="0045589F" w:rsidRDefault="00E1076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45589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45589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Pr="0045589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45589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45589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57983038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1076A" w:rsidRPr="0045589F" w:rsidRDefault="00E1076A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45589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permStart w:id="42233413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1076A" w:rsidRPr="0045589F" w:rsidRDefault="00E1076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45589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45589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Pr="0045589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45589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45589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422334135"/>
                                </w:p>
                              </w:tc>
                            </w:tr>
                          </w:tbl>
                          <w:p w:rsidR="00E1076A" w:rsidRPr="008C51AD" w:rsidRDefault="00E1076A" w:rsidP="00E1076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1076A" w:rsidRPr="008C51AD" w:rsidRDefault="00E1076A" w:rsidP="00E1076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1076A" w:rsidRDefault="00E1076A" w:rsidP="00E107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8.7pt;width:229.5pt;height:8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" stroked="f">
                <v:textbox>
                  <w:txbxContent>
                    <w:p w:rsidR="00E1076A" w:rsidRPr="0045589F" w:rsidRDefault="00E1076A" w:rsidP="00E1076A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permStart w:id="1314862929" w:edGrp="everyone"/>
                      <w:r w:rsidRPr="0045589F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УТВЕРЖДЕН</w:t>
                      </w:r>
                    </w:p>
                    <w:p w:rsidR="00E1076A" w:rsidRPr="0045589F" w:rsidRDefault="00E1076A" w:rsidP="00E1076A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45589F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постановлением администрации</w:t>
                      </w:r>
                    </w:p>
                    <w:p w:rsidR="00E1076A" w:rsidRPr="0045589F" w:rsidRDefault="00E1076A" w:rsidP="00E1076A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45589F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1076A" w:rsidRPr="0045589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14862929"/>
                          <w:p w:rsidR="00E1076A" w:rsidRPr="0045589F" w:rsidRDefault="00E1076A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45589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permStart w:id="157983038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1076A" w:rsidRPr="0045589F" w:rsidRDefault="00E1076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45589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45589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Pr="0045589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45589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5589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57983038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1076A" w:rsidRPr="0045589F" w:rsidRDefault="00E1076A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45589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permStart w:id="42233413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1076A" w:rsidRPr="0045589F" w:rsidRDefault="00E1076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45589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45589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Pr="0045589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45589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5589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422334135"/>
                          </w:p>
                        </w:tc>
                      </w:tr>
                    </w:tbl>
                    <w:p w:rsidR="00E1076A" w:rsidRPr="008C51AD" w:rsidRDefault="00E1076A" w:rsidP="00E1076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1076A" w:rsidRPr="008C51AD" w:rsidRDefault="00E1076A" w:rsidP="00E1076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1076A" w:rsidRDefault="00E1076A" w:rsidP="00E1076A"/>
                  </w:txbxContent>
                </v:textbox>
              </v:shape>
            </w:pict>
          </mc:Fallback>
        </mc:AlternateContent>
      </w:r>
    </w:p>
    <w:p w:rsidR="00E1076A" w:rsidRPr="00E1076A" w:rsidRDefault="00E1076A" w:rsidP="00E1076A">
      <w:pPr>
        <w:jc w:val="center"/>
        <w:rPr>
          <w:rFonts w:ascii="Liberation Serif" w:hAnsi="Liberation Serif"/>
          <w:sz w:val="26"/>
          <w:szCs w:val="26"/>
        </w:rPr>
      </w:pPr>
    </w:p>
    <w:p w:rsidR="00E1076A" w:rsidRPr="00E1076A" w:rsidRDefault="00E1076A" w:rsidP="00E1076A">
      <w:pPr>
        <w:jc w:val="center"/>
        <w:rPr>
          <w:rFonts w:ascii="Liberation Serif" w:hAnsi="Liberation Serif"/>
          <w:sz w:val="26"/>
          <w:szCs w:val="26"/>
        </w:rPr>
      </w:pPr>
    </w:p>
    <w:p w:rsidR="00E1076A" w:rsidRPr="00E1076A" w:rsidRDefault="00E1076A" w:rsidP="00E1076A">
      <w:pPr>
        <w:jc w:val="center"/>
        <w:rPr>
          <w:rFonts w:ascii="Liberation Serif" w:hAnsi="Liberation Serif"/>
          <w:sz w:val="26"/>
          <w:szCs w:val="26"/>
        </w:rPr>
      </w:pPr>
    </w:p>
    <w:p w:rsidR="00E1076A" w:rsidRPr="00E1076A" w:rsidRDefault="00E1076A" w:rsidP="00E1076A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1076A" w:rsidRPr="00E1076A" w:rsidRDefault="00E1076A" w:rsidP="00E1076A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1076A" w:rsidRPr="00E1076A" w:rsidRDefault="00E1076A" w:rsidP="00E1076A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E1076A">
        <w:rPr>
          <w:rFonts w:ascii="Liberation Serif" w:eastAsia="Calibri" w:hAnsi="Liberation Serif"/>
          <w:sz w:val="26"/>
          <w:szCs w:val="26"/>
          <w:lang w:eastAsia="en-US"/>
        </w:rPr>
        <w:t xml:space="preserve">Перечень документов, </w:t>
      </w:r>
    </w:p>
    <w:p w:rsidR="00E1076A" w:rsidRPr="00E1076A" w:rsidRDefault="00E1076A" w:rsidP="00E1076A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r w:rsidRPr="00E1076A">
        <w:rPr>
          <w:rFonts w:ascii="Liberation Serif" w:eastAsia="Calibri" w:hAnsi="Liberation Serif"/>
          <w:sz w:val="26"/>
          <w:szCs w:val="26"/>
          <w:lang w:eastAsia="en-US"/>
        </w:rPr>
        <w:t xml:space="preserve">прилагаемых к заявке на участие в </w:t>
      </w:r>
      <w:proofErr w:type="gramStart"/>
      <w:r w:rsidRPr="00E1076A">
        <w:rPr>
          <w:rFonts w:ascii="Liberation Serif" w:eastAsia="Calibri" w:hAnsi="Liberation Serif"/>
          <w:sz w:val="26"/>
          <w:szCs w:val="26"/>
          <w:lang w:eastAsia="en-US"/>
        </w:rPr>
        <w:t>отборе</w:t>
      </w:r>
      <w:proofErr w:type="gramEnd"/>
      <w:r w:rsidRPr="00E1076A">
        <w:rPr>
          <w:rFonts w:ascii="Liberation Serif" w:eastAsia="Calibri" w:hAnsi="Liberation Serif"/>
          <w:sz w:val="26"/>
          <w:szCs w:val="26"/>
          <w:lang w:eastAsia="en-US"/>
        </w:rPr>
        <w:t xml:space="preserve"> заявителей на право получения муниципальной гарантии в городском округе Верхняя Пышма</w:t>
      </w:r>
    </w:p>
    <w:p w:rsidR="00E1076A" w:rsidRPr="00E1076A" w:rsidRDefault="00E1076A" w:rsidP="00E1076A">
      <w:pPr>
        <w:rPr>
          <w:rFonts w:ascii="Liberation Serif" w:hAnsi="Liberation Serif"/>
          <w:sz w:val="26"/>
          <w:szCs w:val="26"/>
        </w:rPr>
      </w:pPr>
    </w:p>
    <w:p w:rsidR="00E1076A" w:rsidRPr="00E1076A" w:rsidRDefault="00E1076A" w:rsidP="00E1076A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1. Копии документов, подтверждающих государственную регистрацию заявителя.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2. Копия свидетельства о постановке заявителя на налоговый учет.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3. Копии учредительных документов заявителя.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4. Копия документа о назначении руководителя заявителя.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5. Копия выписки из Единого государственного реестра юридических лиц, оформленная не ранее 30 календарных дней до даты подачи заявления.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6. Копия лицензии на право осуществления соответствующей хозяйственной деятельности в случае, если осуществление хозяйственной деятельности подлежит лицензированию в соответствии с законодательством Российской Федерации.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7. Копия бухгалтерской отчетности, характеризующей финансовое состояние заявителя, за отчетный год, на последнюю отчетную дату текущего года и на аналогичную дату предшествующего года, включая: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proofErr w:type="gramStart"/>
      <w:r w:rsidRPr="00E1076A">
        <w:rPr>
          <w:rFonts w:ascii="Liberation Serif" w:eastAsia="Calibri" w:hAnsi="Liberation Serif"/>
          <w:sz w:val="26"/>
          <w:szCs w:val="26"/>
        </w:rPr>
        <w:t xml:space="preserve">1) бухгалтерский баланс </w:t>
      </w:r>
      <w:hyperlink r:id="rId7" w:history="1">
        <w:r w:rsidRPr="00E1076A">
          <w:rPr>
            <w:rFonts w:ascii="Liberation Serif" w:eastAsia="Calibri" w:hAnsi="Liberation Serif"/>
            <w:sz w:val="26"/>
            <w:szCs w:val="26"/>
          </w:rPr>
          <w:t>(форма по ОКУД 0710001)</w:t>
        </w:r>
      </w:hyperlink>
      <w:r w:rsidRPr="00E1076A">
        <w:rPr>
          <w:rFonts w:ascii="Liberation Serif" w:eastAsia="Calibri" w:hAnsi="Liberation Serif"/>
          <w:sz w:val="26"/>
          <w:szCs w:val="26"/>
        </w:rPr>
        <w:t>;</w:t>
      </w:r>
      <w:proofErr w:type="gramEnd"/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 xml:space="preserve">2) отчет о финансовых результатах </w:t>
      </w:r>
      <w:hyperlink r:id="rId8" w:history="1">
        <w:r w:rsidRPr="00E1076A">
          <w:rPr>
            <w:rFonts w:ascii="Liberation Serif" w:eastAsia="Calibri" w:hAnsi="Liberation Serif"/>
            <w:sz w:val="26"/>
            <w:szCs w:val="26"/>
          </w:rPr>
          <w:t>(форма по ОКУД 0710002)</w:t>
        </w:r>
      </w:hyperlink>
      <w:r w:rsidRPr="00E1076A">
        <w:rPr>
          <w:rFonts w:ascii="Liberation Serif" w:eastAsia="Calibri" w:hAnsi="Liberation Serif"/>
          <w:sz w:val="26"/>
          <w:szCs w:val="26"/>
        </w:rPr>
        <w:t>;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 xml:space="preserve">3) отчет об изменениях капитала </w:t>
      </w:r>
      <w:hyperlink r:id="rId9" w:history="1">
        <w:r w:rsidRPr="00E1076A">
          <w:rPr>
            <w:rFonts w:ascii="Liberation Serif" w:eastAsia="Calibri" w:hAnsi="Liberation Serif"/>
            <w:sz w:val="26"/>
            <w:szCs w:val="26"/>
          </w:rPr>
          <w:t>(форма по ОКУД 0710003)</w:t>
        </w:r>
      </w:hyperlink>
      <w:r w:rsidRPr="00E1076A">
        <w:rPr>
          <w:rFonts w:ascii="Liberation Serif" w:eastAsia="Calibri" w:hAnsi="Liberation Serif"/>
          <w:sz w:val="26"/>
          <w:szCs w:val="26"/>
        </w:rPr>
        <w:t>;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 xml:space="preserve">4) отчет о движении денежных средств </w:t>
      </w:r>
      <w:hyperlink r:id="rId10" w:history="1">
        <w:r w:rsidRPr="00E1076A">
          <w:rPr>
            <w:rFonts w:ascii="Liberation Serif" w:eastAsia="Calibri" w:hAnsi="Liberation Serif"/>
            <w:sz w:val="26"/>
            <w:szCs w:val="26"/>
          </w:rPr>
          <w:t>(форма по ОКУД 0710004)</w:t>
        </w:r>
      </w:hyperlink>
      <w:r w:rsidRPr="00E1076A">
        <w:rPr>
          <w:rFonts w:ascii="Liberation Serif" w:eastAsia="Calibri" w:hAnsi="Liberation Serif"/>
          <w:sz w:val="26"/>
          <w:szCs w:val="26"/>
        </w:rPr>
        <w:t>;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 xml:space="preserve">5) отчет о целевом использовании средств </w:t>
      </w:r>
      <w:hyperlink r:id="rId11" w:history="1">
        <w:r w:rsidRPr="00E1076A">
          <w:rPr>
            <w:rFonts w:ascii="Liberation Serif" w:eastAsia="Calibri" w:hAnsi="Liberation Serif"/>
            <w:sz w:val="26"/>
            <w:szCs w:val="26"/>
          </w:rPr>
          <w:t>(форма по ОКУД 0710006)</w:t>
        </w:r>
      </w:hyperlink>
      <w:r w:rsidRPr="00E1076A">
        <w:rPr>
          <w:rFonts w:ascii="Liberation Serif" w:eastAsia="Calibri" w:hAnsi="Liberation Serif"/>
          <w:sz w:val="26"/>
          <w:szCs w:val="26"/>
        </w:rPr>
        <w:t>;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6) расшифровка кредиторской и дебиторской задолженности к представленному бухгалтерскому балансу с указанием наиболее крупных дебиторов и кредиторов (более 5 процентов общего объема задолженности) и дат возникновения задолженности;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7) пояснения к бухгалтерскому балансу и отчету о финансовых результатах.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 xml:space="preserve">8. Копия аудиторского заключения по результатам аудита годовой бухгалтерской отчетности заявителя за последний финансовый год с приложением </w:t>
      </w:r>
      <w:r w:rsidRPr="00E1076A">
        <w:rPr>
          <w:rFonts w:ascii="Liberation Serif" w:eastAsia="Calibri" w:hAnsi="Liberation Serif"/>
          <w:sz w:val="26"/>
          <w:szCs w:val="26"/>
        </w:rPr>
        <w:lastRenderedPageBreak/>
        <w:t>копии лицензии на осуществление аудиторской деятельности аудиторской фирмы, проводившей проверку.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9. Копия документа, подтверждающего отсутствие задолженности по платежам в бюджеты всех уровней и государственные внебюджетные фонды (справка налогового органа по форме, утвержденной Приказом ФНС по состоянию на 1 число месяца, предшествовавшего дате подачи заявления о получении муниципальной гарантии).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10. Документы, характеризующие кредитную историю организации (при их наличии).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 xml:space="preserve">11. </w:t>
      </w:r>
      <w:proofErr w:type="gramStart"/>
      <w:r w:rsidRPr="00E1076A">
        <w:rPr>
          <w:rFonts w:ascii="Liberation Serif" w:eastAsia="Calibri" w:hAnsi="Liberation Serif"/>
          <w:sz w:val="26"/>
          <w:szCs w:val="26"/>
        </w:rPr>
        <w:t>Расшифровка задолженности по кредитам банков и представленным балансам за последние три финансовых года и на дату подачи заявления с указанием кредитов, величины долга, дат получения и погашения кредитов, видов их обеспечения, процентной ставки, периодичности погашения, сумм просроченных обязательств, включая проценты и штрафы.</w:t>
      </w:r>
      <w:proofErr w:type="gramEnd"/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12. Копия документа, подтверждающего наличие у заявителя ликвидного обеспечения предоставляемой муниципальной гарантии (отчет об оценке рыночной стоимости имущества, предлагаемого в залог, составленный независимым оценщиком, и (или) договор поручительства и (или) банковская гарантия).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13. Экономическое обоснование, отражающее цели, для реализации которых необходимо представление муниципальной гарантии с указанием вида обязательств, которые будут обеспечены предоставленной муниципальной гарантией.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bookmarkStart w:id="1" w:name="Par17"/>
      <w:bookmarkEnd w:id="1"/>
      <w:r w:rsidRPr="00E1076A">
        <w:rPr>
          <w:rFonts w:ascii="Liberation Serif" w:eastAsia="Calibri" w:hAnsi="Liberation Serif"/>
          <w:sz w:val="26"/>
          <w:szCs w:val="26"/>
        </w:rPr>
        <w:t xml:space="preserve">14. Технико-экономическое обоснование инвестиций (бизнес-плана) в </w:t>
      </w:r>
      <w:proofErr w:type="gramStart"/>
      <w:r w:rsidRPr="00E1076A">
        <w:rPr>
          <w:rFonts w:ascii="Liberation Serif" w:eastAsia="Calibri" w:hAnsi="Liberation Serif"/>
          <w:sz w:val="26"/>
          <w:szCs w:val="26"/>
        </w:rPr>
        <w:t>случае</w:t>
      </w:r>
      <w:proofErr w:type="gramEnd"/>
      <w:r w:rsidRPr="00E1076A">
        <w:rPr>
          <w:rFonts w:ascii="Liberation Serif" w:eastAsia="Calibri" w:hAnsi="Liberation Serif"/>
          <w:sz w:val="26"/>
          <w:szCs w:val="26"/>
        </w:rPr>
        <w:t xml:space="preserve"> предоставления муниципальной гарантии по инвестиционным проектам.</w:t>
      </w:r>
    </w:p>
    <w:p w:rsidR="00E1076A" w:rsidRPr="00E1076A" w:rsidRDefault="00E1076A" w:rsidP="00E1076A">
      <w:pPr>
        <w:autoSpaceDE w:val="0"/>
        <w:autoSpaceDN w:val="0"/>
        <w:adjustRightInd w:val="0"/>
        <w:spacing w:before="28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15. Пояснительная записка.</w:t>
      </w:r>
    </w:p>
    <w:p w:rsidR="00E1076A" w:rsidRPr="00E1076A" w:rsidRDefault="00E1076A" w:rsidP="00E1076A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6"/>
          <w:szCs w:val="26"/>
        </w:rPr>
      </w:pPr>
    </w:p>
    <w:p w:rsidR="00E1076A" w:rsidRPr="00E1076A" w:rsidRDefault="00E1076A" w:rsidP="00E1076A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Копии предоставленных документов должны быть заверены в порядке, предусмотренном действующим законодательством (нотариально или организацией, их выдавшей).</w:t>
      </w:r>
    </w:p>
    <w:p w:rsidR="00E1076A" w:rsidRPr="00E1076A" w:rsidRDefault="00E1076A" w:rsidP="00E1076A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6"/>
          <w:szCs w:val="26"/>
        </w:rPr>
      </w:pPr>
    </w:p>
    <w:p w:rsidR="00E1076A" w:rsidRPr="00E1076A" w:rsidRDefault="00E1076A" w:rsidP="00E1076A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6"/>
          <w:szCs w:val="26"/>
        </w:rPr>
      </w:pPr>
      <w:r w:rsidRPr="00E1076A">
        <w:rPr>
          <w:rFonts w:ascii="Liberation Serif" w:eastAsia="Calibri" w:hAnsi="Liberation Serif"/>
          <w:sz w:val="26"/>
          <w:szCs w:val="26"/>
        </w:rPr>
        <w:t>Заявитель несет ответственность за полноту и достоверность, представленных сведений.</w:t>
      </w:r>
    </w:p>
    <w:p w:rsidR="00E1076A" w:rsidRDefault="00E1076A"/>
    <w:sectPr w:rsidR="00E1076A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E26" w:rsidRDefault="00952E26" w:rsidP="00E1076A">
      <w:r>
        <w:separator/>
      </w:r>
    </w:p>
  </w:endnote>
  <w:endnote w:type="continuationSeparator" w:id="0">
    <w:p w:rsidR="00952E26" w:rsidRDefault="00952E26" w:rsidP="00E10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E26" w:rsidRDefault="00952E26" w:rsidP="00E1076A">
      <w:r>
        <w:separator/>
      </w:r>
    </w:p>
  </w:footnote>
  <w:footnote w:type="continuationSeparator" w:id="0">
    <w:p w:rsidR="00952E26" w:rsidRDefault="00952E26" w:rsidP="00E10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76A" w:rsidRDefault="00E1076A">
    <w:pPr>
      <w:pStyle w:val="a3"/>
    </w:pPr>
  </w:p>
  <w:p w:rsidR="00E1076A" w:rsidRDefault="00E107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76A"/>
    <w:rsid w:val="006E1190"/>
    <w:rsid w:val="00952E26"/>
    <w:rsid w:val="00E1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76A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76A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E1076A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E1076A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E1076A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076A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076A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E1076A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76A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76A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E1076A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E1076A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E1076A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076A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076A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E1076A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D2067EBEECA2C069A91E239BF47C40EAA0FAE873725CAC702187841377F46A9B4CBEAE69D163F1152547943A15D6B5CC5BC3F5A323zD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4D2067EBEECA2C069A91E239BF47C40EAA0FAE873725CAC702187841377F46A9B4CBEAC69D768A7426A46C87E44C5B5CB5BC1F6BC36140B25z8D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4D2067EBEECA2C069A91E239BF47C40EAA0FAE873725CAC702187841377F46A9B4CBEAE68D163F1152547943A15D6B5CC5BC3F5A323zDD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4D2067EBEECA2C069A91E239BF47C40EAA0FAE873725CAC702187841377F46A9B4CBEA4628339E1116C129D2411CBABCD45C02FzC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4D2067EBEECA2C069A91E239BF47C40EAA0FAE873725CAC702187841377F46A9B4CBEAC69D769A64C6A46C87E44C5B5CB5BC1F6BC36140B25z8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4616</Characters>
  <Application>Microsoft Office Word</Application>
  <DocSecurity>0</DocSecurity>
  <Lines>38</Lines>
  <Paragraphs>10</Paragraphs>
  <ScaleCrop>false</ScaleCrop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2019-03-21T04:57:00Z</dcterms:created>
  <dcterms:modified xsi:type="dcterms:W3CDTF">2019-03-21T04:58:00Z</dcterms:modified>
</cp:coreProperties>
</file>