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9495F" w:rsidRPr="0013051B" w:rsidTr="00880A0E">
        <w:trPr>
          <w:trHeight w:val="524"/>
        </w:trPr>
        <w:tc>
          <w:tcPr>
            <w:tcW w:w="9460" w:type="dxa"/>
            <w:gridSpan w:val="5"/>
          </w:tcPr>
          <w:p w:rsidR="00F9495F" w:rsidRPr="0013051B" w:rsidRDefault="00F9495F" w:rsidP="00880A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9495F" w:rsidRPr="0013051B" w:rsidRDefault="00F9495F" w:rsidP="00880A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9495F" w:rsidRPr="0013051B" w:rsidRDefault="00F9495F" w:rsidP="00880A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9495F" w:rsidRPr="0013051B" w:rsidRDefault="00F9495F" w:rsidP="00880A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E172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CFCD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9495F" w:rsidRPr="0013051B" w:rsidTr="00880A0E">
        <w:trPr>
          <w:trHeight w:val="524"/>
        </w:trPr>
        <w:tc>
          <w:tcPr>
            <w:tcW w:w="284" w:type="dxa"/>
            <w:vAlign w:val="bottom"/>
          </w:tcPr>
          <w:p w:rsidR="00F9495F" w:rsidRPr="0013051B" w:rsidRDefault="00F9495F" w:rsidP="00880A0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9495F" w:rsidRPr="0013051B" w:rsidRDefault="00F9495F" w:rsidP="00880A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06.02.2024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9495F" w:rsidRPr="0013051B" w:rsidRDefault="00F9495F" w:rsidP="00880A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9495F" w:rsidRPr="0013051B" w:rsidRDefault="00F9495F" w:rsidP="00880A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9495F" w:rsidRPr="0013051B" w:rsidRDefault="00F9495F" w:rsidP="00880A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9495F" w:rsidRPr="0013051B" w:rsidTr="00880A0E">
        <w:trPr>
          <w:trHeight w:val="130"/>
        </w:trPr>
        <w:tc>
          <w:tcPr>
            <w:tcW w:w="9460" w:type="dxa"/>
            <w:gridSpan w:val="5"/>
          </w:tcPr>
          <w:p w:rsidR="00F9495F" w:rsidRPr="0013051B" w:rsidRDefault="00F9495F" w:rsidP="00880A0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9495F" w:rsidRPr="0013051B" w:rsidTr="00880A0E">
        <w:tc>
          <w:tcPr>
            <w:tcW w:w="9460" w:type="dxa"/>
            <w:gridSpan w:val="5"/>
          </w:tcPr>
          <w:p w:rsidR="00F9495F" w:rsidRPr="0013051B" w:rsidRDefault="00F9495F" w:rsidP="00880A0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9495F" w:rsidRPr="0013051B" w:rsidRDefault="00F9495F" w:rsidP="00880A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9495F" w:rsidRPr="0013051B" w:rsidRDefault="00F9495F" w:rsidP="00880A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9495F" w:rsidRPr="0013051B" w:rsidTr="00880A0E">
        <w:tc>
          <w:tcPr>
            <w:tcW w:w="9460" w:type="dxa"/>
            <w:gridSpan w:val="5"/>
          </w:tcPr>
          <w:p w:rsidR="00F9495F" w:rsidRPr="0013051B" w:rsidRDefault="00F9495F" w:rsidP="00880A0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F9495F" w:rsidRPr="0013051B" w:rsidTr="00880A0E">
        <w:tc>
          <w:tcPr>
            <w:tcW w:w="9460" w:type="dxa"/>
            <w:gridSpan w:val="5"/>
          </w:tcPr>
          <w:p w:rsidR="00F9495F" w:rsidRPr="0013051B" w:rsidRDefault="00F9495F" w:rsidP="00880A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9495F" w:rsidRPr="0013051B" w:rsidRDefault="00F9495F" w:rsidP="00880A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9495F" w:rsidRPr="00C70DC9" w:rsidRDefault="00F9495F" w:rsidP="00F9495F">
      <w:pPr>
        <w:widowControl w:val="0"/>
        <w:ind w:firstLine="709"/>
        <w:jc w:val="both"/>
        <w:rPr>
          <w:rFonts w:ascii="Liberation Serif" w:hAnsi="Liberation Serif" w:cs="Liberation Serif"/>
          <w:color w:val="212121"/>
          <w:shd w:val="clear" w:color="auto" w:fill="FFFFFF"/>
        </w:rPr>
      </w:pPr>
      <w:r w:rsidRPr="00D71069"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В 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br/>
      </w:r>
      <w:r w:rsidRPr="00D71069"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от </w:t>
      </w:r>
      <w:r w:rsidRPr="00D71069">
        <w:rPr>
          <w:rFonts w:ascii="Liberation Serif" w:hAnsi="Liberation Serif" w:cs="Liberation Serif"/>
          <w:color w:val="000000"/>
          <w:sz w:val="28"/>
          <w:shd w:val="clear" w:color="auto" w:fill="FFFFFF"/>
        </w:rPr>
        <w:t>21.12.2023 № 6/2 «</w:t>
      </w:r>
      <w:r w:rsidRPr="00D71069">
        <w:rPr>
          <w:rFonts w:ascii="Liberation Serif" w:hAnsi="Liberation Serif" w:cs="Liberation Serif"/>
          <w:sz w:val="28"/>
        </w:rPr>
        <w:t>О бюджете городского округа Верхняя Пышма на 2024 год и плановый период 2025 и 2026 годов»</w:t>
      </w:r>
      <w:r w:rsidRPr="00D71069">
        <w:rPr>
          <w:rFonts w:ascii="Liberation Serif" w:hAnsi="Liberation Serif" w:cs="Liberation Serif"/>
          <w:color w:val="212121"/>
          <w:sz w:val="28"/>
          <w:shd w:val="clear" w:color="auto" w:fill="FFFFFF"/>
        </w:rPr>
        <w:t>, постановлением администрации городского округа Верхняя Пышма от 21.12.2023 № 1534, п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t>риказом Финансового управления а</w:t>
      </w:r>
      <w:r w:rsidRPr="00D71069"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дминистрации городского округа Верхняя Пышма </w:t>
      </w:r>
      <w:r w:rsidRPr="00D71069">
        <w:rPr>
          <w:rFonts w:ascii="Liberation Serif" w:hAnsi="Liberation Serif" w:cs="Liberation Serif"/>
          <w:color w:val="212121"/>
          <w:sz w:val="28"/>
          <w:shd w:val="clear" w:color="auto" w:fill="FFFFFF"/>
        </w:rPr>
        <w:br/>
      </w:r>
      <w:r w:rsidRPr="00D71069">
        <w:rPr>
          <w:rFonts w:ascii="Liberation Serif" w:hAnsi="Liberation Serif" w:cs="Liberation Serif"/>
          <w:sz w:val="28"/>
          <w:shd w:val="clear" w:color="auto" w:fill="FFFFFF"/>
        </w:rPr>
        <w:t>от 17.01.2024 № 4, пунктом 16, подпунктами 1,5 пункта 20 Порядка формирования и реализации</w:t>
      </w:r>
      <w:r w:rsidRPr="00D71069"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 муниципальных программ в городском округе Верхняя Пышма, утвержденного постановлением администрации городского округа Верхняя Пышма от 28.12.2020 № 1083, в целях уточнения перечня мероприятий и объемов финансирования на </w:t>
      </w:r>
      <w:r w:rsidRPr="00D71069">
        <w:rPr>
          <w:rFonts w:ascii="Liberation Serif" w:hAnsi="Liberation Serif" w:cs="Liberation Serif"/>
          <w:color w:val="000000"/>
          <w:sz w:val="28"/>
          <w:shd w:val="clear" w:color="auto" w:fill="FFFFFF"/>
        </w:rPr>
        <w:t>2024-2026 годы</w:t>
      </w:r>
      <w:r w:rsidRPr="00D71069"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 администрация городского округа Верхняя Пышма</w:t>
      </w:r>
    </w:p>
    <w:p w:rsidR="00F9495F" w:rsidRPr="0013051B" w:rsidRDefault="00F9495F" w:rsidP="00F9495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9495F" w:rsidRPr="00D71069" w:rsidRDefault="00F9495F" w:rsidP="00F9495F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_Hlk47078064"/>
      <w:bookmarkStart w:id="2" w:name="_Hlk47077971"/>
      <w:r w:rsidRPr="00D71069">
        <w:rPr>
          <w:rFonts w:ascii="Liberation Serif" w:hAnsi="Liberation Serif" w:cs="Liberation Serif"/>
          <w:sz w:val="28"/>
          <w:szCs w:val="28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 (далее – Программа), утвержденную постановлением администрации городского округ</w:t>
      </w:r>
      <w:r w:rsidRPr="00D71069">
        <w:rPr>
          <w:rFonts w:ascii="Liberation Serif" w:hAnsi="Liberation Serif" w:cs="Liberation Serif"/>
          <w:color w:val="000000"/>
          <w:sz w:val="28"/>
          <w:szCs w:val="28"/>
        </w:rPr>
        <w:t xml:space="preserve">а Верхняя Пышма от 30.09.2014 № 1708 (в редакции от </w:t>
      </w:r>
      <w:r w:rsidRPr="00D71069">
        <w:rPr>
          <w:rFonts w:ascii="Liberation Serif" w:hAnsi="Liberation Serif" w:cs="Liberation Serif"/>
          <w:sz w:val="28"/>
          <w:szCs w:val="28"/>
        </w:rPr>
        <w:t xml:space="preserve">29.12.2023 №1607), следующие </w:t>
      </w:r>
      <w:r w:rsidRPr="00D71069">
        <w:rPr>
          <w:rFonts w:ascii="Liberation Serif" w:hAnsi="Liberation Serif" w:cs="Liberation Serif"/>
          <w:color w:val="000000"/>
          <w:sz w:val="28"/>
          <w:szCs w:val="28"/>
        </w:rPr>
        <w:t>изменения:</w:t>
      </w:r>
    </w:p>
    <w:p w:rsidR="00F9495F" w:rsidRPr="00D71069" w:rsidRDefault="00F9495F" w:rsidP="00F949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71069">
        <w:rPr>
          <w:rFonts w:ascii="Liberation Serif" w:hAnsi="Liberation Serif" w:cs="Liberation Serif"/>
          <w:sz w:val="28"/>
          <w:szCs w:val="28"/>
        </w:rPr>
        <w:t>1) по всему тексту слова: «</w:t>
      </w:r>
      <w:r w:rsidRPr="00D71069">
        <w:rPr>
          <w:rFonts w:ascii="Liberation Serif" w:hAnsi="Liberation Serif"/>
          <w:sz w:val="28"/>
          <w:szCs w:val="28"/>
        </w:rPr>
        <w:t>Муниципальное казенное учреждение «Управление капитального строительства городского округа Верхняя Пышма» заменить словами: «Муниципальное казенное учреждение «Управление капитального строительства и жилищно-коммунального хозяйства городского округа Верхняя Пышма» в соответствующем падеже.</w:t>
      </w:r>
    </w:p>
    <w:p w:rsidR="00F9495F" w:rsidRDefault="00F9495F" w:rsidP="00F9495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1069">
        <w:rPr>
          <w:rFonts w:ascii="Liberation Serif" w:hAnsi="Liberation Serif" w:cs="Liberation Serif"/>
          <w:sz w:val="28"/>
          <w:szCs w:val="28"/>
        </w:rPr>
        <w:t>2)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F9495F" w:rsidRPr="00D71069" w:rsidRDefault="00F9495F" w:rsidP="00F9495F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bookmarkEnd w:id="1"/>
    <w:bookmarkEnd w:id="2"/>
    <w:tbl>
      <w:tblPr>
        <w:tblW w:w="9500" w:type="dxa"/>
        <w:tblInd w:w="-14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F9495F" w:rsidRPr="00D71069" w:rsidTr="00880A0E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5F" w:rsidRPr="00D71069" w:rsidRDefault="00F9495F" w:rsidP="00880A0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95F" w:rsidRPr="00D71069" w:rsidRDefault="00F9495F" w:rsidP="00880A0E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F9495F" w:rsidRPr="00D71069" w:rsidRDefault="00F9495F" w:rsidP="00880A0E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>муниципальной</w:t>
            </w:r>
          </w:p>
          <w:p w:rsidR="00F9495F" w:rsidRPr="00D71069" w:rsidRDefault="00F9495F" w:rsidP="00880A0E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F9495F" w:rsidRPr="00D71069" w:rsidRDefault="00F9495F" w:rsidP="00880A0E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95F" w:rsidRPr="00D71069" w:rsidRDefault="00F9495F" w:rsidP="00880A0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ВСЕГО:</w:t>
            </w:r>
          </w:p>
          <w:p w:rsidR="00F9495F" w:rsidRPr="00D71069" w:rsidRDefault="00F9495F" w:rsidP="00880A0E">
            <w:pPr>
              <w:tabs>
                <w:tab w:val="left" w:pos="689"/>
              </w:tabs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26 28 471 036,60 тыс. рублей </w:t>
            </w:r>
          </w:p>
          <w:p w:rsidR="00F9495F" w:rsidRPr="00D71069" w:rsidRDefault="00F9495F" w:rsidP="00880A0E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в том числе: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  <w:tab w:val="left" w:pos="1559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1 772 360,1 тыс. рублей,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1 508 307,0 тыс. рублей,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1 867 714,6 тыс. рублей,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2 361 442,4 тыс. рублей,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2 661 359,6 тыс. рублей,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4 386 591,9 тыс. рублей,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2 685 145,11 тыс. рублей,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1 647 470,7 тыс. рублей,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2 807 546,77 тыс. рублей,</w:t>
            </w:r>
          </w:p>
          <w:p w:rsidR="00F9495F" w:rsidRPr="00D71069" w:rsidRDefault="00F9495F" w:rsidP="00F9495F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2 190 573,84 тыс. рублей, 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2"/>
              </w:numPr>
              <w:tabs>
                <w:tab w:val="left" w:pos="572"/>
              </w:tabs>
              <w:spacing w:after="0" w:line="256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2 646 279,97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2"/>
              </w:numPr>
              <w:tabs>
                <w:tab w:val="left" w:pos="572"/>
              </w:tabs>
              <w:spacing w:after="0" w:line="256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1 932 952,72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2"/>
              </w:numPr>
              <w:tabs>
                <w:tab w:val="left" w:pos="689"/>
              </w:tabs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3 292,00  тыс. рублей.</w:t>
            </w:r>
          </w:p>
          <w:p w:rsidR="00F9495F" w:rsidRPr="00D71069" w:rsidRDefault="00F9495F" w:rsidP="00880A0E">
            <w:pPr>
              <w:pStyle w:val="a7"/>
              <w:tabs>
                <w:tab w:val="left" w:pos="689"/>
              </w:tabs>
              <w:spacing w:after="0"/>
              <w:ind w:left="60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областной бюджет</w:t>
            </w:r>
          </w:p>
          <w:p w:rsidR="00F9495F" w:rsidRPr="00D71069" w:rsidRDefault="00F9495F" w:rsidP="00880A0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11 954 205,86 тыс. рублей </w:t>
            </w:r>
          </w:p>
          <w:p w:rsidR="00F9495F" w:rsidRPr="00D71069" w:rsidRDefault="00F9495F" w:rsidP="00880A0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ind w:left="5"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359 661,8 тыс. рублей,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764 899,4 тыс. рублей,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818 870,3 тыс. рублей,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1 093 820,8 тыс. рублей,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2 241 876,0 тыс. рублей,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1 305 935,58 тыс. рублей,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417 540,4 тыс. рублей,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1 023 647,35 тыс. рублей,</w:t>
            </w:r>
          </w:p>
          <w:p w:rsidR="00F9495F" w:rsidRPr="00D71069" w:rsidRDefault="00F9495F" w:rsidP="00F9495F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1 148 262,10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3"/>
              </w:numPr>
              <w:spacing w:after="0" w:line="256" w:lineRule="auto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1 305 062,00 тыс. рублей, </w:t>
            </w:r>
          </w:p>
          <w:p w:rsidR="00F9495F" w:rsidRPr="00D71069" w:rsidRDefault="00F9495F" w:rsidP="00880A0E">
            <w:pPr>
              <w:pStyle w:val="a7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2026 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710 730,20 тыс. рублей,</w:t>
            </w:r>
          </w:p>
          <w:p w:rsidR="00F9495F" w:rsidRPr="00D71069" w:rsidRDefault="00F9495F" w:rsidP="00880A0E">
            <w:pPr>
              <w:pStyle w:val="a7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2027 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0,00 тыс. рублей.</w:t>
            </w: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F9495F" w:rsidRPr="00D71069" w:rsidRDefault="00F9495F" w:rsidP="00880A0E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600 744,3 тыс. рублей</w:t>
            </w: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 год – 167 614,4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0,00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0,00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 год – 0,00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237 474,8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0,00 тыс. рублей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0,00 тыс. рублей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0,00 тыс. рублей</w:t>
            </w:r>
          </w:p>
          <w:p w:rsidR="00F9495F" w:rsidRPr="00D71069" w:rsidRDefault="00F9495F" w:rsidP="00880A0E">
            <w:pPr>
              <w:pStyle w:val="a7"/>
              <w:spacing w:after="0" w:line="240" w:lineRule="auto"/>
              <w:ind w:left="540" w:hanging="52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2027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0,00 тыс. рублей</w:t>
            </w: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F9495F" w:rsidRPr="00D71069" w:rsidRDefault="00F9495F" w:rsidP="00880A0E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15 520 922,7 тыс. рублей </w:t>
            </w:r>
          </w:p>
          <w:p w:rsidR="00F9495F" w:rsidRPr="00D71069" w:rsidRDefault="00F9495F" w:rsidP="00880A0E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-137" w:firstLine="142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D7106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658 581,0 тыс. рублей,</w:t>
            </w:r>
          </w:p>
          <w:p w:rsidR="00F9495F" w:rsidRPr="00D71069" w:rsidRDefault="00F9495F" w:rsidP="00F9495F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890 623,9 тыс. рублей,</w:t>
            </w:r>
          </w:p>
          <w:p w:rsidR="00F9495F" w:rsidRPr="00D71069" w:rsidRDefault="00F9495F" w:rsidP="00F9495F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1 014 194,5 тыс. рублей,</w:t>
            </w:r>
          </w:p>
          <w:p w:rsidR="00F9495F" w:rsidRPr="00D71069" w:rsidRDefault="00F9495F" w:rsidP="00F9495F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1 538 521,0 тыс. рублей,</w:t>
            </w:r>
          </w:p>
          <w:p w:rsidR="00F9495F" w:rsidRPr="00D71069" w:rsidRDefault="00F9495F" w:rsidP="00F9495F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1 509 677,9 тыс. рублей,</w:t>
            </w:r>
          </w:p>
          <w:p w:rsidR="00F9495F" w:rsidRPr="00D71069" w:rsidRDefault="00F9495F" w:rsidP="00F9495F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2 144 715,9 тыс. рублей,</w:t>
            </w:r>
          </w:p>
          <w:p w:rsidR="00F9495F" w:rsidRPr="00D71069" w:rsidRDefault="00F9495F" w:rsidP="00F9495F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1 379 209,53 тыс. рублей,</w:t>
            </w:r>
          </w:p>
          <w:p w:rsidR="00F9495F" w:rsidRPr="00D71069" w:rsidRDefault="00F9495F" w:rsidP="00F9495F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–1 229 930,2 тыс. рублей,</w:t>
            </w:r>
          </w:p>
          <w:p w:rsidR="00F9495F" w:rsidRPr="00D71069" w:rsidRDefault="00F9495F" w:rsidP="00F9495F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1 546 424,62 тыс. рублей,</w:t>
            </w:r>
          </w:p>
          <w:p w:rsidR="00F9495F" w:rsidRPr="00D71069" w:rsidRDefault="00F9495F" w:rsidP="00F9495F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1 042 311,74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1 341 217,97 тыс. рублей,</w:t>
            </w:r>
          </w:p>
          <w:p w:rsidR="00F9495F" w:rsidRPr="00D71069" w:rsidRDefault="00F9495F" w:rsidP="00F9495F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1 222 222,52 тыс. рублей,</w:t>
            </w:r>
          </w:p>
          <w:p w:rsidR="00F9495F" w:rsidRPr="00D71069" w:rsidRDefault="00F9495F" w:rsidP="00880A0E">
            <w:pPr>
              <w:pStyle w:val="a7"/>
              <w:spacing w:after="0"/>
              <w:ind w:left="540" w:hanging="54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 год – 3 292,00 тыс. рублей.</w:t>
            </w:r>
          </w:p>
          <w:p w:rsidR="00F9495F" w:rsidRPr="00D71069" w:rsidRDefault="00F9495F" w:rsidP="00880A0E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F9495F" w:rsidRPr="00D71069" w:rsidRDefault="00F9495F" w:rsidP="00880A0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395 163,70 тыс. рублей </w:t>
            </w:r>
          </w:p>
          <w:p w:rsidR="00F9495F" w:rsidRPr="00D71069" w:rsidRDefault="00F9495F" w:rsidP="00880A0E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182 264,8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174 264,8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34 611,7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1 022,4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3 000,0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ind w:firstLine="34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F9495F" w:rsidRPr="00D71069" w:rsidRDefault="00F9495F" w:rsidP="00F9495F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F9495F" w:rsidRPr="00D71069" w:rsidRDefault="00F9495F" w:rsidP="00880A0E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2027 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D7106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рублей.</w:t>
            </w:r>
          </w:p>
        </w:tc>
      </w:tr>
      <w:tr w:rsidR="00F9495F" w:rsidRPr="00D71069" w:rsidTr="00880A0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hRule="exact" w:val="1"/>
        </w:trPr>
        <w:tc>
          <w:tcPr>
            <w:tcW w:w="94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495F" w:rsidRPr="00D71069" w:rsidRDefault="00F9495F" w:rsidP="00880A0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9495F" w:rsidRPr="00D71069" w:rsidRDefault="00F9495F" w:rsidP="00F9495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F9495F" w:rsidRPr="00D71069" w:rsidRDefault="00F9495F" w:rsidP="00F9495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1069">
        <w:rPr>
          <w:rFonts w:ascii="Liberation Serif" w:hAnsi="Liberation Serif" w:cs="Liberation Serif"/>
          <w:sz w:val="28"/>
          <w:szCs w:val="28"/>
        </w:rPr>
        <w:t>3) приложения № 1, 2, 3 к Программе изложить в новой редакции (прилагаются).</w:t>
      </w:r>
    </w:p>
    <w:p w:rsidR="00F9495F" w:rsidRPr="00D71069" w:rsidRDefault="00F9495F" w:rsidP="00F9495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71069">
        <w:rPr>
          <w:rFonts w:ascii="Liberation Serif" w:hAnsi="Liberation Serif" w:cs="Liberation Serif"/>
          <w:sz w:val="28"/>
          <w:szCs w:val="28"/>
        </w:rPr>
        <w:lastRenderedPageBreak/>
        <w:t xml:space="preserve">2. Опубликовать настоящее постановление в газете «Красное знамя», </w:t>
      </w:r>
      <w:r w:rsidRPr="00D71069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D71069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D71069">
        <w:rPr>
          <w:rFonts w:ascii="Liberation Serif" w:hAnsi="Liberation Serif" w:cs="Liberation Serif"/>
          <w:sz w:val="28"/>
          <w:szCs w:val="28"/>
        </w:rPr>
        <w:t>.верхняяпышма-право.рф), на официальном сайте городского округа Верхняя Пышма (</w:t>
      </w:r>
      <w:r w:rsidRPr="00D71069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D71069">
        <w:rPr>
          <w:rFonts w:ascii="Liberation Serif" w:hAnsi="Liberation Serif" w:cs="Liberation Serif"/>
          <w:sz w:val="28"/>
          <w:szCs w:val="28"/>
        </w:rPr>
        <w:t>.</w:t>
      </w:r>
      <w:r w:rsidRPr="00D71069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D71069">
        <w:rPr>
          <w:rFonts w:ascii="Liberation Serif" w:hAnsi="Liberation Serif" w:cs="Liberation Serif"/>
          <w:sz w:val="28"/>
          <w:szCs w:val="28"/>
        </w:rPr>
        <w:t>.</w:t>
      </w:r>
      <w:r w:rsidRPr="00D71069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D71069">
        <w:rPr>
          <w:rFonts w:ascii="Liberation Serif" w:hAnsi="Liberation Serif" w:cs="Liberation Serif"/>
          <w:sz w:val="28"/>
          <w:szCs w:val="28"/>
        </w:rPr>
        <w:t>).</w:t>
      </w:r>
    </w:p>
    <w:p w:rsidR="00F9495F" w:rsidRPr="00D71069" w:rsidRDefault="00F9495F" w:rsidP="00F9495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495F" w:rsidRPr="00C502ED" w:rsidRDefault="00F9495F" w:rsidP="00F9495F">
      <w:pPr>
        <w:ind w:firstLine="709"/>
        <w:jc w:val="both"/>
        <w:rPr>
          <w:rFonts w:ascii="Liberation Serif" w:eastAsia="Calibri" w:hAnsi="Liberation Serif" w:cs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9495F" w:rsidRPr="0013051B" w:rsidTr="00880A0E">
        <w:tc>
          <w:tcPr>
            <w:tcW w:w="6237" w:type="dxa"/>
            <w:vAlign w:val="bottom"/>
          </w:tcPr>
          <w:p w:rsidR="00F9495F" w:rsidRPr="0013051B" w:rsidRDefault="00F9495F" w:rsidP="00880A0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9495F" w:rsidRPr="0013051B" w:rsidRDefault="00F9495F" w:rsidP="00880A0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9495F" w:rsidRPr="0013051B" w:rsidRDefault="00F9495F" w:rsidP="00F9495F">
      <w:pPr>
        <w:pStyle w:val="ConsNormal"/>
        <w:widowControl/>
        <w:ind w:firstLine="0"/>
        <w:rPr>
          <w:rFonts w:ascii="Liberation Serif" w:hAnsi="Liberation Serif"/>
        </w:rPr>
      </w:pPr>
    </w:p>
    <w:p w:rsidR="003E752F" w:rsidRDefault="003E752F"/>
    <w:sectPr w:rsidR="003E752F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9495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Вр-542175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9495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Вр-542175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185087812" w:edGrp="everyone"/>
  <w:p w:rsidR="00AF0248" w:rsidRDefault="00F9495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185087812"/>
  <w:p w:rsidR="00810AAA" w:rsidRPr="00810AAA" w:rsidRDefault="00F9495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9495F" w:rsidP="00810AAA">
    <w:pPr>
      <w:pStyle w:val="a3"/>
      <w:jc w:val="center"/>
    </w:pPr>
    <w:permStart w:id="1285433538" w:edGrp="everyone"/>
    <w:permEnd w:id="128543353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5D68C8EA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CA907096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7D"/>
    <w:rsid w:val="003E752F"/>
    <w:rsid w:val="0044327D"/>
    <w:rsid w:val="00F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58D09-C443-4872-9379-1CD9FBEA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49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4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949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4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9495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949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2024-02-06T04:24:00Z</dcterms:created>
  <dcterms:modified xsi:type="dcterms:W3CDTF">2024-02-06T04:25:00Z</dcterms:modified>
</cp:coreProperties>
</file>