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051A4" w:rsidRPr="0013051B" w:rsidTr="003F0D7C">
        <w:trPr>
          <w:trHeight w:val="524"/>
        </w:trPr>
        <w:tc>
          <w:tcPr>
            <w:tcW w:w="9460" w:type="dxa"/>
            <w:gridSpan w:val="5"/>
          </w:tcPr>
          <w:p w:rsidR="00F051A4" w:rsidRPr="0013051B" w:rsidRDefault="00F051A4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051A4" w:rsidRPr="0013051B" w:rsidRDefault="00F051A4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051A4" w:rsidRPr="0013051B" w:rsidRDefault="00F051A4" w:rsidP="003F0D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051A4" w:rsidRPr="0013051B" w:rsidRDefault="00F051A4" w:rsidP="003F0D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86DA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4967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051A4" w:rsidRPr="0013051B" w:rsidTr="003F0D7C">
        <w:trPr>
          <w:trHeight w:val="524"/>
        </w:trPr>
        <w:tc>
          <w:tcPr>
            <w:tcW w:w="284" w:type="dxa"/>
            <w:vAlign w:val="bottom"/>
          </w:tcPr>
          <w:p w:rsidR="00F051A4" w:rsidRPr="0013051B" w:rsidRDefault="00F051A4" w:rsidP="003F0D7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051A4" w:rsidRPr="00F051A4" w:rsidRDefault="00F051A4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  <w:lang w:val="en-US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F051A4" w:rsidRPr="0013051B" w:rsidRDefault="00F051A4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051A4" w:rsidRPr="0013051B" w:rsidRDefault="00F051A4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051A4" w:rsidRPr="0013051B" w:rsidRDefault="00F051A4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051A4" w:rsidRPr="0013051B" w:rsidTr="003F0D7C">
        <w:trPr>
          <w:trHeight w:val="130"/>
        </w:trPr>
        <w:tc>
          <w:tcPr>
            <w:tcW w:w="9460" w:type="dxa"/>
            <w:gridSpan w:val="5"/>
          </w:tcPr>
          <w:p w:rsidR="00F051A4" w:rsidRPr="0013051B" w:rsidRDefault="00F051A4" w:rsidP="003F0D7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051A4" w:rsidRPr="0013051B" w:rsidTr="003F0D7C">
        <w:tc>
          <w:tcPr>
            <w:tcW w:w="9460" w:type="dxa"/>
            <w:gridSpan w:val="5"/>
          </w:tcPr>
          <w:p w:rsidR="00F051A4" w:rsidRPr="0013051B" w:rsidRDefault="00F051A4" w:rsidP="003F0D7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051A4" w:rsidRPr="0013051B" w:rsidRDefault="00F051A4" w:rsidP="003F0D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051A4" w:rsidRPr="0013051B" w:rsidRDefault="00F051A4" w:rsidP="003F0D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051A4" w:rsidRPr="0013051B" w:rsidTr="003F0D7C">
        <w:tc>
          <w:tcPr>
            <w:tcW w:w="9460" w:type="dxa"/>
            <w:gridSpan w:val="5"/>
          </w:tcPr>
          <w:p w:rsidR="00F051A4" w:rsidRPr="0013051B" w:rsidRDefault="00F051A4" w:rsidP="003F0D7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14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.09.2023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№ 1115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« Об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утверждении Порядка предоставления субсидий юридическим и физическим лицам на возмещение затрат по приспособлению жилых помещений и общего имущества в многоквартирных домах, в которых проживают инвалиды» </w:t>
            </w:r>
          </w:p>
        </w:tc>
      </w:tr>
      <w:bookmarkEnd w:id="0"/>
      <w:tr w:rsidR="00F051A4" w:rsidRPr="0013051B" w:rsidTr="003F0D7C">
        <w:tc>
          <w:tcPr>
            <w:tcW w:w="9460" w:type="dxa"/>
            <w:gridSpan w:val="5"/>
          </w:tcPr>
          <w:p w:rsidR="00F051A4" w:rsidRPr="0013051B" w:rsidRDefault="00F051A4" w:rsidP="003F0D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051A4" w:rsidRPr="0013051B" w:rsidRDefault="00F051A4" w:rsidP="003F0D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051A4" w:rsidRDefault="00F051A4" w:rsidP="00F051A4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</w:t>
      </w:r>
      <w:hyperlink r:id="rId5" w:history="1">
        <w:r w:rsidRPr="007F0923">
          <w:rPr>
            <w:rFonts w:ascii="Liberation Serif" w:hAnsi="Liberation Serif"/>
            <w:bCs/>
            <w:iCs/>
            <w:sz w:val="28"/>
            <w:szCs w:val="28"/>
          </w:rPr>
          <w:t xml:space="preserve">Федерального </w:t>
        </w:r>
        <w:proofErr w:type="gramStart"/>
        <w:r w:rsidRPr="007F0923">
          <w:rPr>
            <w:rFonts w:ascii="Liberation Serif" w:hAnsi="Liberation Serif"/>
            <w:bCs/>
            <w:iCs/>
            <w:sz w:val="28"/>
            <w:szCs w:val="28"/>
          </w:rPr>
          <w:t>закон</w:t>
        </w:r>
        <w:proofErr w:type="gramEnd"/>
      </w:hyperlink>
      <w:r>
        <w:rPr>
          <w:rFonts w:ascii="Liberation Serif" w:hAnsi="Liberation Serif"/>
          <w:bCs/>
          <w:iCs/>
          <w:sz w:val="28"/>
          <w:szCs w:val="28"/>
        </w:rPr>
        <w:t xml:space="preserve">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F051A4" w:rsidRPr="0013051B" w:rsidRDefault="00F051A4" w:rsidP="00F051A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051A4" w:rsidRDefault="00F051A4" w:rsidP="00F051A4">
      <w:pPr>
        <w:widowControl w:val="0"/>
        <w:numPr>
          <w:ilvl w:val="0"/>
          <w:numId w:val="1"/>
        </w:numPr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Порядок</w:t>
      </w:r>
      <w:r w:rsidRPr="007F0923">
        <w:rPr>
          <w:rFonts w:ascii="Liberation Serif" w:hAnsi="Liberation Serif"/>
          <w:sz w:val="28"/>
          <w:szCs w:val="28"/>
        </w:rPr>
        <w:t xml:space="preserve"> предоставления субсидий юридическим и физическим лицам на возмещение затрат по приспособлению жилых помещений и общего имущества в многоквартирных домах, в которых проживают инвалиды</w:t>
      </w:r>
      <w:r>
        <w:rPr>
          <w:rFonts w:ascii="Liberation Serif" w:hAnsi="Liberation Serif"/>
          <w:sz w:val="28"/>
          <w:szCs w:val="28"/>
        </w:rPr>
        <w:t>, утвержденный постановлением администрации городского округа Верхняя Пышма от 14.09.2023 № 1115, следующие изменения:</w:t>
      </w:r>
    </w:p>
    <w:p w:rsidR="00F051A4" w:rsidRDefault="00F051A4" w:rsidP="00F051A4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заменить по тексту слова «Комитет жилищно-коммунального хозяйства» на слова «Управление капитального строительства и жилищно-коммунального хозяйства городского округа Верхняя Пышма»;</w:t>
      </w:r>
    </w:p>
    <w:p w:rsidR="00F051A4" w:rsidRDefault="00F051A4" w:rsidP="00F051A4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заменить по тексту слова «МКУ «Комитет ЖКХ»» на слова «МКУ «УКС и ЖКХ ГО Верхняя Пышма»»;</w:t>
      </w:r>
    </w:p>
    <w:p w:rsidR="00F051A4" w:rsidRDefault="00F051A4" w:rsidP="00F051A4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подпункте 4 пункта 2.5 заменить слово «председатель» на слово «директор»;</w:t>
      </w:r>
    </w:p>
    <w:p w:rsidR="00F051A4" w:rsidRDefault="00F051A4" w:rsidP="00F051A4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форме заявки Приложения № 1 заменить слово «председателю» на слово «директору»;</w:t>
      </w:r>
    </w:p>
    <w:p w:rsidR="00F051A4" w:rsidRDefault="00F051A4" w:rsidP="00F051A4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преамбуле формы договора Приложения № 4 заменить слово «председателя» на слово «директора»;</w:t>
      </w:r>
    </w:p>
    <w:p w:rsidR="00F051A4" w:rsidRPr="00645C6D" w:rsidRDefault="00F051A4" w:rsidP="00F051A4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реквизитах и подписях сторон формы договора Приложения № 4 заменить слово «председатель» на слово «директор».</w:t>
      </w:r>
    </w:p>
    <w:p w:rsidR="00F051A4" w:rsidRPr="0013051B" w:rsidRDefault="00F051A4" w:rsidP="00F051A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051A4" w:rsidRPr="0013051B" w:rsidTr="003F0D7C">
        <w:tc>
          <w:tcPr>
            <w:tcW w:w="6237" w:type="dxa"/>
            <w:vAlign w:val="bottom"/>
          </w:tcPr>
          <w:p w:rsidR="00F051A4" w:rsidRDefault="00F051A4" w:rsidP="003F0D7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051A4" w:rsidRDefault="00F051A4" w:rsidP="003F0D7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051A4" w:rsidRPr="0013051B" w:rsidRDefault="00F051A4" w:rsidP="003F0D7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051A4" w:rsidRPr="0013051B" w:rsidRDefault="00F051A4" w:rsidP="003F0D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E53AB" w:rsidRDefault="003E53AB"/>
    <w:sectPr w:rsidR="003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2263"/>
    <w:multiLevelType w:val="hybridMultilevel"/>
    <w:tmpl w:val="6B842A5E"/>
    <w:lvl w:ilvl="0" w:tplc="9B2A3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FC02D6"/>
    <w:multiLevelType w:val="hybridMultilevel"/>
    <w:tmpl w:val="EF2641FE"/>
    <w:lvl w:ilvl="0" w:tplc="04190011">
      <w:start w:val="1"/>
      <w:numFmt w:val="decimal"/>
      <w:lvlText w:val="%1)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53"/>
    <w:rsid w:val="00216A53"/>
    <w:rsid w:val="003E53AB"/>
    <w:rsid w:val="00F0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FEC47-7E8E-4183-88A0-C8251294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8636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2024-02-22T12:50:00Z</dcterms:created>
  <dcterms:modified xsi:type="dcterms:W3CDTF">2024-02-22T12:51:00Z</dcterms:modified>
</cp:coreProperties>
</file>