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E06BA2" w:rsidTr="00E06BA2">
        <w:trPr>
          <w:trHeight w:val="524"/>
        </w:trPr>
        <w:tc>
          <w:tcPr>
            <w:tcW w:w="9460" w:type="dxa"/>
            <w:gridSpan w:val="5"/>
            <w:hideMark/>
          </w:tcPr>
          <w:p w:rsidR="00E06BA2" w:rsidRDefault="00E06B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06BA2" w:rsidRDefault="00E06B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06BA2" w:rsidRDefault="00E06BA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06BA2" w:rsidRDefault="00E06BA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599D1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06BA2" w:rsidTr="00E06BA2">
        <w:trPr>
          <w:trHeight w:val="524"/>
        </w:trPr>
        <w:tc>
          <w:tcPr>
            <w:tcW w:w="284" w:type="dxa"/>
            <w:vAlign w:val="bottom"/>
            <w:hideMark/>
          </w:tcPr>
          <w:p w:rsidR="00E06BA2" w:rsidRDefault="00E06BA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06BA2" w:rsidRDefault="00E06B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E06BA2" w:rsidRDefault="00E06B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06BA2" w:rsidRDefault="00E06B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06BA2" w:rsidRDefault="00E06B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06BA2" w:rsidTr="00E06BA2">
        <w:trPr>
          <w:trHeight w:val="130"/>
        </w:trPr>
        <w:tc>
          <w:tcPr>
            <w:tcW w:w="9460" w:type="dxa"/>
            <w:gridSpan w:val="5"/>
          </w:tcPr>
          <w:p w:rsidR="00E06BA2" w:rsidRDefault="00E06BA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06BA2" w:rsidTr="00E06BA2">
        <w:tc>
          <w:tcPr>
            <w:tcW w:w="9460" w:type="dxa"/>
            <w:gridSpan w:val="5"/>
          </w:tcPr>
          <w:p w:rsidR="00E06BA2" w:rsidRDefault="00E06BA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06BA2" w:rsidRDefault="00E06BA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06BA2" w:rsidRDefault="00E06BA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06BA2" w:rsidTr="00E06BA2">
        <w:tc>
          <w:tcPr>
            <w:tcW w:w="9460" w:type="dxa"/>
            <w:gridSpan w:val="5"/>
            <w:hideMark/>
          </w:tcPr>
          <w:p w:rsidR="00E06BA2" w:rsidRDefault="00E06BA2" w:rsidP="00D55B7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07.06.2022 № 712 «Об утверждении Порядка осуществления государственного полномочия Свердловской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области в сфере организации мероприятий при осуществлении деятельности по обращению с животными без владельцев на территории городского округа Верхняя Пышма»</w:t>
            </w:r>
          </w:p>
        </w:tc>
      </w:tr>
      <w:tr w:rsidR="00E06BA2" w:rsidTr="00E06BA2">
        <w:tc>
          <w:tcPr>
            <w:tcW w:w="9460" w:type="dxa"/>
            <w:gridSpan w:val="5"/>
          </w:tcPr>
          <w:p w:rsidR="00E06BA2" w:rsidRDefault="00E06BA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06BA2" w:rsidRDefault="00E06BA2" w:rsidP="00E06BA2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</w:t>
      </w:r>
      <w:r w:rsidRPr="00E06BA2">
        <w:rPr>
          <w:rFonts w:ascii="Liberation Serif" w:hAnsi="Liberation Serif"/>
          <w:bCs/>
          <w:iCs/>
          <w:sz w:val="28"/>
          <w:szCs w:val="28"/>
        </w:rPr>
        <w:t>Федерального закон</w:t>
      </w:r>
      <w:r>
        <w:rPr>
          <w:rFonts w:ascii="Liberation Serif" w:hAnsi="Liberation Serif"/>
          <w:bCs/>
          <w:iCs/>
          <w:sz w:val="28"/>
          <w:szCs w:val="28"/>
        </w:rPr>
        <w:t xml:space="preserve">а </w:t>
      </w:r>
      <w:r>
        <w:rPr>
          <w:rFonts w:ascii="Liberation Serif" w:hAnsi="Liberation Serif"/>
          <w:bCs/>
          <w:iCs/>
          <w:sz w:val="28"/>
          <w:szCs w:val="28"/>
        </w:rPr>
        <w:br/>
        <w:t>от 06 октября 2003 года № 131-Ф3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E06BA2" w:rsidRDefault="00E06BA2" w:rsidP="00E06BA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06BA2" w:rsidRDefault="00E06BA2" w:rsidP="00E06BA2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Порядок осуществления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на территории городского округа Верхняя Пышма, утвержденный постановлением администрации городского округа Верхняя Пышма от 07.03.2022 № 712 «Об утверждении Порядка осуществления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на территории городского округа Верхняя Пышма», следующие изменения:</w:t>
      </w:r>
    </w:p>
    <w:p w:rsidR="00E06BA2" w:rsidRDefault="00E06BA2" w:rsidP="00E06BA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пункте 1.4 заменить слова «муниципальным казенным учреждением «Комитет жилищно-коммунального хозяйства» на слова «муниципальным казенным учреждением «Управление капитального строительства и жилищно-коммунального хозяйства городского округа Верхняя Пышма»;</w:t>
      </w:r>
    </w:p>
    <w:p w:rsidR="00E06BA2" w:rsidRDefault="00E06BA2" w:rsidP="00E06BA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заменить по тексту слова «МКУ «Комитет ЖКХ»» на слова </w:t>
      </w:r>
      <w:r>
        <w:rPr>
          <w:rFonts w:ascii="Liberation Serif" w:hAnsi="Liberation Serif"/>
          <w:sz w:val="28"/>
          <w:szCs w:val="28"/>
        </w:rPr>
        <w:br/>
        <w:t>«МКУ «УКС и ЖКХ ГО Верхняя Пышма»».</w:t>
      </w:r>
    </w:p>
    <w:p w:rsidR="00E06BA2" w:rsidRDefault="00E06BA2" w:rsidP="00E06BA2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06BA2" w:rsidTr="00E06BA2">
        <w:tc>
          <w:tcPr>
            <w:tcW w:w="6237" w:type="dxa"/>
            <w:vAlign w:val="bottom"/>
          </w:tcPr>
          <w:p w:rsidR="00E06BA2" w:rsidRDefault="00E06BA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06BA2" w:rsidRDefault="00E06BA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06BA2" w:rsidRDefault="00E06BA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06BA2" w:rsidRDefault="00E06BA2" w:rsidP="00E06BA2">
      <w:pPr>
        <w:pStyle w:val="ConsNormal"/>
        <w:widowControl/>
        <w:ind w:firstLine="0"/>
        <w:rPr>
          <w:rFonts w:ascii="Liberation Serif" w:hAnsi="Liberation Serif"/>
        </w:rPr>
      </w:pPr>
    </w:p>
    <w:p w:rsidR="00B339DD" w:rsidRDefault="00B339DD"/>
    <w:sectPr w:rsidR="00B33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426375"/>
    <w:multiLevelType w:val="hybridMultilevel"/>
    <w:tmpl w:val="D7E4D47E"/>
    <w:lvl w:ilvl="0" w:tplc="25E41AF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D3"/>
    <w:rsid w:val="00991FD3"/>
    <w:rsid w:val="00B339DD"/>
    <w:rsid w:val="00D55B75"/>
    <w:rsid w:val="00E0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22883-245D-40B2-AD4A-53019F48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06BA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6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8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2024-02-22T08:39:00Z</dcterms:created>
  <dcterms:modified xsi:type="dcterms:W3CDTF">2024-02-22T08:40:00Z</dcterms:modified>
</cp:coreProperties>
</file>