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7DC3" w:rsidRPr="0013051B" w:rsidTr="00AA4F07">
        <w:trPr>
          <w:trHeight w:val="524"/>
        </w:trPr>
        <w:tc>
          <w:tcPr>
            <w:tcW w:w="9460" w:type="dxa"/>
            <w:gridSpan w:val="5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27DC3" w:rsidRPr="0013051B" w:rsidRDefault="00927DC3" w:rsidP="00AA4F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27DC3" w:rsidRPr="0013051B" w:rsidRDefault="00927DC3" w:rsidP="00AA4F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D6E3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A9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7DC3" w:rsidRPr="0013051B" w:rsidTr="00AA4F07">
        <w:trPr>
          <w:trHeight w:val="524"/>
        </w:trPr>
        <w:tc>
          <w:tcPr>
            <w:tcW w:w="284" w:type="dxa"/>
            <w:vAlign w:val="bottom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11.03.2024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273</w:t>
            </w:r>
          </w:p>
        </w:tc>
        <w:tc>
          <w:tcPr>
            <w:tcW w:w="6341" w:type="dxa"/>
            <w:vAlign w:val="bottom"/>
          </w:tcPr>
          <w:p w:rsidR="00927DC3" w:rsidRPr="0013051B" w:rsidRDefault="00927DC3" w:rsidP="00AA4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27DC3" w:rsidRPr="0013051B" w:rsidTr="00AA4F07">
        <w:trPr>
          <w:trHeight w:val="130"/>
        </w:trPr>
        <w:tc>
          <w:tcPr>
            <w:tcW w:w="9460" w:type="dxa"/>
            <w:gridSpan w:val="5"/>
          </w:tcPr>
          <w:p w:rsidR="00927DC3" w:rsidRPr="0013051B" w:rsidRDefault="00927DC3" w:rsidP="00AA4F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27DC3" w:rsidRPr="0013051B" w:rsidTr="00AA4F07">
        <w:tc>
          <w:tcPr>
            <w:tcW w:w="9460" w:type="dxa"/>
            <w:gridSpan w:val="5"/>
          </w:tcPr>
          <w:p w:rsidR="00927DC3" w:rsidRPr="00927DC3" w:rsidRDefault="00927DC3" w:rsidP="00AA4F0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27DC3" w:rsidRPr="00927DC3" w:rsidRDefault="00927DC3" w:rsidP="00AA4F0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7DC3" w:rsidRPr="00927DC3" w:rsidRDefault="00927DC3" w:rsidP="00AA4F0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7DC3" w:rsidRPr="0013051B" w:rsidTr="00AA4F07">
        <w:tc>
          <w:tcPr>
            <w:tcW w:w="9460" w:type="dxa"/>
            <w:gridSpan w:val="5"/>
          </w:tcPr>
          <w:p w:rsidR="00927DC3" w:rsidRPr="0013051B" w:rsidRDefault="00927DC3" w:rsidP="00AA4F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линейного объекта: «Водовод с подъездной дорогой к водозаборной скважине №</w:t>
            </w:r>
            <w:r w:rsidRPr="00927DC3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1Э Солнечного водозаборного участка Верхне-Адуйского МПВ»</w:t>
            </w:r>
          </w:p>
        </w:tc>
      </w:tr>
      <w:tr w:rsidR="00927DC3" w:rsidRPr="0013051B" w:rsidTr="00AA4F07">
        <w:tc>
          <w:tcPr>
            <w:tcW w:w="9460" w:type="dxa"/>
            <w:gridSpan w:val="5"/>
          </w:tcPr>
          <w:p w:rsidR="00927DC3" w:rsidRPr="0013051B" w:rsidRDefault="00927DC3" w:rsidP="00AA4F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27DC3" w:rsidRPr="0013051B" w:rsidRDefault="00927DC3" w:rsidP="00AA4F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7DC3" w:rsidRPr="0013051B" w:rsidRDefault="00927DC3" w:rsidP="00927D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3 статьи 43, частью 13 </w:t>
      </w:r>
      <w:r>
        <w:rPr>
          <w:rFonts w:ascii="Liberation Serif" w:hAnsi="Liberation Serif" w:cs="Courier New"/>
          <w:sz w:val="28"/>
          <w:szCs w:val="28"/>
        </w:rPr>
        <w:br/>
        <w:t xml:space="preserve">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</w:t>
      </w:r>
      <w:r>
        <w:rPr>
          <w:rFonts w:ascii="Liberation Serif" w:hAnsi="Liberation Serif"/>
          <w:sz w:val="28"/>
          <w:szCs w:val="28"/>
        </w:rPr>
        <w:t>м</w:t>
      </w:r>
      <w:r w:rsidRPr="00B92CDB">
        <w:rPr>
          <w:rFonts w:ascii="Liberation Serif" w:hAnsi="Liberation Serif"/>
          <w:sz w:val="28"/>
          <w:szCs w:val="28"/>
        </w:rPr>
        <w:t>униципальн</w:t>
      </w:r>
      <w:r>
        <w:rPr>
          <w:rFonts w:ascii="Liberation Serif" w:hAnsi="Liberation Serif"/>
          <w:sz w:val="28"/>
          <w:szCs w:val="28"/>
        </w:rPr>
        <w:t>ым</w:t>
      </w:r>
      <w:r w:rsidRPr="00B92CDB">
        <w:rPr>
          <w:rFonts w:ascii="Liberation Serif" w:hAnsi="Liberation Serif"/>
          <w:sz w:val="28"/>
          <w:szCs w:val="28"/>
        </w:rPr>
        <w:t xml:space="preserve"> бюджетн</w:t>
      </w:r>
      <w:r>
        <w:rPr>
          <w:rFonts w:ascii="Liberation Serif" w:hAnsi="Liberation Serif"/>
          <w:sz w:val="28"/>
          <w:szCs w:val="28"/>
        </w:rPr>
        <w:t>ым</w:t>
      </w:r>
      <w:r w:rsidRPr="00B92CDB">
        <w:rPr>
          <w:rFonts w:ascii="Liberation Serif" w:hAnsi="Liberation Serif"/>
          <w:sz w:val="28"/>
          <w:szCs w:val="28"/>
        </w:rPr>
        <w:t xml:space="preserve"> учреждение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CDB">
        <w:rPr>
          <w:rFonts w:ascii="Liberation Serif" w:hAnsi="Liberation Serif"/>
          <w:sz w:val="28"/>
          <w:szCs w:val="28"/>
        </w:rPr>
        <w:t>«Центр пространственного развития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</w:t>
      </w:r>
      <w:r w:rsidRPr="00B92CDB">
        <w:rPr>
          <w:rFonts w:ascii="Liberation Serif" w:hAnsi="Liberation Serif"/>
          <w:sz w:val="28"/>
          <w:szCs w:val="28"/>
        </w:rPr>
        <w:t>линейного объекта: «Водовод с подъездной дорогой к водозаборной скважине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CDB">
        <w:rPr>
          <w:rFonts w:ascii="Liberation Serif" w:hAnsi="Liberation Serif"/>
          <w:sz w:val="28"/>
          <w:szCs w:val="28"/>
        </w:rPr>
        <w:t>1Э Солнечного водозаборного участка Верхне-Адуйского МПВ»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о результатах общественных обсуждений от 21.02.2024, проведенных в период с </w:t>
      </w:r>
      <w:r>
        <w:rPr>
          <w:rFonts w:ascii="Liberation Serif" w:hAnsi="Liberation Serif"/>
          <w:sz w:val="28"/>
          <w:szCs w:val="28"/>
        </w:rPr>
        <w:t>08.02.2024 по 19.02.2024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927DC3" w:rsidRPr="0013051B" w:rsidRDefault="00927DC3" w:rsidP="00927DC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27DC3" w:rsidRDefault="00927DC3" w:rsidP="00927DC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2460CF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2460CF">
        <w:rPr>
          <w:rFonts w:ascii="Liberation Serif" w:hAnsi="Liberation Serif"/>
          <w:sz w:val="28"/>
          <w:szCs w:val="28"/>
        </w:rPr>
        <w:t xml:space="preserve"> по планировке территории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CDB">
        <w:rPr>
          <w:rFonts w:ascii="Liberation Serif" w:hAnsi="Liberation Serif"/>
          <w:sz w:val="28"/>
          <w:szCs w:val="28"/>
        </w:rPr>
        <w:t>линейного объекта: «Водовод с подъездной дорогой к водозаборной скважине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CDB">
        <w:rPr>
          <w:rFonts w:ascii="Liberation Serif" w:hAnsi="Liberation Serif"/>
          <w:sz w:val="28"/>
          <w:szCs w:val="28"/>
        </w:rPr>
        <w:t>1Э Солнечного водозаборного участка Верхне-Адуйского МПВ»</w:t>
      </w:r>
      <w:r>
        <w:rPr>
          <w:rFonts w:ascii="Liberation Serif" w:hAnsi="Liberation Serif"/>
          <w:sz w:val="28"/>
          <w:szCs w:val="28"/>
        </w:rPr>
        <w:t xml:space="preserve"> (далее - Документация)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927DC3" w:rsidRPr="00B92CDB" w:rsidRDefault="00927DC3" w:rsidP="00927DC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92CDB"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I, II.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B92CDB">
        <w:rPr>
          <w:rFonts w:ascii="Liberation Serif" w:hAnsi="Liberation Serif"/>
          <w:sz w:val="28"/>
          <w:szCs w:val="28"/>
        </w:rPr>
        <w:t xml:space="preserve">349-2153-2023-ППТ/ЦПР, на </w:t>
      </w:r>
      <w:r>
        <w:rPr>
          <w:rFonts w:ascii="Liberation Serif" w:hAnsi="Liberation Serif"/>
          <w:sz w:val="28"/>
          <w:szCs w:val="28"/>
        </w:rPr>
        <w:t>19</w:t>
      </w:r>
      <w:r w:rsidRPr="00B92CDB">
        <w:rPr>
          <w:rFonts w:ascii="Liberation Serif" w:hAnsi="Liberation Serif"/>
          <w:sz w:val="28"/>
          <w:szCs w:val="28"/>
        </w:rPr>
        <w:t xml:space="preserve"> л. 1 экз. (приложение 1);</w:t>
      </w:r>
    </w:p>
    <w:p w:rsidR="00927DC3" w:rsidRPr="00873D2C" w:rsidRDefault="00927DC3" w:rsidP="00927DC3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73D2C">
        <w:rPr>
          <w:rFonts w:ascii="Liberation Serif" w:hAnsi="Liberation Serif"/>
          <w:sz w:val="28"/>
          <w:szCs w:val="28"/>
        </w:rPr>
        <w:lastRenderedPageBreak/>
        <w:t xml:space="preserve">Проект межевания территории. Раздел 1. Проект межевания территории. Графическая часть. Раздел 2. Проект межевания территории. Текстовая часть.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873D2C">
        <w:rPr>
          <w:rFonts w:ascii="Liberation Serif" w:hAnsi="Liberation Serif"/>
          <w:sz w:val="28"/>
          <w:szCs w:val="28"/>
        </w:rPr>
        <w:t>349-2153-2023-ПМТ/ЦПР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873D2C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17</w:t>
      </w:r>
      <w:r w:rsidRPr="00873D2C">
        <w:rPr>
          <w:rFonts w:ascii="Liberation Serif" w:hAnsi="Liberation Serif"/>
          <w:sz w:val="28"/>
          <w:szCs w:val="28"/>
        </w:rPr>
        <w:t xml:space="preserve"> л. 1 экз. </w:t>
      </w:r>
      <w:r>
        <w:rPr>
          <w:rFonts w:ascii="Liberation Serif" w:hAnsi="Liberation Serif"/>
          <w:sz w:val="28"/>
          <w:szCs w:val="28"/>
        </w:rPr>
        <w:br/>
      </w:r>
      <w:r w:rsidRPr="00873D2C">
        <w:rPr>
          <w:rFonts w:ascii="Liberation Serif" w:hAnsi="Liberation Serif"/>
          <w:sz w:val="28"/>
          <w:szCs w:val="28"/>
        </w:rPr>
        <w:t>(приложение 2);</w:t>
      </w:r>
    </w:p>
    <w:p w:rsidR="00927DC3" w:rsidRDefault="00927DC3" w:rsidP="00927DC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927DC3" w:rsidRDefault="00927DC3" w:rsidP="00927DC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27DC3" w:rsidRDefault="00927DC3" w:rsidP="00927DC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927DC3" w:rsidRDefault="00927DC3" w:rsidP="00927DC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подпункте 2 пункта 1 настоящего постановления.</w:t>
      </w:r>
    </w:p>
    <w:p w:rsidR="00927DC3" w:rsidRDefault="00927DC3" w:rsidP="00927DC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территориях, указанных в пункте 1 настоящего постановления:</w:t>
      </w:r>
    </w:p>
    <w:p w:rsidR="00927DC3" w:rsidRDefault="00927DC3" w:rsidP="00927DC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927DC3" w:rsidRDefault="00927DC3" w:rsidP="00927DC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27DC3" w:rsidRDefault="00927DC3" w:rsidP="00927DC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</w:t>
      </w:r>
      <w:r>
        <w:rPr>
          <w:rFonts w:ascii="Liberation Serif" w:hAnsi="Liberation Serif"/>
          <w:sz w:val="28"/>
          <w:szCs w:val="28"/>
        </w:rPr>
        <w:br/>
        <w:t>с последующей передачей вновь созданных объектов в собственность городского округа Верхняя Пышма.</w:t>
      </w:r>
    </w:p>
    <w:p w:rsidR="00927DC3" w:rsidRDefault="00927DC3" w:rsidP="00927DC3">
      <w:pPr>
        <w:numPr>
          <w:ilvl w:val="0"/>
          <w:numId w:val="1"/>
        </w:numPr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строительству и развитию территории городского округа Верхняя Пышма Преснецова С.Н.</w:t>
      </w:r>
    </w:p>
    <w:p w:rsidR="00927DC3" w:rsidRDefault="00927DC3" w:rsidP="00927DC3">
      <w:pPr>
        <w:widowControl w:val="0"/>
        <w:numPr>
          <w:ilvl w:val="0"/>
          <w:numId w:val="1"/>
        </w:numPr>
        <w:ind w:left="0" w:firstLine="709"/>
        <w:jc w:val="both"/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lastRenderedPageBreak/>
        <w:t>ЛИНЕЙНЫЕ ОБЪЕКТЫ».</w:t>
      </w:r>
      <w:r>
        <w:t xml:space="preserve"> </w:t>
      </w:r>
    </w:p>
    <w:bookmarkEnd w:id="0"/>
    <w:p w:rsidR="00927DC3" w:rsidRDefault="00927DC3" w:rsidP="00927D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27DC3" w:rsidRPr="0013051B" w:rsidRDefault="00927DC3" w:rsidP="00927D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7DC3" w:rsidRPr="0013051B" w:rsidTr="00AA4F07">
        <w:tc>
          <w:tcPr>
            <w:tcW w:w="6237" w:type="dxa"/>
            <w:vAlign w:val="bottom"/>
          </w:tcPr>
          <w:p w:rsidR="00927DC3" w:rsidRPr="0013051B" w:rsidRDefault="00927DC3" w:rsidP="00AA4F0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7DC3" w:rsidRPr="0013051B" w:rsidRDefault="00927DC3" w:rsidP="00AA4F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7DC3" w:rsidRPr="0013051B" w:rsidRDefault="00927DC3" w:rsidP="00927DC3">
      <w:pPr>
        <w:pStyle w:val="ConsNormal"/>
        <w:widowControl/>
        <w:ind w:firstLine="0"/>
        <w:rPr>
          <w:rFonts w:ascii="Liberation Serif" w:hAnsi="Liberation Serif"/>
        </w:rPr>
      </w:pPr>
    </w:p>
    <w:p w:rsidR="00C019E9" w:rsidRDefault="00C019E9"/>
    <w:sectPr w:rsidR="00C019E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27DC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Вр-551697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27DC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Вр-551697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21920184" w:edGrp="everyone"/>
  <w:p w:rsidR="00AF0248" w:rsidRDefault="00927D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21920184"/>
  <w:p w:rsidR="00810AAA" w:rsidRPr="00810AAA" w:rsidRDefault="00927DC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27DC3" w:rsidP="00810AAA">
    <w:pPr>
      <w:pStyle w:val="a3"/>
      <w:jc w:val="center"/>
    </w:pPr>
    <w:permStart w:id="1544888510" w:edGrp="everyone"/>
    <w:permEnd w:id="15448885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CACDE7C"/>
    <w:lvl w:ilvl="0" w:tplc="F45AB8FC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F5BE38CC"/>
    <w:lvl w:ilvl="0" w:tplc="9B4C31B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0EB6AD7E"/>
    <w:lvl w:ilvl="0" w:tplc="10D62F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4340B88"/>
    <w:lvl w:ilvl="0" w:tplc="A6A6B6A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2"/>
    <w:rsid w:val="00225592"/>
    <w:rsid w:val="00927DC3"/>
    <w:rsid w:val="00C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74661-BEDE-4F90-A131-A92696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27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7D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27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27D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2024-03-11T09:30:00Z</dcterms:created>
  <dcterms:modified xsi:type="dcterms:W3CDTF">2024-03-11T09:31:00Z</dcterms:modified>
</cp:coreProperties>
</file>