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C3F02" w:rsidTr="00FC3F02">
        <w:trPr>
          <w:trHeight w:val="524"/>
        </w:trPr>
        <w:tc>
          <w:tcPr>
            <w:tcW w:w="9460" w:type="dxa"/>
            <w:gridSpan w:val="5"/>
            <w:hideMark/>
          </w:tcPr>
          <w:p w:rsidR="00FC3F02" w:rsidRDefault="00FC3F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3F02" w:rsidRDefault="00FC3F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C3F02" w:rsidRDefault="00FC3F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C3F02" w:rsidRDefault="00FC3F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16E26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3F02" w:rsidTr="00FC3F02">
        <w:trPr>
          <w:trHeight w:val="524"/>
        </w:trPr>
        <w:tc>
          <w:tcPr>
            <w:tcW w:w="284" w:type="dxa"/>
            <w:vAlign w:val="bottom"/>
            <w:hideMark/>
          </w:tcPr>
          <w:p w:rsidR="00FC3F02" w:rsidRDefault="00FC3F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3F02" w:rsidRPr="00FC3F02" w:rsidRDefault="00FC3F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C3F02" w:rsidRDefault="00FC3F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3F02" w:rsidRDefault="00FC3F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3F02" w:rsidRDefault="00FC3F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C3F02" w:rsidTr="00FC3F02">
        <w:trPr>
          <w:trHeight w:val="130"/>
        </w:trPr>
        <w:tc>
          <w:tcPr>
            <w:tcW w:w="9460" w:type="dxa"/>
            <w:gridSpan w:val="5"/>
          </w:tcPr>
          <w:p w:rsidR="00FC3F02" w:rsidRDefault="00FC3F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C3F02" w:rsidTr="00FC3F02">
        <w:tc>
          <w:tcPr>
            <w:tcW w:w="9460" w:type="dxa"/>
            <w:gridSpan w:val="5"/>
          </w:tcPr>
          <w:p w:rsidR="00FC3F02" w:rsidRDefault="00FC3F0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C3F02" w:rsidRDefault="00FC3F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C3F02" w:rsidRDefault="00FC3F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C3F02" w:rsidTr="00FC3F02">
        <w:tc>
          <w:tcPr>
            <w:tcW w:w="9460" w:type="dxa"/>
            <w:gridSpan w:val="5"/>
            <w:hideMark/>
          </w:tcPr>
          <w:p w:rsidR="00FC3F02" w:rsidRDefault="00FC3F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Правил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городского округа Верхняя Пышма</w:t>
            </w:r>
          </w:p>
        </w:tc>
      </w:tr>
      <w:tr w:rsidR="00FC3F02" w:rsidTr="00FC3F02">
        <w:tc>
          <w:tcPr>
            <w:tcW w:w="9460" w:type="dxa"/>
            <w:gridSpan w:val="5"/>
          </w:tcPr>
          <w:p w:rsidR="00FC3F02" w:rsidRDefault="00FC3F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C3F02" w:rsidRDefault="00FC3F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C3F02" w:rsidRDefault="00FC3F02" w:rsidP="00FC3F02">
      <w:pPr>
        <w:ind w:firstLine="709"/>
        <w:jc w:val="both"/>
        <w:rPr>
          <w:rFonts w:ascii="Liberation Serif" w:hAnsi="Liberation Serif"/>
          <w:sz w:val="28"/>
          <w:szCs w:val="28"/>
          <w:lang w:bidi="ru-RU"/>
        </w:rPr>
      </w:pPr>
      <w:r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  <w:lang w:bidi="ru-RU"/>
        </w:rPr>
        <w:t xml:space="preserve">с частью 9 статьи 20 Федерального закона </w:t>
      </w:r>
      <w:r>
        <w:rPr>
          <w:rFonts w:ascii="Liberation Serif" w:hAnsi="Liberation Serif"/>
          <w:sz w:val="28"/>
          <w:szCs w:val="28"/>
          <w:lang w:bidi="ru-RU"/>
        </w:rPr>
        <w:br/>
        <w:t xml:space="preserve">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Уставом городского округа Верхняя Пышма,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FC3F02" w:rsidRDefault="00FC3F02" w:rsidP="00FC3F0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C3F02" w:rsidRDefault="00FC3F02" w:rsidP="00FC3F02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прилагаемые Правила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городского округа Верхняя Пышма (далее – Правила).</w:t>
      </w:r>
    </w:p>
    <w:p w:rsidR="00FC3F02" w:rsidRDefault="00FC3F02" w:rsidP="00FC3F02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положения абзаца второго пункта 3 и пункта 5 Правил не применяются в случае отсутствия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работа с потребителем, имеющим право на получение двух и более муниципальных услуг в социальной сфере, отнесенных к полномочиям органов местного самоуправления городского округа Верхняя Пышма, осуществляется в аналогичные сроки на основании заявления на бумажном носителе от получателя социального сертификата на оказание муниципальной услуги в социальной сфере, а также посредством информационных систем уполномоченных органов городского округа Верхняя Пышма.</w:t>
      </w:r>
    </w:p>
    <w:p w:rsidR="00FC3F02" w:rsidRDefault="00FC3F02" w:rsidP="00FC3F02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:rsidR="00FC3F02" w:rsidRDefault="00FC3F02" w:rsidP="00FC3F02">
      <w:pPr>
        <w:pStyle w:val="a4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FC3F02" w:rsidRDefault="00FC3F02" w:rsidP="00FC3F0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FC3F02" w:rsidRDefault="00FC3F02" w:rsidP="00FC3F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C3F02" w:rsidRDefault="00FC3F02" w:rsidP="00FC3F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C3F02" w:rsidTr="00FC3F02">
        <w:tc>
          <w:tcPr>
            <w:tcW w:w="6237" w:type="dxa"/>
            <w:vAlign w:val="bottom"/>
            <w:hideMark/>
          </w:tcPr>
          <w:p w:rsidR="00FC3F02" w:rsidRDefault="00FC3F0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C3F02" w:rsidRDefault="00FC3F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C3F02" w:rsidRDefault="00FC3F02"/>
    <w:p w:rsidR="00FC3F02" w:rsidRDefault="00FC3F02">
      <w:pPr>
        <w:spacing w:after="160" w:line="259" w:lineRule="auto"/>
      </w:pPr>
      <w: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4760"/>
      </w:tblGrid>
      <w:tr w:rsidR="00FC3F02" w:rsidTr="009848A0">
        <w:tc>
          <w:tcPr>
            <w:tcW w:w="4785" w:type="dxa"/>
          </w:tcPr>
          <w:p w:rsidR="00FC3F02" w:rsidRDefault="00FC3F02" w:rsidP="009848A0">
            <w:pPr>
              <w:tabs>
                <w:tab w:val="left" w:pos="1276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FC3F02" w:rsidRDefault="00FC3F02" w:rsidP="009848A0">
            <w:pPr>
              <w:suppressAutoHyphens/>
              <w:ind w:left="318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444D03">
              <w:rPr>
                <w:rFonts w:ascii="Liberation Serif" w:hAnsi="Liberation Serif"/>
                <w:sz w:val="28"/>
                <w:szCs w:val="28"/>
                <w:lang w:eastAsia="ar-SA"/>
              </w:rPr>
              <w:t>УТВЕРЖДЕНЫ                                                                    постановлением администрации                                                                     городского округа Верхняя Пышма                                                                                   от ___</w:t>
            </w: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_______</w:t>
            </w:r>
            <w:r w:rsidRPr="00444D03">
              <w:rPr>
                <w:rFonts w:ascii="Liberation Serif" w:hAnsi="Liberation Serif"/>
                <w:sz w:val="28"/>
                <w:szCs w:val="28"/>
                <w:lang w:eastAsia="ar-SA"/>
              </w:rPr>
              <w:t>______№________</w:t>
            </w:r>
          </w:p>
        </w:tc>
      </w:tr>
    </w:tbl>
    <w:p w:rsidR="00FC3F02" w:rsidRDefault="00FC3F02" w:rsidP="00FC3F02">
      <w:pPr>
        <w:pStyle w:val="a4"/>
        <w:tabs>
          <w:tab w:val="left" w:pos="1276"/>
          <w:tab w:val="left" w:pos="8940"/>
        </w:tabs>
        <w:spacing w:after="0" w:line="240" w:lineRule="auto"/>
        <w:ind w:left="567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</w:p>
    <w:p w:rsidR="00FC3F02" w:rsidRPr="00444D03" w:rsidRDefault="00FC3F02" w:rsidP="00FC3F02">
      <w:pPr>
        <w:pStyle w:val="a4"/>
        <w:tabs>
          <w:tab w:val="left" w:pos="1276"/>
        </w:tabs>
        <w:spacing w:after="0" w:line="240" w:lineRule="auto"/>
        <w:ind w:left="5670"/>
        <w:jc w:val="center"/>
        <w:rPr>
          <w:rFonts w:ascii="Liberation Serif" w:hAnsi="Liberation Serif" w:cs="Times New Roman"/>
          <w:sz w:val="28"/>
          <w:szCs w:val="28"/>
        </w:rPr>
      </w:pPr>
    </w:p>
    <w:p w:rsidR="00FC3F02" w:rsidRPr="00444D03" w:rsidRDefault="00FC3F02" w:rsidP="00FC3F02">
      <w:pPr>
        <w:jc w:val="center"/>
        <w:rPr>
          <w:rFonts w:ascii="Liberation Serif" w:hAnsi="Liberation Serif"/>
          <w:b/>
          <w:bCs/>
          <w:sz w:val="28"/>
          <w:szCs w:val="28"/>
        </w:rPr>
      </w:pPr>
      <w:bookmarkStart w:id="0" w:name="_Hlk109056855"/>
      <w:r w:rsidRPr="00444D03">
        <w:rPr>
          <w:rFonts w:ascii="Liberation Serif" w:hAnsi="Liberation Serif"/>
          <w:b/>
          <w:bCs/>
          <w:sz w:val="28"/>
          <w:szCs w:val="28"/>
        </w:rPr>
        <w:t>ПРАВИЛА</w:t>
      </w:r>
      <w:r w:rsidRPr="00444D03">
        <w:rPr>
          <w:rFonts w:ascii="Liberation Serif" w:hAnsi="Liberation Serif"/>
          <w:b/>
          <w:bCs/>
          <w:sz w:val="28"/>
          <w:szCs w:val="28"/>
        </w:rPr>
        <w:br/>
      </w:r>
      <w:bookmarkEnd w:id="0"/>
      <w:r w:rsidRPr="00444D03">
        <w:rPr>
          <w:rFonts w:ascii="Liberation Serif" w:hAnsi="Liberation Serif"/>
          <w:b/>
          <w:bCs/>
          <w:sz w:val="28"/>
          <w:szCs w:val="28"/>
        </w:rPr>
        <w:t xml:space="preserve">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</w:t>
      </w:r>
      <w:r>
        <w:rPr>
          <w:rFonts w:ascii="Liberation Serif" w:hAnsi="Liberation Serif"/>
          <w:b/>
          <w:bCs/>
          <w:sz w:val="28"/>
          <w:szCs w:val="28"/>
        </w:rPr>
        <w:t>городского округа Верхняя Пышма</w:t>
      </w:r>
    </w:p>
    <w:p w:rsidR="00FC3F02" w:rsidRPr="00444D03" w:rsidRDefault="00FC3F02" w:rsidP="00FC3F02">
      <w:pPr>
        <w:rPr>
          <w:rFonts w:ascii="Liberation Serif" w:hAnsi="Liberation Serif"/>
          <w:sz w:val="28"/>
          <w:szCs w:val="28"/>
        </w:rPr>
      </w:pPr>
    </w:p>
    <w:p w:rsidR="00FC3F02" w:rsidRPr="00444D03" w:rsidRDefault="00FC3F02" w:rsidP="00FC3F0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 xml:space="preserve">Настоящие Правила устанавливают порядок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</w:t>
      </w: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  <w:r w:rsidRPr="00444D03">
        <w:rPr>
          <w:rFonts w:ascii="Liberation Serif" w:hAnsi="Liberation Serif" w:cs="Times New Roman"/>
          <w:sz w:val="28"/>
          <w:szCs w:val="28"/>
        </w:rPr>
        <w:t xml:space="preserve"> (далее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444D03">
        <w:rPr>
          <w:rFonts w:ascii="Liberation Serif" w:hAnsi="Liberation Serif" w:cs="Times New Roman"/>
          <w:sz w:val="28"/>
          <w:szCs w:val="28"/>
        </w:rPr>
        <w:t xml:space="preserve"> муниципальные услуги в социальной сфере), потребителю муниципальных услуг в социальной сфере, имеющему право на получение двух и более муниципальных услуг в социальной сфере, которые включены в муниципальные социальные заказы на оказание муниципальных услуг в социальной сфере одного или нескольких уполномоченных органов и оказание которых осуществляется в соответствии с социальным сертификатом на получение муниципальной услуги в социальной сфере (далее соответственно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444D03">
        <w:rPr>
          <w:rFonts w:ascii="Liberation Serif" w:hAnsi="Liberation Serif" w:cs="Times New Roman"/>
          <w:sz w:val="28"/>
          <w:szCs w:val="28"/>
        </w:rPr>
        <w:t xml:space="preserve"> потребитель услуг, муниципальный социальный заказ, социальный сертификат).</w:t>
      </w:r>
    </w:p>
    <w:p w:rsidR="00FC3F02" w:rsidRPr="00444D03" w:rsidRDefault="00FC3F02" w:rsidP="00FC3F0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 xml:space="preserve">Под уполномоченным органом в целях настоящих Правил понимается </w:t>
      </w:r>
      <w:r w:rsidRPr="00B01A54">
        <w:rPr>
          <w:rFonts w:ascii="Liberation Serif" w:hAnsi="Liberation Serif" w:cs="Times New Roman"/>
          <w:sz w:val="28"/>
          <w:szCs w:val="28"/>
        </w:rPr>
        <w:t>орган местного самоуправления городского округа Верхняя Пышма</w:t>
      </w:r>
      <w:r w:rsidRPr="00444D03">
        <w:rPr>
          <w:rFonts w:ascii="Liberation Serif" w:hAnsi="Liberation Serif" w:cs="Times New Roman"/>
          <w:sz w:val="28"/>
          <w:szCs w:val="28"/>
        </w:rPr>
        <w:t>, утверждающий муниципальный социальный заказ и обеспечивающий предоставление муниципальных услуг в социальной сфере потребителям услуг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FC3F02" w:rsidRPr="00444D03" w:rsidRDefault="00FC3F02" w:rsidP="00FC3F0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44D03">
        <w:rPr>
          <w:rFonts w:ascii="Liberation Serif" w:hAnsi="Liberation Serif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от 13</w:t>
      </w:r>
      <w:r>
        <w:rPr>
          <w:rFonts w:ascii="Liberation Serif" w:hAnsi="Liberation Serif"/>
          <w:sz w:val="28"/>
          <w:szCs w:val="28"/>
        </w:rPr>
        <w:t xml:space="preserve"> июля </w:t>
      </w:r>
      <w:r w:rsidRPr="00444D03">
        <w:rPr>
          <w:rFonts w:ascii="Liberation Serif" w:hAnsi="Liberation Serif"/>
          <w:sz w:val="28"/>
          <w:szCs w:val="28"/>
        </w:rPr>
        <w:t xml:space="preserve">2020 № 189-ФЗ «О государственном (муниципальном) социальном заказе на оказание государственных (муниципальных) услуг в социальной сфере» (далее </w:t>
      </w:r>
      <w:r>
        <w:rPr>
          <w:rFonts w:ascii="Liberation Serif" w:hAnsi="Liberation Serif"/>
          <w:sz w:val="28"/>
          <w:szCs w:val="28"/>
        </w:rPr>
        <w:t>–</w:t>
      </w:r>
      <w:r w:rsidRPr="00444D03">
        <w:rPr>
          <w:rFonts w:ascii="Liberation Serif" w:hAnsi="Liberation Serif"/>
          <w:sz w:val="28"/>
          <w:szCs w:val="28"/>
        </w:rPr>
        <w:t xml:space="preserve"> Федеральный закон).</w:t>
      </w:r>
    </w:p>
    <w:p w:rsidR="00FC3F02" w:rsidRPr="00F2321C" w:rsidRDefault="00FC3F02" w:rsidP="00FC3F02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1" w:name="_Ref114222410"/>
      <w:r w:rsidRPr="00F2321C">
        <w:rPr>
          <w:rFonts w:ascii="Liberation Serif" w:hAnsi="Liberation Serif" w:cs="Times New Roman"/>
          <w:sz w:val="28"/>
          <w:szCs w:val="28"/>
        </w:rPr>
        <w:t xml:space="preserve">Потребитель услуг в целях получения двух или более муниципальных услуг в социальной сфере, оказываемых в соответствии с социальным сертификатом, вправе в порядке, установленном настоящими Правилами Выдачи единого социального сертификата на получение двух и более муниципальных услуг в социальной сфере, отнесенных к полномочиям местного самоуправления городского округа Верхняя Пышма, обратиться в уполномоченный орган с заявлением на оказание двух и более муниципальных </w:t>
      </w:r>
      <w:r w:rsidRPr="00F2321C">
        <w:rPr>
          <w:rFonts w:ascii="Liberation Serif" w:hAnsi="Liberation Serif" w:cs="Times New Roman"/>
          <w:sz w:val="28"/>
          <w:szCs w:val="28"/>
        </w:rPr>
        <w:lastRenderedPageBreak/>
        <w:t xml:space="preserve">услуг в социальной сфере с использованием социального сертификата (далее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F2321C">
        <w:rPr>
          <w:rFonts w:ascii="Liberation Serif" w:hAnsi="Liberation Serif" w:cs="Times New Roman"/>
          <w:sz w:val="28"/>
          <w:szCs w:val="28"/>
        </w:rPr>
        <w:t xml:space="preserve"> заявление).</w:t>
      </w:r>
    </w:p>
    <w:bookmarkEnd w:id="1"/>
    <w:p w:rsidR="00FC3F02" w:rsidRPr="00444D03" w:rsidRDefault="00FC3F02" w:rsidP="00FC3F0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44D03">
        <w:rPr>
          <w:rFonts w:ascii="Liberation Serif" w:hAnsi="Liberation Serif"/>
          <w:sz w:val="28"/>
          <w:szCs w:val="28"/>
        </w:rPr>
        <w:t xml:space="preserve">Потребитель в указанных целях вправе обратиться в уполномоченный орган (уполномоченные органы) с заявлением,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с использованием федеральной государственной информационной системы «Единый портал государственных и муниципальных услуг (функций)» (далее </w:t>
      </w:r>
      <w:r>
        <w:rPr>
          <w:rFonts w:ascii="Liberation Serif" w:hAnsi="Liberation Serif"/>
          <w:sz w:val="28"/>
          <w:szCs w:val="28"/>
        </w:rPr>
        <w:t>–</w:t>
      </w:r>
      <w:r w:rsidRPr="00444D03">
        <w:rPr>
          <w:rFonts w:ascii="Liberation Serif" w:hAnsi="Liberation Serif"/>
          <w:sz w:val="28"/>
          <w:szCs w:val="28"/>
        </w:rPr>
        <w:t xml:space="preserve"> Единый портал государственных и муниципальных услуг).</w:t>
      </w:r>
    </w:p>
    <w:p w:rsidR="00FC3F02" w:rsidRPr="00444D03" w:rsidRDefault="00FC3F02" w:rsidP="00FC3F0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>Уполномоченным органом (уполномоченными органами) в течение 5 дней с даты получения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муниципальных услуг в социальной сфере.</w:t>
      </w:r>
    </w:p>
    <w:p w:rsidR="00FC3F02" w:rsidRPr="00444D03" w:rsidRDefault="00FC3F02" w:rsidP="00FC3F02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>Уполномоченный орган в случае наличия у потребителя услуг права на получение двух и более муниципальных услуг в социальной сфере, которые включены в муниципальный социальный заказ одного уполномоченного органа,</w:t>
      </w:r>
      <w:r w:rsidRPr="00444D03">
        <w:rPr>
          <w:rFonts w:ascii="Liberation Serif" w:hAnsi="Liberation Serif" w:cs="Times New Roman"/>
          <w:sz w:val="28"/>
          <w:szCs w:val="28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444D03">
        <w:rPr>
          <w:rFonts w:ascii="Liberation Serif" w:hAnsi="Liberation Serif" w:cs="Times New Roman"/>
          <w:sz w:val="28"/>
          <w:szCs w:val="28"/>
        </w:rPr>
        <w:t>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 социального сертификата.</w:t>
      </w:r>
    </w:p>
    <w:p w:rsidR="00FC3F02" w:rsidRPr="00444D03" w:rsidRDefault="00FC3F02" w:rsidP="00FC3F0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44D03">
        <w:rPr>
          <w:rFonts w:ascii="Liberation Serif" w:hAnsi="Liberation Serif"/>
          <w:sz w:val="28"/>
          <w:szCs w:val="28"/>
        </w:rPr>
        <w:t>В случае формирования единого социального сертификата информация о муниципальных услугах в социальной сфере формируется в отношении каждой из муниципальных услуг, на получение которой выдан единый социальный сертификат.</w:t>
      </w:r>
    </w:p>
    <w:p w:rsidR="00FC3F02" w:rsidRPr="002E6707" w:rsidRDefault="00FC3F02" w:rsidP="00FC3F0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E6707">
        <w:rPr>
          <w:rFonts w:ascii="Liberation Serif" w:hAnsi="Liberation Serif" w:cs="Times New Roman"/>
          <w:sz w:val="28"/>
          <w:szCs w:val="28"/>
        </w:rPr>
        <w:t xml:space="preserve">Уполномоченные органы в случае наличия у потребителя услуг права на получение двух и более муниципальных услуг в социальной сфере, которые включены в муниципальные социальные заказы нескольких уполномоченных органов, и получения от потребителя услуг соответствующего заявления формируют в рамках своей компетенции информацию по каждой муниципальной услуге в социальной сфере, </w:t>
      </w:r>
      <w:r w:rsidRPr="002E6707">
        <w:rPr>
          <w:rFonts w:ascii="Liberation Serif" w:hAnsi="Liberation Serif" w:cs="Times New Roman"/>
          <w:sz w:val="28"/>
          <w:szCs w:val="28"/>
        </w:rPr>
        <w:lastRenderedPageBreak/>
        <w:t>включаемой в единый социальный сертификат, в соответствии с Общими требованиями.</w:t>
      </w:r>
    </w:p>
    <w:p w:rsidR="00FC3F02" w:rsidRPr="00444D03" w:rsidRDefault="00FC3F02" w:rsidP="00FC3F0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</w:p>
    <w:p w:rsidR="00FC3F02" w:rsidRPr="00444D03" w:rsidRDefault="00FC3F02" w:rsidP="00FC3F0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>Формирование единого социального сертификата в электронном виде производится на основании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 взаимодействия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взаимодействия, в порядке, установленном приказом Министерства связи и массовых коммуникаций Российской Федерации от 13.04.2012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FC3F02" w:rsidRPr="00444D03" w:rsidRDefault="00FC3F02" w:rsidP="00FC3F0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>Идентификация 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страхового номера индивидуального лицевого счета застрахованного лица в системе индивидуального (персонифицированного) учета (СНИЛС) потребителя услуг.</w:t>
      </w:r>
    </w:p>
    <w:p w:rsidR="00FC3F02" w:rsidRPr="00444D03" w:rsidRDefault="00FC3F02" w:rsidP="00FC3F02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44D03">
        <w:rPr>
          <w:rFonts w:ascii="Liberation Serif" w:hAnsi="Liberation Serif" w:cs="Times New Roman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:rsidR="00FC3F02" w:rsidRPr="00444D03" w:rsidRDefault="00FC3F02" w:rsidP="00FC3F02">
      <w:pPr>
        <w:tabs>
          <w:tab w:val="left" w:pos="0"/>
          <w:tab w:val="left" w:pos="426"/>
          <w:tab w:val="left" w:pos="993"/>
          <w:tab w:val="left" w:pos="1134"/>
        </w:tabs>
        <w:rPr>
          <w:rFonts w:ascii="Liberation Serif" w:hAnsi="Liberation Serif"/>
          <w:sz w:val="28"/>
          <w:szCs w:val="28"/>
        </w:rPr>
      </w:pPr>
    </w:p>
    <w:p w:rsidR="00AA7638" w:rsidRDefault="00AA7638">
      <w:bookmarkStart w:id="2" w:name="_GoBack"/>
      <w:bookmarkEnd w:id="2"/>
    </w:p>
    <w:sectPr w:rsidR="00AA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F6C26FF"/>
    <w:multiLevelType w:val="hybridMultilevel"/>
    <w:tmpl w:val="6CE61070"/>
    <w:lvl w:ilvl="0" w:tplc="2E28336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EA"/>
    <w:rsid w:val="005B1DEA"/>
    <w:rsid w:val="00AA7638"/>
    <w:rsid w:val="00FC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B3E6C-B9CB-4568-A5B4-EB5BBD9D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FC3F02"/>
    <w:rPr>
      <w:rFonts w:ascii="Calibri" w:eastAsia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FC3F02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FC3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0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1477</Words>
  <Characters>8421</Characters>
  <Application>Microsoft Office Word</Application>
  <DocSecurity>0</DocSecurity>
  <Lines>70</Lines>
  <Paragraphs>19</Paragraphs>
  <ScaleCrop>false</ScaleCrop>
  <Company/>
  <LinksUpToDate>false</LinksUpToDate>
  <CharactersWithSpaces>9879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2024-03-25T13:00:00Z</dcterms:created>
  <dcterms:modified xsi:type="dcterms:W3CDTF">2024-03-25T13:01:00Z</dcterms:modified>
</cp:coreProperties>
</file>