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A04488" w:rsidRPr="00A04488" w:rsidTr="0035340A">
        <w:trPr>
          <w:trHeight w:val="524"/>
        </w:trPr>
        <w:tc>
          <w:tcPr>
            <w:tcW w:w="9639" w:type="dxa"/>
            <w:gridSpan w:val="5"/>
          </w:tcPr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04488" w:rsidRPr="00A04488" w:rsidRDefault="00A04488" w:rsidP="00A0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A04488" w:rsidRPr="00A04488" w:rsidRDefault="00A04488" w:rsidP="00A0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04488" w:rsidRPr="00A04488" w:rsidTr="0035340A">
        <w:trPr>
          <w:trHeight w:val="524"/>
        </w:trPr>
        <w:tc>
          <w:tcPr>
            <w:tcW w:w="285" w:type="dxa"/>
            <w:vAlign w:val="bottom"/>
          </w:tcPr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A04488" w:rsidRPr="00A04488" w:rsidRDefault="00A04488" w:rsidP="00A044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04488" w:rsidRPr="00A04488" w:rsidTr="0035340A">
        <w:trPr>
          <w:trHeight w:val="130"/>
        </w:trPr>
        <w:tc>
          <w:tcPr>
            <w:tcW w:w="9639" w:type="dxa"/>
            <w:gridSpan w:val="5"/>
          </w:tcPr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04488" w:rsidRPr="00A04488" w:rsidTr="0035340A">
        <w:tc>
          <w:tcPr>
            <w:tcW w:w="9639" w:type="dxa"/>
            <w:gridSpan w:val="5"/>
          </w:tcPr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4488" w:rsidRPr="00A04488" w:rsidTr="0035340A">
        <w:tc>
          <w:tcPr>
            <w:tcW w:w="9639" w:type="dxa"/>
            <w:gridSpan w:val="5"/>
          </w:tcPr>
          <w:p w:rsidR="00A04488" w:rsidRPr="00A04488" w:rsidRDefault="00A04488" w:rsidP="00A0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оплате труда работников муниципального казенного учреждения «Архив городского округа Верхняя Пышма»</w:t>
            </w:r>
          </w:p>
        </w:tc>
      </w:tr>
      <w:tr w:rsidR="00A04488" w:rsidRPr="00A04488" w:rsidTr="0035340A">
        <w:tc>
          <w:tcPr>
            <w:tcW w:w="9639" w:type="dxa"/>
            <w:gridSpan w:val="5"/>
          </w:tcPr>
          <w:p w:rsidR="00A04488" w:rsidRPr="00A04488" w:rsidRDefault="00A04488" w:rsidP="00A04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4488" w:rsidRPr="00A04488" w:rsidRDefault="00A04488" w:rsidP="00A04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4488" w:rsidRPr="00A04488" w:rsidRDefault="00A04488" w:rsidP="00A044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Трудовым </w:t>
            </w:r>
            <w:hyperlink r:id="rId7" w:history="1">
              <w:r w:rsidRPr="00A0448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кодексом</w:t>
              </w:r>
            </w:hyperlink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Федерации, </w:t>
            </w:r>
            <w:hyperlink r:id="rId8" w:history="1">
              <w:proofErr w:type="gramStart"/>
              <w:r w:rsidRPr="00A0448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</w:t>
              </w:r>
            </w:hyperlink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proofErr w:type="gramEnd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городского округа Верхняя Пышма от 02.10.2018 № 886 «Об увеличении (индексации) фондов оплаты труда работников муниципальных учреждений городского округа Верхняя Пышма», администрация городского округа Верхняя Пышма</w:t>
            </w:r>
          </w:p>
        </w:tc>
      </w:tr>
    </w:tbl>
    <w:p w:rsidR="00A04488" w:rsidRPr="00A04488" w:rsidRDefault="00A04488" w:rsidP="00A0448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A04488" w:rsidRPr="00A04488" w:rsidTr="0035340A">
        <w:trPr>
          <w:trHeight w:val="975"/>
        </w:trPr>
        <w:tc>
          <w:tcPr>
            <w:tcW w:w="9637" w:type="dxa"/>
            <w:gridSpan w:val="2"/>
            <w:vAlign w:val="bottom"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Увеличить (индексировать) с 01.10.2018 на 4 процента размеры должностных окладов работников муниципального казенного учреждения «Архив городского округа Верхняя Пышма».</w:t>
            </w: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Внести изменения в </w:t>
            </w:r>
            <w:hyperlink r:id="rId9" w:history="1">
              <w:r w:rsidRPr="00A0448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Положение</w:t>
              </w:r>
            </w:hyperlink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оплате труда работников муниципального казенного учреждения «Архив городского округа Верхняя Пышма», утвержденное постановлением администрации городского округа Верхняя Пышма от 01.06.2011 № 894 (с изменениями от 28.07.2011 № 1267,                  от 28.11.2011 № 2092, от 07.02.2013 № 195, от 19.12.2013 № 3218, </w:t>
            </w:r>
            <w:proofErr w:type="gramStart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18.10.2017  № 760), изложив </w:t>
            </w:r>
            <w:hyperlink r:id="rId10" w:history="1">
              <w:proofErr w:type="gramStart"/>
              <w:r w:rsidRPr="00A0448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приложение</w:t>
              </w:r>
              <w:proofErr w:type="gramEnd"/>
            </w:hyperlink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новой редакции </w:t>
            </w:r>
            <w:hyperlink r:id="rId11" w:anchor="P37" w:history="1">
              <w:r w:rsidRPr="00A0448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(прилагается)</w:t>
              </w:r>
            </w:hyperlink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Муниципальному казенному учреждению «Архив городского округа Верхняя Пышма»:</w:t>
            </w: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осуществлять финансовое обеспечение расходов, связанных с реализацией настоящего постановления, в пределах бюджетных ассигнований на обеспечение выполнения функций муниципального казенного учреждения «Архив городского округа Верхняя Пышма», предусмотренных на соответствующий финансовый год в бюджете городского округа Верхняя Пышма;</w:t>
            </w:r>
            <w:proofErr w:type="gramEnd"/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внести соответствующие изменения в штатное расписание.</w:t>
            </w: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Настоящее постановление распространяет свое действие на правоотношения, возникшие с 01.10.2018.</w:t>
            </w: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.р</w:t>
            </w:r>
            <w:proofErr w:type="gramEnd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ф), официальном сайте </w:t>
            </w: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городского округа Верхняя Пышма (www.movp.ru)</w:t>
            </w: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gramStart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</w:t>
            </w:r>
            <w:r w:rsidRPr="00A04488">
              <w:rPr>
                <w:rFonts w:ascii="ptsans" w:eastAsia="Times New Roman" w:hAnsi="ptsans" w:cs="Calibri"/>
                <w:sz w:val="28"/>
                <w:szCs w:val="28"/>
                <w:shd w:val="clear" w:color="auto" w:fill="FFFFFF"/>
                <w:lang w:eastAsia="ru-RU"/>
              </w:rPr>
              <w:t>на заместителя главы администрации городского округа Верхняя Пышма по общим вопросам Резинских Н.А</w:t>
            </w: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04488" w:rsidRPr="00A04488" w:rsidTr="0035340A">
        <w:trPr>
          <w:trHeight w:val="630"/>
        </w:trPr>
        <w:tc>
          <w:tcPr>
            <w:tcW w:w="6273" w:type="dxa"/>
            <w:vAlign w:val="bottom"/>
          </w:tcPr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4488" w:rsidRPr="00A04488" w:rsidRDefault="00A04488" w:rsidP="00A04488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64" w:type="dxa"/>
            <w:vAlign w:val="bottom"/>
          </w:tcPr>
          <w:p w:rsidR="00A04488" w:rsidRPr="00A04488" w:rsidRDefault="00A04488" w:rsidP="00A044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04488" w:rsidRPr="00A04488" w:rsidRDefault="00A04488" w:rsidP="00A0448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340DB" w:rsidRDefault="009340DB"/>
    <w:p w:rsidR="00A04488" w:rsidRDefault="00A04488"/>
    <w:p w:rsidR="00A04488" w:rsidRDefault="00A0448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4488" w:rsidRPr="00A04488" w:rsidTr="0035340A">
        <w:tc>
          <w:tcPr>
            <w:tcW w:w="4785" w:type="dxa"/>
            <w:shd w:val="clear" w:color="auto" w:fill="auto"/>
          </w:tcPr>
          <w:p w:rsidR="00A04488" w:rsidRPr="00A04488" w:rsidRDefault="00A04488" w:rsidP="00A04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постановлению администрации</w:t>
            </w:r>
          </w:p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A04488" w:rsidRPr="00A04488" w:rsidTr="0035340A">
              <w:tc>
                <w:tcPr>
                  <w:tcW w:w="534" w:type="dxa"/>
                  <w:shd w:val="clear" w:color="auto" w:fill="auto"/>
                </w:tcPr>
                <w:p w:rsidR="00A04488" w:rsidRPr="00A04488" w:rsidRDefault="00A04488" w:rsidP="00A044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044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04488" w:rsidRPr="00A04488" w:rsidRDefault="00A04488" w:rsidP="00A04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0448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A04488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A04488">
                    <w:rPr>
                      <w:rFonts w:ascii="Calibri" w:eastAsia="Calibri" w:hAnsi="Calibri" w:cs="Times New Roman"/>
                    </w:rPr>
                    <w:instrText xml:space="preserve"> DOCPROPERTY  Рег.дата  \* MERGEFORMAT </w:instrText>
                  </w:r>
                  <w:r w:rsidRPr="00A04488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A0448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A04488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A04488" w:rsidRPr="00A04488" w:rsidRDefault="00A04488" w:rsidP="00A044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044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04488" w:rsidRPr="00A04488" w:rsidRDefault="00A04488" w:rsidP="00A044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0448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A04488">
                    <w:rPr>
                      <w:rFonts w:ascii="Calibri" w:eastAsia="Calibri" w:hAnsi="Calibri" w:cs="Times New Roman"/>
                    </w:rPr>
                    <w:fldChar w:fldCharType="begin"/>
                  </w:r>
                  <w:r w:rsidRPr="00A04488">
                    <w:rPr>
                      <w:rFonts w:ascii="Calibri" w:eastAsia="Calibri" w:hAnsi="Calibri" w:cs="Times New Roman"/>
                    </w:rPr>
                    <w:instrText xml:space="preserve"> DOCPROPERTY  Рег.№  \* MERGEFORMAT </w:instrText>
                  </w:r>
                  <w:r w:rsidRPr="00A04488">
                    <w:rPr>
                      <w:rFonts w:ascii="Calibri" w:eastAsia="Calibri" w:hAnsi="Calibri" w:cs="Times New Roman"/>
                    </w:rPr>
                    <w:fldChar w:fldCharType="separate"/>
                  </w:r>
                  <w:r w:rsidRPr="00A04488">
                    <w:rPr>
                      <w:rFonts w:ascii="Calibri" w:eastAsia="Calibri" w:hAnsi="Calibri" w:cs="Times New Roman"/>
                    </w:rPr>
                    <w:t xml:space="preserve"> </w:t>
                  </w:r>
                  <w:r w:rsidRPr="00A04488">
                    <w:rPr>
                      <w:rFonts w:ascii="Calibri" w:eastAsia="Calibri" w:hAnsi="Calibri" w:cs="Times New Roman"/>
                    </w:rPr>
                    <w:fldChar w:fldCharType="end"/>
                  </w:r>
                </w:p>
              </w:tc>
            </w:tr>
          </w:tbl>
          <w:p w:rsidR="00A04488" w:rsidRPr="00A04488" w:rsidRDefault="00A04488" w:rsidP="00A04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4488" w:rsidRPr="00A04488" w:rsidRDefault="00A04488" w:rsidP="00A04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РАЗМЕРЫ</w:t>
      </w:r>
    </w:p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ДОЛЖНОСТНЫХ ОКЛАДОВ РУКОВОДИТЕЛЕЙ, СПЕЦИАЛИСТОВ</w:t>
      </w:r>
    </w:p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ТЕХНИЧЕСКИХ РАБОТНИКОВ МУНИЦИПАЛЬНОГО КАЗЕННОГО УЧРЕЖДЕНИЯ</w:t>
      </w:r>
    </w:p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"АРХИВ ГОРОДСКОГО ОКРУГА ВЕРХНЯЯ ПЫШМА"</w:t>
      </w:r>
    </w:p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912"/>
        <w:gridCol w:w="4649"/>
      </w:tblGrid>
      <w:tr w:rsidR="00A04488" w:rsidRPr="00A04488" w:rsidTr="003534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Размеры должностных окладов, рублей</w:t>
            </w:r>
          </w:p>
        </w:tc>
      </w:tr>
      <w:tr w:rsidR="00A04488" w:rsidRPr="00A04488" w:rsidTr="003534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04488" w:rsidRPr="00A04488" w:rsidTr="003534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14366</w:t>
            </w:r>
          </w:p>
        </w:tc>
      </w:tr>
      <w:tr w:rsidR="00A04488" w:rsidRPr="00A04488" w:rsidTr="003534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архивист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7629 - 8912</w:t>
            </w:r>
          </w:p>
        </w:tc>
      </w:tr>
      <w:tr w:rsidR="00A04488" w:rsidRPr="00A04488" w:rsidTr="0035340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архивохранилищем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488" w:rsidRPr="00A04488" w:rsidRDefault="00A04488" w:rsidP="00A0448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4488">
              <w:rPr>
                <w:rFonts w:ascii="Times New Roman" w:eastAsia="Times New Roman" w:hAnsi="Times New Roman" w:cs="Times New Roman"/>
                <w:sz w:val="28"/>
                <w:szCs w:val="28"/>
              </w:rPr>
              <w:t>8392 - 9914</w:t>
            </w:r>
          </w:p>
        </w:tc>
      </w:tr>
    </w:tbl>
    <w:p w:rsidR="00A04488" w:rsidRPr="00A04488" w:rsidRDefault="00A04488" w:rsidP="00A044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488" w:rsidRPr="00A04488" w:rsidRDefault="00A04488" w:rsidP="00A04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488" w:rsidRPr="00A04488" w:rsidRDefault="00A04488" w:rsidP="00A044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488" w:rsidRDefault="00A04488">
      <w:bookmarkStart w:id="0" w:name="_GoBack"/>
      <w:bookmarkEnd w:id="0"/>
    </w:p>
    <w:sectPr w:rsidR="00A04488" w:rsidSect="00ED5D7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68" w:rsidRDefault="007D0068" w:rsidP="00A04488">
      <w:pPr>
        <w:spacing w:after="0" w:line="240" w:lineRule="auto"/>
      </w:pPr>
      <w:r>
        <w:separator/>
      </w:r>
    </w:p>
  </w:endnote>
  <w:endnote w:type="continuationSeparator" w:id="0">
    <w:p w:rsidR="007D0068" w:rsidRDefault="007D0068" w:rsidP="00A0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D006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Вр-156570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D006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Вр-156570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68" w:rsidRDefault="007D0068" w:rsidP="00A04488">
      <w:pPr>
        <w:spacing w:after="0" w:line="240" w:lineRule="auto"/>
      </w:pPr>
      <w:r>
        <w:separator/>
      </w:r>
    </w:p>
  </w:footnote>
  <w:footnote w:type="continuationSeparator" w:id="0">
    <w:p w:rsidR="007D0068" w:rsidRDefault="007D0068" w:rsidP="00A04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488" w:rsidRDefault="00A04488">
    <w:pPr>
      <w:pStyle w:val="a3"/>
    </w:pPr>
  </w:p>
  <w:p w:rsidR="00810AAA" w:rsidRPr="00810AAA" w:rsidRDefault="007D006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7D0068">
    <w:pPr>
      <w:pStyle w:val="a3"/>
      <w:jc w:val="center"/>
    </w:pPr>
    <w:r>
      <w:t xml:space="preserve"> </w:t>
    </w:r>
  </w:p>
  <w:p w:rsidR="00810AAA" w:rsidRDefault="007D0068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88"/>
    <w:rsid w:val="007D0068"/>
    <w:rsid w:val="009340DB"/>
    <w:rsid w:val="00A0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04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04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04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4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04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044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04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4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29D58EEEA88DD55B11314BF5BB64DE2780A3A89D0C8A7BBAB6CCA9DA1E262AC050HC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329D58EEEA88DD55B11315DF6D73AD42489FCA39909892CE4E3CAFE8554HEL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Vylova\Desktop\&#1052;&#1086;&#1080;%20&#1076;&#1086;&#1082;&#1091;&#1084;&#1077;&#1085;&#1090;&#1099;\&#1040;&#1056;&#1061;&#1048;&#1042;%20&#1043;&#1054;%20&#1042;&#1077;&#1088;&#1093;&#1085;&#1103;&#1103;%20&#1055;&#1099;&#1096;&#1084;&#1072;%20&#1059;&#1063;&#1056;&#1045;&#1046;&#1044;&#1045;&#1053;&#1048;&#1045;\&#1059;&#1089;&#1090;&#1072;&#1074;,%20&#1087;&#1086;&#1083;&#1086;&#1078;&#1077;&#1085;&#1080;&#1103;%20&#1080;%20&#1087;&#1088;&#1072;&#1074;&#1080;&#1083;&#1072;\&#1055;&#1086;&#1083;&#1086;&#1078;&#1077;&#1085;&#1080;&#1077;%20&#1086;&#1073;%20&#1086;&#1087;&#1083;&#1072;&#1090;&#1077;%20&#1090;&#1088;&#1091;&#1076;&#1072;%20(&#1080;&#1079;&#1084;&#1077;&#1085;&#1077;&#1085;&#1080;&#1103;%202018%20&#1075;.)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329D58EEEA88DD55B11314BF5BB64DE2780A3A89D0D827EBDB3CCA9DA1E262AC00C747707C8AE615C3FB0895EH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329D58EEEA88DD55B11314BF5BB64DE2780A3A89D0D827EBDB3CCA9DA1E262AC00C747707C8AE615C3FB28B5EHD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2018-10-22T13:20:00Z</dcterms:created>
  <dcterms:modified xsi:type="dcterms:W3CDTF">2018-10-22T13:21:00Z</dcterms:modified>
</cp:coreProperties>
</file>