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EE633" w14:textId="77777777" w:rsidR="00495420" w:rsidRPr="00F75751" w:rsidRDefault="00495420" w:rsidP="00495420">
      <w:pPr>
        <w:pStyle w:val="af3"/>
        <w:outlineLvl w:val="0"/>
        <w:rPr>
          <w:rFonts w:ascii="Liberation Serif" w:hAnsi="Liberation Serif" w:cs="Liberation Serif"/>
          <w:b w:val="0"/>
          <w:sz w:val="24"/>
          <w:szCs w:val="24"/>
        </w:rPr>
      </w:pPr>
      <w:r w:rsidRPr="00F75751">
        <w:rPr>
          <w:rFonts w:ascii="Liberation Serif" w:hAnsi="Liberation Serif" w:cs="Liberation Serif"/>
          <w:noProof/>
          <w:lang w:val="ru-RU" w:eastAsia="ru-RU"/>
        </w:rPr>
        <w:drawing>
          <wp:inline distT="0" distB="0" distL="0" distR="0" wp14:anchorId="333CEB25" wp14:editId="4315C70E">
            <wp:extent cx="504825" cy="609600"/>
            <wp:effectExtent l="0" t="0" r="9525" b="0"/>
            <wp:docPr id="1" name="Рисунок 3" descr="герб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-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E2192D" w14:textId="77777777" w:rsidR="00495420" w:rsidRPr="00F75751" w:rsidRDefault="00495420" w:rsidP="00495420">
      <w:pPr>
        <w:pStyle w:val="af3"/>
        <w:outlineLvl w:val="0"/>
        <w:rPr>
          <w:rFonts w:ascii="Liberation Serif" w:hAnsi="Liberation Serif" w:cs="Liberation Serif"/>
          <w:sz w:val="40"/>
        </w:rPr>
      </w:pPr>
      <w:r w:rsidRPr="00F75751">
        <w:rPr>
          <w:rFonts w:ascii="Liberation Serif" w:hAnsi="Liberation Serif" w:cs="Liberation Serif"/>
          <w:sz w:val="40"/>
        </w:rPr>
        <w:t>РЕШЕНИЕ</w:t>
      </w:r>
    </w:p>
    <w:p w14:paraId="50ECCDB4" w14:textId="77777777" w:rsidR="00495420" w:rsidRPr="00F75751" w:rsidRDefault="00495420" w:rsidP="00495420">
      <w:pPr>
        <w:pStyle w:val="af0"/>
        <w:rPr>
          <w:rFonts w:ascii="Liberation Serif" w:hAnsi="Liberation Serif" w:cs="Liberation Serif"/>
          <w:b/>
        </w:rPr>
      </w:pPr>
      <w:r w:rsidRPr="00F75751">
        <w:rPr>
          <w:rFonts w:ascii="Liberation Serif" w:hAnsi="Liberation Serif" w:cs="Liberation Serif"/>
          <w:b/>
        </w:rPr>
        <w:t>Думы городского округа Верхняя Пышма</w:t>
      </w:r>
    </w:p>
    <w:p w14:paraId="279C63FC" w14:textId="77777777" w:rsidR="00495420" w:rsidRPr="00F75751" w:rsidRDefault="00495420" w:rsidP="00495420">
      <w:pPr>
        <w:pStyle w:val="af0"/>
        <w:jc w:val="left"/>
        <w:rPr>
          <w:rFonts w:ascii="Liberation Serif" w:hAnsi="Liberation Serif" w:cs="Liberation Serif"/>
          <w:sz w:val="24"/>
          <w:szCs w:val="24"/>
        </w:rPr>
      </w:pPr>
    </w:p>
    <w:p w14:paraId="35B47C1C" w14:textId="77777777" w:rsidR="00495420" w:rsidRPr="00F75751" w:rsidRDefault="00495420" w:rsidP="00495420">
      <w:pPr>
        <w:pStyle w:val="af0"/>
        <w:jc w:val="left"/>
        <w:rPr>
          <w:rFonts w:ascii="Liberation Serif" w:hAnsi="Liberation Serif" w:cs="Liberation Serif"/>
          <w:sz w:val="24"/>
          <w:szCs w:val="24"/>
        </w:rPr>
      </w:pPr>
    </w:p>
    <w:p w14:paraId="680A1589" w14:textId="77777777" w:rsidR="00495420" w:rsidRPr="00F75751" w:rsidRDefault="00231E6D" w:rsidP="0049542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от 28 июля 2022 года № 51/7</w:t>
      </w:r>
    </w:p>
    <w:p w14:paraId="65E92107" w14:textId="77777777" w:rsidR="00495420" w:rsidRPr="00F75751" w:rsidRDefault="00495420" w:rsidP="00495420">
      <w:pPr>
        <w:pStyle w:val="af0"/>
        <w:ind w:right="6"/>
        <w:jc w:val="left"/>
        <w:rPr>
          <w:rFonts w:ascii="Liberation Serif" w:hAnsi="Liberation Serif" w:cs="Liberation Serif"/>
          <w:sz w:val="24"/>
          <w:szCs w:val="24"/>
        </w:rPr>
      </w:pPr>
    </w:p>
    <w:p w14:paraId="3BA4F7D7" w14:textId="77777777" w:rsidR="00495420" w:rsidRPr="00F75751" w:rsidRDefault="00495420" w:rsidP="00495420">
      <w:pPr>
        <w:ind w:right="5952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 xml:space="preserve">О приватизации муниципального имущества городского округа Верхняя Пышма в 2023 году </w:t>
      </w:r>
      <w:r w:rsidRPr="00F75751">
        <w:rPr>
          <w:rFonts w:ascii="Liberation Serif" w:hAnsi="Liberation Serif" w:cs="Liberation Serif"/>
          <w:spacing w:val="-4"/>
        </w:rPr>
        <w:t>и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плановом периоде 2024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и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2025</w:t>
      </w:r>
      <w:r w:rsidRPr="00F75751">
        <w:rPr>
          <w:rFonts w:ascii="Liberation Serif" w:hAnsi="Liberation Serif" w:cs="Liberation Serif"/>
        </w:rPr>
        <w:t> </w:t>
      </w:r>
      <w:r w:rsidRPr="00F75751">
        <w:rPr>
          <w:rFonts w:ascii="Liberation Serif" w:hAnsi="Liberation Serif" w:cs="Liberation Serif"/>
          <w:spacing w:val="-4"/>
        </w:rPr>
        <w:t>годов</w:t>
      </w:r>
    </w:p>
    <w:p w14:paraId="42C4B4F8" w14:textId="4FD1708E" w:rsidR="004D0A97" w:rsidRPr="009E7801" w:rsidRDefault="004D0A97" w:rsidP="004D0A97">
      <w:pPr>
        <w:autoSpaceDE w:val="0"/>
        <w:autoSpaceDN w:val="0"/>
        <w:adjustRightInd w:val="0"/>
        <w:ind w:right="5101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>(в ред. Решени</w:t>
      </w:r>
      <w:r w:rsidR="00AD2093">
        <w:rPr>
          <w:rFonts w:ascii="Liberation Serif" w:hAnsi="Liberation Serif"/>
          <w:i/>
        </w:rPr>
        <w:t>й</w:t>
      </w:r>
      <w:r w:rsidRPr="009E7801">
        <w:rPr>
          <w:rFonts w:ascii="Liberation Serif" w:hAnsi="Liberation Serif"/>
          <w:i/>
        </w:rPr>
        <w:t xml:space="preserve"> Думы </w:t>
      </w:r>
      <w:r w:rsidRPr="00CC466B">
        <w:rPr>
          <w:rFonts w:ascii="Liberation Serif" w:hAnsi="Liberation Serif"/>
          <w:i/>
        </w:rPr>
        <w:t>от 24.11.2022 № 55/</w:t>
      </w:r>
      <w:r>
        <w:rPr>
          <w:rFonts w:ascii="Liberation Serif" w:hAnsi="Liberation Serif"/>
          <w:i/>
        </w:rPr>
        <w:t>6</w:t>
      </w:r>
      <w:r w:rsidR="00AD2093">
        <w:rPr>
          <w:rFonts w:ascii="Liberation Serif" w:hAnsi="Liberation Serif"/>
          <w:i/>
        </w:rPr>
        <w:t xml:space="preserve">, </w:t>
      </w:r>
      <w:r w:rsidR="00AD2093" w:rsidRPr="00AD2093">
        <w:rPr>
          <w:rFonts w:ascii="Liberation Serif" w:hAnsi="Liberation Serif"/>
          <w:i/>
        </w:rPr>
        <w:t>от 26.01.2023 № 57/1</w:t>
      </w:r>
      <w:r w:rsidR="006D298C">
        <w:rPr>
          <w:rFonts w:ascii="Liberation Serif" w:hAnsi="Liberation Serif"/>
          <w:i/>
        </w:rPr>
        <w:t xml:space="preserve">, </w:t>
      </w:r>
      <w:r w:rsidR="006D298C" w:rsidRPr="006D298C">
        <w:rPr>
          <w:rFonts w:ascii="Liberation Serif" w:hAnsi="Liberation Serif"/>
          <w:i/>
        </w:rPr>
        <w:t>от 30.03.2023 № 59/1</w:t>
      </w:r>
      <w:r w:rsidR="002A70ED">
        <w:rPr>
          <w:rFonts w:ascii="Liberation Serif" w:hAnsi="Liberation Serif"/>
          <w:i/>
        </w:rPr>
        <w:t>,</w:t>
      </w:r>
      <w:r w:rsidR="002A70ED" w:rsidRPr="003F1709">
        <w:rPr>
          <w:rFonts w:ascii="Liberation Serif" w:hAnsi="Liberation Serif"/>
          <w:i/>
        </w:rPr>
        <w:t xml:space="preserve"> </w:t>
      </w:r>
      <w:r w:rsidR="002A70ED" w:rsidRPr="00C24833">
        <w:rPr>
          <w:rFonts w:ascii="Liberation Serif" w:hAnsi="Liberation Serif"/>
          <w:i/>
        </w:rPr>
        <w:t>от</w:t>
      </w:r>
      <w:r w:rsidR="002A70ED" w:rsidRPr="00B84FAE">
        <w:rPr>
          <w:rFonts w:ascii="Liberation Serif" w:hAnsi="Liberation Serif"/>
          <w:i/>
        </w:rPr>
        <w:t> </w:t>
      </w:r>
      <w:r w:rsidR="002A70ED" w:rsidRPr="00C24833">
        <w:rPr>
          <w:rFonts w:ascii="Liberation Serif" w:hAnsi="Liberation Serif"/>
          <w:i/>
        </w:rPr>
        <w:t>27.07</w:t>
      </w:r>
      <w:r w:rsidR="002A70ED">
        <w:rPr>
          <w:rFonts w:ascii="Liberation Serif" w:hAnsi="Liberation Serif"/>
          <w:i/>
        </w:rPr>
        <w:t>.</w:t>
      </w:r>
      <w:r w:rsidR="002A70ED" w:rsidRPr="00C24833">
        <w:rPr>
          <w:rFonts w:ascii="Liberation Serif" w:hAnsi="Liberation Serif"/>
          <w:i/>
        </w:rPr>
        <w:t>2023 № 64/</w:t>
      </w:r>
      <w:r w:rsidR="002A70ED">
        <w:rPr>
          <w:rFonts w:ascii="Liberation Serif" w:hAnsi="Liberation Serif"/>
          <w:i/>
        </w:rPr>
        <w:t>5</w:t>
      </w:r>
      <w:r w:rsidR="009E0E00">
        <w:rPr>
          <w:rFonts w:ascii="Liberation Serif" w:hAnsi="Liberation Serif"/>
          <w:i/>
        </w:rPr>
        <w:t xml:space="preserve">, </w:t>
      </w:r>
      <w:r w:rsidR="009E0E00" w:rsidRPr="009E0E00">
        <w:rPr>
          <w:rFonts w:ascii="Liberation Serif" w:hAnsi="Liberation Serif"/>
          <w:i/>
        </w:rPr>
        <w:t>от 21.12.23 № 6/3</w:t>
      </w:r>
      <w:r w:rsidRPr="009E7801">
        <w:rPr>
          <w:rFonts w:ascii="Liberation Serif" w:hAnsi="Liberation Serif"/>
          <w:i/>
        </w:rPr>
        <w:t>)</w:t>
      </w:r>
    </w:p>
    <w:p w14:paraId="0F5F5AF9" w14:textId="77777777" w:rsidR="00495420" w:rsidRPr="00F75751" w:rsidRDefault="00495420" w:rsidP="00495420">
      <w:pPr>
        <w:jc w:val="both"/>
        <w:rPr>
          <w:rFonts w:ascii="Liberation Serif" w:hAnsi="Liberation Serif" w:cs="Liberation Serif"/>
        </w:rPr>
      </w:pPr>
    </w:p>
    <w:p w14:paraId="5831C3DE" w14:textId="77777777" w:rsidR="00495420" w:rsidRPr="00F75751" w:rsidRDefault="00495420" w:rsidP="00495420">
      <w:pPr>
        <w:jc w:val="both"/>
        <w:rPr>
          <w:rFonts w:ascii="Liberation Serif" w:hAnsi="Liberation Serif" w:cs="Liberation Serif"/>
        </w:rPr>
      </w:pPr>
    </w:p>
    <w:p w14:paraId="08340B72" w14:textId="77777777" w:rsidR="00495420" w:rsidRPr="00F75751" w:rsidRDefault="00495420" w:rsidP="00495420">
      <w:pPr>
        <w:ind w:right="6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 xml:space="preserve">Рассмотрев </w:t>
      </w:r>
      <w:r w:rsidRPr="00F75751">
        <w:rPr>
          <w:rFonts w:ascii="Liberation Serif" w:eastAsia="Calibri" w:hAnsi="Liberation Serif" w:cs="Liberation Serif"/>
        </w:rPr>
        <w:t xml:space="preserve">представленный </w:t>
      </w:r>
      <w:r w:rsidRPr="00F75751">
        <w:rPr>
          <w:rFonts w:ascii="Liberation Serif" w:hAnsi="Liberation Serif" w:cs="Liberation Serif"/>
        </w:rPr>
        <w:t>администрацией городского округа Верхняя Пышма проект решения Думы городского округа Верхняя Пышма о приватизации муниципального имущества городского округа Верхняя Пышма в 2023 году и плановом периоде 2024 и 2025 годов, в целях рационального использования муниципального имущества, в соответствии с Гражданским кодексом Российской Федерации, Федеральными законами от 21 декабря 2001 года № 178-ФЗ «О приватизации государственного и муниципального имущества», от 06 октября 2003 года № 131-ФЗ «Об общих принципах организации местного самоуправления в Российской Федерации», от 26 июля 2006 года № 135-ФЗ «О защите конкуренции» и от 22 июля 2008 года № 159-ФЗ «Об особенностях отчуждения недвижимого имущества, находящегося</w:t>
      </w:r>
      <w:r w:rsidRPr="00F75751">
        <w:rPr>
          <w:rFonts w:ascii="Liberation Serif" w:hAnsi="Liberation Serif" w:cs="Liberation Serif"/>
        </w:rPr>
        <w:br/>
        <w:t>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</w:t>
      </w:r>
      <w:r w:rsidRPr="00F75751">
        <w:rPr>
          <w:rFonts w:ascii="Liberation Serif" w:hAnsi="Liberation Serif" w:cs="Liberation Serif"/>
        </w:rPr>
        <w:br/>
        <w:t>и о внесении изменений в отдельные законодательные акты Российской Федерации», руководствуясь статьями 21, 42, 45 и 46 Устава городского округа Верхняя Пышма,</w:t>
      </w:r>
    </w:p>
    <w:p w14:paraId="4FA7C830" w14:textId="77777777" w:rsidR="00495420" w:rsidRPr="00F75751" w:rsidRDefault="00495420" w:rsidP="00495420">
      <w:pPr>
        <w:ind w:right="6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Дума городского округа Верхняя Пышма</w:t>
      </w:r>
    </w:p>
    <w:p w14:paraId="72B7C6FB" w14:textId="77777777"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</w:p>
    <w:p w14:paraId="0F597A75" w14:textId="77777777"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РЕШИЛА:</w:t>
      </w:r>
    </w:p>
    <w:p w14:paraId="76BB83F0" w14:textId="77777777" w:rsidR="00495420" w:rsidRPr="00F75751" w:rsidRDefault="00495420" w:rsidP="00495420">
      <w:pPr>
        <w:ind w:right="3"/>
        <w:jc w:val="both"/>
        <w:rPr>
          <w:rFonts w:ascii="Liberation Serif" w:hAnsi="Liberation Serif" w:cs="Liberation Serif"/>
        </w:rPr>
      </w:pPr>
    </w:p>
    <w:p w14:paraId="12C17930" w14:textId="77777777" w:rsidR="00495420" w:rsidRPr="00F75751" w:rsidRDefault="00495420" w:rsidP="00495420">
      <w:pPr>
        <w:ind w:right="3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1. Утвердить прогнозный план приватизации муниципального имущества городского округа Верхняя Пышма на 2023 год и плановый период 2024 и 2025 годов (прилагается).</w:t>
      </w:r>
    </w:p>
    <w:p w14:paraId="2352E89A" w14:textId="77777777" w:rsidR="00495420" w:rsidRPr="00F75751" w:rsidRDefault="00495420" w:rsidP="00495420">
      <w:pPr>
        <w:ind w:firstLine="708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2. Настоящее Решение вступает в силу с 01 января 2023 года.</w:t>
      </w:r>
    </w:p>
    <w:p w14:paraId="3EB21E55" w14:textId="77777777" w:rsidR="00495420" w:rsidRPr="00F75751" w:rsidRDefault="00495420" w:rsidP="00495420">
      <w:pPr>
        <w:ind w:firstLine="708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3. Опубликовать настоящее Решение на «Официальном интернет-портале правовой информации городского округа Верхняя Пышма» (</w:t>
      </w:r>
      <w:hyperlink r:id="rId9" w:history="1">
        <w:r w:rsidRPr="00F75751">
          <w:rPr>
            <w:rStyle w:val="af5"/>
            <w:rFonts w:ascii="Liberation Serif" w:hAnsi="Liberation Serif" w:cs="Liberation Serif"/>
          </w:rPr>
          <w:t>www.верхняяпышма-право.рф</w:t>
        </w:r>
      </w:hyperlink>
      <w:r w:rsidRPr="00F75751">
        <w:rPr>
          <w:rFonts w:ascii="Liberation Serif" w:hAnsi="Liberation Serif" w:cs="Liberation Serif"/>
        </w:rPr>
        <w:t>), в газете «Красное знамя» и разместить на официальных сайтах городского округа Верхняя Пышма и Думы городского округа Верхняя Пышма.</w:t>
      </w:r>
    </w:p>
    <w:p w14:paraId="52427A2B" w14:textId="77777777" w:rsidR="00495420" w:rsidRPr="00F75751" w:rsidRDefault="00495420" w:rsidP="00495420">
      <w:pPr>
        <w:ind w:right="3" w:firstLine="709"/>
        <w:jc w:val="both"/>
        <w:rPr>
          <w:rFonts w:ascii="Liberation Serif" w:hAnsi="Liberation Serif" w:cs="Liberation Serif"/>
        </w:rPr>
      </w:pPr>
      <w:r w:rsidRPr="00F75751">
        <w:rPr>
          <w:rFonts w:ascii="Liberation Serif" w:hAnsi="Liberation Serif" w:cs="Liberation Serif"/>
        </w:rPr>
        <w:t>4. Контроль исполнения настоящего Решения возложить на постоянные комиссии Думы по бюджету и экономической политике (председатель А.А. Долгих) и по муниципальной собственности и градостроительной деятельности (председатель И.С. Зернов).</w:t>
      </w:r>
    </w:p>
    <w:p w14:paraId="5B55B4E9" w14:textId="77777777" w:rsidR="00495420" w:rsidRDefault="00495420" w:rsidP="00495420">
      <w:pPr>
        <w:jc w:val="both"/>
        <w:rPr>
          <w:rFonts w:ascii="Liberation Serif" w:hAnsi="Liberation Serif" w:cs="Liberation Serif"/>
        </w:rPr>
      </w:pPr>
    </w:p>
    <w:p w14:paraId="020A4110" w14:textId="77777777" w:rsidR="00231E6D" w:rsidRPr="00F75751" w:rsidRDefault="00231E6D" w:rsidP="00495420">
      <w:pPr>
        <w:jc w:val="both"/>
        <w:rPr>
          <w:rFonts w:ascii="Liberation Serif" w:hAnsi="Liberation Serif" w:cs="Liberation Serif"/>
        </w:rPr>
      </w:pPr>
    </w:p>
    <w:p w14:paraId="5E6EC44C" w14:textId="77777777"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Председатель Думы</w:t>
      </w:r>
    </w:p>
    <w:p w14:paraId="5A6D8E5F" w14:textId="77777777"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городского округа</w:t>
      </w:r>
    </w:p>
    <w:p w14:paraId="37FBBF88" w14:textId="77777777"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Верхняя Пышма</w:t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  <w:t>И.С. Зернов</w:t>
      </w:r>
    </w:p>
    <w:p w14:paraId="4FEFA942" w14:textId="77777777" w:rsidR="00231E6D" w:rsidRDefault="00231E6D" w:rsidP="00231E6D">
      <w:pPr>
        <w:pStyle w:val="af0"/>
        <w:jc w:val="left"/>
        <w:rPr>
          <w:rFonts w:ascii="Liberation Serif" w:hAnsi="Liberation Serif"/>
          <w:sz w:val="24"/>
          <w:szCs w:val="24"/>
        </w:rPr>
      </w:pPr>
    </w:p>
    <w:p w14:paraId="383D358C" w14:textId="77777777"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Глава</w:t>
      </w:r>
    </w:p>
    <w:p w14:paraId="1F3C1D45" w14:textId="77777777" w:rsidR="00231E6D" w:rsidRPr="006C2AF4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городского округа</w:t>
      </w:r>
    </w:p>
    <w:p w14:paraId="603B98A3" w14:textId="77777777" w:rsidR="00231E6D" w:rsidRPr="0089226D" w:rsidRDefault="00231E6D" w:rsidP="00231E6D">
      <w:pPr>
        <w:ind w:firstLine="708"/>
        <w:jc w:val="both"/>
        <w:rPr>
          <w:rFonts w:ascii="Liberation Serif" w:hAnsi="Liberation Serif"/>
        </w:rPr>
      </w:pPr>
      <w:r w:rsidRPr="006C2AF4">
        <w:rPr>
          <w:rFonts w:ascii="Liberation Serif" w:hAnsi="Liberation Serif"/>
        </w:rPr>
        <w:t>Верхняя Пышма</w:t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</w:r>
      <w:r w:rsidRPr="006C2AF4">
        <w:rPr>
          <w:rFonts w:ascii="Liberation Serif" w:hAnsi="Liberation Serif"/>
        </w:rPr>
        <w:tab/>
        <w:t>И.В. Соломин</w:t>
      </w:r>
    </w:p>
    <w:p w14:paraId="695B845F" w14:textId="77777777" w:rsidR="00495420" w:rsidRDefault="0049542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14:paraId="4272031A" w14:textId="77777777" w:rsidR="00035970" w:rsidRPr="003248A5" w:rsidRDefault="00761B0B" w:rsidP="00800C98">
      <w:pPr>
        <w:ind w:left="6237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lastRenderedPageBreak/>
        <w:t>УТВЕРЖДЕН</w:t>
      </w:r>
      <w:r w:rsidR="00800C98">
        <w:rPr>
          <w:rFonts w:ascii="Liberation Serif" w:hAnsi="Liberation Serif" w:cs="Liberation Serif"/>
        </w:rPr>
        <w:t xml:space="preserve"> </w:t>
      </w:r>
      <w:r w:rsidR="00035970" w:rsidRPr="003248A5">
        <w:rPr>
          <w:rFonts w:ascii="Liberation Serif" w:hAnsi="Liberation Serif" w:cs="Liberation Serif"/>
          <w:spacing w:val="-4"/>
        </w:rPr>
        <w:t>Решени</w:t>
      </w:r>
      <w:r w:rsidRPr="003248A5">
        <w:rPr>
          <w:rFonts w:ascii="Liberation Serif" w:hAnsi="Liberation Serif" w:cs="Liberation Serif"/>
          <w:spacing w:val="-4"/>
        </w:rPr>
        <w:t>ем</w:t>
      </w:r>
      <w:r w:rsidR="00035970" w:rsidRPr="003248A5">
        <w:rPr>
          <w:rFonts w:ascii="Liberation Serif" w:hAnsi="Liberation Serif" w:cs="Liberation Serif"/>
          <w:spacing w:val="-4"/>
        </w:rPr>
        <w:t xml:space="preserve"> Думы городского округа Верхняя Пышма</w:t>
      </w:r>
      <w:r w:rsidR="00035970" w:rsidRPr="003248A5">
        <w:rPr>
          <w:rFonts w:ascii="Liberation Serif" w:hAnsi="Liberation Serif" w:cs="Liberation Serif"/>
        </w:rPr>
        <w:t xml:space="preserve"> </w:t>
      </w:r>
      <w:r w:rsidR="00EB2BF5" w:rsidRPr="003248A5">
        <w:rPr>
          <w:rFonts w:ascii="Liberation Serif" w:hAnsi="Liberation Serif" w:cs="Liberation Serif"/>
          <w:bCs/>
        </w:rPr>
        <w:t xml:space="preserve">от </w:t>
      </w:r>
      <w:r w:rsidR="00800C98">
        <w:rPr>
          <w:rFonts w:ascii="Liberation Serif" w:hAnsi="Liberation Serif" w:cs="Liberation Serif"/>
          <w:bCs/>
        </w:rPr>
        <w:t>28</w:t>
      </w:r>
      <w:r w:rsidR="00EB2BF5" w:rsidRPr="003248A5">
        <w:rPr>
          <w:rFonts w:ascii="Liberation Serif" w:hAnsi="Liberation Serif" w:cs="Liberation Serif"/>
          <w:bCs/>
        </w:rPr>
        <w:t xml:space="preserve"> </w:t>
      </w:r>
      <w:r w:rsidR="00A01D6C" w:rsidRPr="003248A5">
        <w:rPr>
          <w:rFonts w:ascii="Liberation Serif" w:hAnsi="Liberation Serif" w:cs="Liberation Serif"/>
          <w:bCs/>
        </w:rPr>
        <w:t>июля</w:t>
      </w:r>
      <w:r w:rsidR="00EB2BF5" w:rsidRPr="003248A5">
        <w:rPr>
          <w:rFonts w:ascii="Liberation Serif" w:hAnsi="Liberation Serif" w:cs="Liberation Serif"/>
          <w:bCs/>
        </w:rPr>
        <w:t xml:space="preserve"> 202</w:t>
      </w:r>
      <w:r w:rsidR="00A01D6C" w:rsidRPr="003248A5">
        <w:rPr>
          <w:rFonts w:ascii="Liberation Serif" w:hAnsi="Liberation Serif" w:cs="Liberation Serif"/>
          <w:bCs/>
        </w:rPr>
        <w:t>2</w:t>
      </w:r>
      <w:r w:rsidR="00EB2BF5" w:rsidRPr="003248A5">
        <w:rPr>
          <w:rFonts w:ascii="Liberation Serif" w:hAnsi="Liberation Serif" w:cs="Liberation Serif"/>
          <w:bCs/>
        </w:rPr>
        <w:t xml:space="preserve"> года №</w:t>
      </w:r>
      <w:r w:rsidR="00231E6D">
        <w:rPr>
          <w:rFonts w:ascii="Liberation Serif" w:hAnsi="Liberation Serif" w:cs="Liberation Serif"/>
        </w:rPr>
        <w:t> </w:t>
      </w:r>
      <w:r w:rsidR="00800C98">
        <w:rPr>
          <w:rFonts w:ascii="Liberation Serif" w:hAnsi="Liberation Serif" w:cs="Liberation Serif"/>
          <w:bCs/>
        </w:rPr>
        <w:t>51</w:t>
      </w:r>
      <w:r w:rsidR="00EB2BF5" w:rsidRPr="003248A5">
        <w:rPr>
          <w:rFonts w:ascii="Liberation Serif" w:hAnsi="Liberation Serif" w:cs="Liberation Serif"/>
          <w:bCs/>
        </w:rPr>
        <w:t>/</w:t>
      </w:r>
      <w:r w:rsidR="00231E6D">
        <w:rPr>
          <w:rFonts w:ascii="Liberation Serif" w:hAnsi="Liberation Serif" w:cs="Liberation Serif"/>
          <w:bCs/>
        </w:rPr>
        <w:t>7</w:t>
      </w:r>
    </w:p>
    <w:p w14:paraId="2AEDE546" w14:textId="77777777" w:rsidR="006B1A8E" w:rsidRDefault="006B1A8E" w:rsidP="00B01439">
      <w:pPr>
        <w:contextualSpacing/>
        <w:rPr>
          <w:rFonts w:ascii="Liberation Serif" w:hAnsi="Liberation Serif" w:cs="Liberation Serif"/>
        </w:rPr>
      </w:pPr>
    </w:p>
    <w:p w14:paraId="03816655" w14:textId="77777777" w:rsidR="00484BBE" w:rsidRPr="004F5650" w:rsidRDefault="00484BBE" w:rsidP="00B01439">
      <w:pPr>
        <w:contextualSpacing/>
        <w:rPr>
          <w:rFonts w:ascii="Liberation Serif" w:hAnsi="Liberation Serif" w:cs="Liberation Serif"/>
        </w:rPr>
      </w:pPr>
    </w:p>
    <w:p w14:paraId="163F6B53" w14:textId="77777777" w:rsidR="004F5650" w:rsidRDefault="005D245E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 xml:space="preserve">Прогнозный план </w:t>
      </w:r>
      <w:r w:rsidR="003F3C8F" w:rsidRPr="00800C98">
        <w:rPr>
          <w:rFonts w:ascii="Liberation Serif" w:hAnsi="Liberation Serif" w:cs="Liberation Serif"/>
          <w:b/>
          <w:sz w:val="28"/>
          <w:szCs w:val="28"/>
        </w:rPr>
        <w:t>приватизации</w:t>
      </w:r>
    </w:p>
    <w:p w14:paraId="1A051B95" w14:textId="77777777" w:rsidR="004F5650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>муниципального имущества городского округа Верхняя Пышма</w:t>
      </w:r>
    </w:p>
    <w:p w14:paraId="50FFE118" w14:textId="77777777" w:rsidR="003F3C8F" w:rsidRPr="00800C98" w:rsidRDefault="003F3C8F" w:rsidP="003F3C8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0C98">
        <w:rPr>
          <w:rFonts w:ascii="Liberation Serif" w:hAnsi="Liberation Serif" w:cs="Liberation Serif"/>
          <w:b/>
          <w:sz w:val="28"/>
          <w:szCs w:val="28"/>
        </w:rPr>
        <w:t>на</w:t>
      </w:r>
      <w:r w:rsidR="00B75142" w:rsidRPr="00800C98">
        <w:rPr>
          <w:rFonts w:ascii="Liberation Serif" w:hAnsi="Liberation Serif" w:cs="Liberation Serif"/>
          <w:b/>
          <w:sz w:val="28"/>
          <w:szCs w:val="28"/>
        </w:rPr>
        <w:t> </w:t>
      </w:r>
      <w:r w:rsidRPr="00800C98">
        <w:rPr>
          <w:rFonts w:ascii="Liberation Serif" w:hAnsi="Liberation Serif" w:cs="Liberation Serif"/>
          <w:b/>
          <w:sz w:val="28"/>
          <w:szCs w:val="28"/>
        </w:rPr>
        <w:t>20</w:t>
      </w:r>
      <w:r w:rsidR="00B51F8D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3</w:t>
      </w:r>
      <w:r w:rsidR="00B75142" w:rsidRPr="00800C98">
        <w:rPr>
          <w:rFonts w:ascii="Liberation Serif" w:hAnsi="Liberation Serif" w:cs="Liberation Serif"/>
          <w:b/>
          <w:sz w:val="28"/>
          <w:szCs w:val="28"/>
        </w:rPr>
        <w:t> </w:t>
      </w:r>
      <w:r w:rsidR="00961CA2" w:rsidRPr="00800C98">
        <w:rPr>
          <w:rFonts w:ascii="Liberation Serif" w:hAnsi="Liberation Serif" w:cs="Liberation Serif"/>
          <w:b/>
          <w:sz w:val="28"/>
          <w:szCs w:val="28"/>
        </w:rPr>
        <w:t>год и плановый период 20</w:t>
      </w:r>
      <w:r w:rsidR="001C4F85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4</w:t>
      </w:r>
      <w:r w:rsidR="00961CA2" w:rsidRPr="00800C98">
        <w:rPr>
          <w:rFonts w:ascii="Liberation Serif" w:hAnsi="Liberation Serif" w:cs="Liberation Serif"/>
          <w:b/>
          <w:sz w:val="28"/>
          <w:szCs w:val="28"/>
        </w:rPr>
        <w:t xml:space="preserve"> и 20</w:t>
      </w:r>
      <w:r w:rsidR="00E8338E" w:rsidRPr="00800C98">
        <w:rPr>
          <w:rFonts w:ascii="Liberation Serif" w:hAnsi="Liberation Serif" w:cs="Liberation Serif"/>
          <w:b/>
          <w:sz w:val="28"/>
          <w:szCs w:val="28"/>
        </w:rPr>
        <w:t>2</w:t>
      </w:r>
      <w:r w:rsidR="00A01D6C" w:rsidRPr="00800C98">
        <w:rPr>
          <w:rFonts w:ascii="Liberation Serif" w:hAnsi="Liberation Serif" w:cs="Liberation Serif"/>
          <w:b/>
          <w:sz w:val="28"/>
          <w:szCs w:val="28"/>
        </w:rPr>
        <w:t>5</w:t>
      </w:r>
      <w:r w:rsidRPr="00800C98">
        <w:rPr>
          <w:rFonts w:ascii="Liberation Serif" w:hAnsi="Liberation Serif" w:cs="Liberation Serif"/>
          <w:b/>
          <w:sz w:val="28"/>
          <w:szCs w:val="28"/>
        </w:rPr>
        <w:t xml:space="preserve"> годов</w:t>
      </w:r>
    </w:p>
    <w:p w14:paraId="036B37E1" w14:textId="0DF9B9E7" w:rsidR="004D0A97" w:rsidRPr="009E7801" w:rsidRDefault="004D0A97" w:rsidP="004D0A97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9E7801">
        <w:rPr>
          <w:rFonts w:ascii="Liberation Serif" w:hAnsi="Liberation Serif"/>
          <w:i/>
        </w:rPr>
        <w:t xml:space="preserve">(в ред. </w:t>
      </w:r>
      <w:r w:rsidR="00AD2093" w:rsidRPr="009E7801">
        <w:rPr>
          <w:rFonts w:ascii="Liberation Serif" w:hAnsi="Liberation Serif"/>
          <w:i/>
        </w:rPr>
        <w:t>Решени</w:t>
      </w:r>
      <w:r w:rsidR="00AD2093">
        <w:rPr>
          <w:rFonts w:ascii="Liberation Serif" w:hAnsi="Liberation Serif"/>
          <w:i/>
        </w:rPr>
        <w:t>й</w:t>
      </w:r>
      <w:r w:rsidR="00AD2093" w:rsidRPr="009E7801">
        <w:rPr>
          <w:rFonts w:ascii="Liberation Serif" w:hAnsi="Liberation Serif"/>
          <w:i/>
        </w:rPr>
        <w:t xml:space="preserve"> Думы </w:t>
      </w:r>
      <w:r w:rsidR="00AD2093" w:rsidRPr="00CC466B">
        <w:rPr>
          <w:rFonts w:ascii="Liberation Serif" w:hAnsi="Liberation Serif"/>
          <w:i/>
        </w:rPr>
        <w:t>от 24.11.2022 № 55/</w:t>
      </w:r>
      <w:r w:rsidR="00AD2093">
        <w:rPr>
          <w:rFonts w:ascii="Liberation Serif" w:hAnsi="Liberation Serif"/>
          <w:i/>
        </w:rPr>
        <w:t xml:space="preserve">6, </w:t>
      </w:r>
      <w:r w:rsidR="00AD2093" w:rsidRPr="00AD2093">
        <w:rPr>
          <w:rFonts w:ascii="Liberation Serif" w:hAnsi="Liberation Serif"/>
          <w:i/>
        </w:rPr>
        <w:t>от 26.01.2023 № 57/1</w:t>
      </w:r>
      <w:r w:rsidR="006D298C">
        <w:rPr>
          <w:rFonts w:ascii="Liberation Serif" w:hAnsi="Liberation Serif"/>
          <w:i/>
        </w:rPr>
        <w:t xml:space="preserve">, </w:t>
      </w:r>
      <w:r w:rsidR="006D298C" w:rsidRPr="006D298C">
        <w:rPr>
          <w:rFonts w:ascii="Liberation Serif" w:hAnsi="Liberation Serif"/>
          <w:i/>
        </w:rPr>
        <w:t>от 30.03.2023 № 59/1</w:t>
      </w:r>
      <w:r w:rsidR="002A70ED">
        <w:rPr>
          <w:rFonts w:ascii="Liberation Serif" w:hAnsi="Liberation Serif"/>
          <w:i/>
        </w:rPr>
        <w:t>,</w:t>
      </w:r>
      <w:r w:rsidR="002A70ED" w:rsidRPr="003F1709">
        <w:rPr>
          <w:rFonts w:ascii="Liberation Serif" w:hAnsi="Liberation Serif"/>
          <w:i/>
        </w:rPr>
        <w:t xml:space="preserve"> </w:t>
      </w:r>
      <w:r w:rsidR="002A70ED" w:rsidRPr="00C24833">
        <w:rPr>
          <w:rFonts w:ascii="Liberation Serif" w:hAnsi="Liberation Serif"/>
          <w:i/>
        </w:rPr>
        <w:t>от</w:t>
      </w:r>
      <w:r w:rsidR="002A70ED" w:rsidRPr="00B84FAE">
        <w:rPr>
          <w:rFonts w:ascii="Liberation Serif" w:hAnsi="Liberation Serif"/>
          <w:i/>
        </w:rPr>
        <w:t> </w:t>
      </w:r>
      <w:r w:rsidR="002A70ED" w:rsidRPr="00C24833">
        <w:rPr>
          <w:rFonts w:ascii="Liberation Serif" w:hAnsi="Liberation Serif"/>
          <w:i/>
        </w:rPr>
        <w:t>27.07</w:t>
      </w:r>
      <w:r w:rsidR="002A70ED">
        <w:rPr>
          <w:rFonts w:ascii="Liberation Serif" w:hAnsi="Liberation Serif"/>
          <w:i/>
        </w:rPr>
        <w:t>.</w:t>
      </w:r>
      <w:r w:rsidR="002A70ED" w:rsidRPr="00C24833">
        <w:rPr>
          <w:rFonts w:ascii="Liberation Serif" w:hAnsi="Liberation Serif"/>
          <w:i/>
        </w:rPr>
        <w:t>2023 № 64/</w:t>
      </w:r>
      <w:r w:rsidR="002A70ED">
        <w:rPr>
          <w:rFonts w:ascii="Liberation Serif" w:hAnsi="Liberation Serif"/>
          <w:i/>
        </w:rPr>
        <w:t>5</w:t>
      </w:r>
      <w:r w:rsidR="009E0E00">
        <w:rPr>
          <w:rFonts w:ascii="Liberation Serif" w:hAnsi="Liberation Serif"/>
          <w:i/>
        </w:rPr>
        <w:t xml:space="preserve">, </w:t>
      </w:r>
      <w:r w:rsidR="009E0E00" w:rsidRPr="009E0E00">
        <w:rPr>
          <w:rFonts w:ascii="Liberation Serif" w:hAnsi="Liberation Serif"/>
          <w:i/>
        </w:rPr>
        <w:t>от 21.12.23 № 6/3</w:t>
      </w:r>
      <w:r w:rsidRPr="009E7801">
        <w:rPr>
          <w:rFonts w:ascii="Liberation Serif" w:hAnsi="Liberation Serif"/>
          <w:i/>
        </w:rPr>
        <w:t>)</w:t>
      </w:r>
    </w:p>
    <w:p w14:paraId="434B6444" w14:textId="77777777" w:rsidR="004F5650" w:rsidRDefault="004F5650" w:rsidP="004F5650">
      <w:pPr>
        <w:contextualSpacing/>
        <w:rPr>
          <w:rFonts w:ascii="Liberation Serif" w:hAnsi="Liberation Serif" w:cs="Liberation Serif"/>
        </w:rPr>
      </w:pPr>
    </w:p>
    <w:p w14:paraId="3E526104" w14:textId="77777777" w:rsidR="00484BBE" w:rsidRPr="004F5650" w:rsidRDefault="00484BBE" w:rsidP="004F5650">
      <w:pPr>
        <w:contextualSpacing/>
        <w:rPr>
          <w:rFonts w:ascii="Liberation Serif" w:hAnsi="Liberation Serif" w:cs="Liberation Serif"/>
        </w:rPr>
      </w:pPr>
    </w:p>
    <w:p w14:paraId="7960A7E6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 xml:space="preserve">Прогнозный план приватизации муниципального имущества на </w:t>
      </w:r>
      <w:r w:rsidR="005C0A96" w:rsidRPr="003248A5">
        <w:rPr>
          <w:rFonts w:ascii="Liberation Serif" w:hAnsi="Liberation Serif" w:cs="Liberation Serif"/>
        </w:rPr>
        <w:t>20</w:t>
      </w:r>
      <w:r w:rsidR="00B51F8D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3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 xml:space="preserve">год и плановый период </w:t>
      </w:r>
      <w:r w:rsidR="005C0A96" w:rsidRPr="003248A5">
        <w:rPr>
          <w:rFonts w:ascii="Liberation Serif" w:hAnsi="Liberation Serif" w:cs="Liberation Serif"/>
        </w:rPr>
        <w:t>20</w:t>
      </w:r>
      <w:r w:rsidR="001C4F85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4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 xml:space="preserve">и </w:t>
      </w:r>
      <w:r w:rsidR="00E8338E" w:rsidRPr="003248A5">
        <w:rPr>
          <w:rFonts w:ascii="Liberation Serif" w:hAnsi="Liberation Serif" w:cs="Liberation Serif"/>
        </w:rPr>
        <w:t>202</w:t>
      </w:r>
      <w:r w:rsidR="00A01D6C" w:rsidRPr="003248A5">
        <w:rPr>
          <w:rFonts w:ascii="Liberation Serif" w:hAnsi="Liberation Serif" w:cs="Liberation Serif"/>
        </w:rPr>
        <w:t>5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годов разработан с учетом основных задач социально-экономического развития городского округа Верхняя Пышма</w:t>
      </w:r>
      <w:r w:rsidR="00035970" w:rsidRPr="003248A5">
        <w:rPr>
          <w:rFonts w:ascii="Liberation Serif" w:hAnsi="Liberation Serif" w:cs="Liberation Serif"/>
        </w:rPr>
        <w:t xml:space="preserve"> (далее – городской округ).</w:t>
      </w:r>
    </w:p>
    <w:p w14:paraId="0C160D68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Приватизация муниципального имущества нацелена на достижение строгого соответствия состава муниципального имущества полномочиям городского округа.</w:t>
      </w:r>
    </w:p>
    <w:p w14:paraId="450D0328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 xml:space="preserve">С учетом приоритетов экономического развития городского округа основными задачами в сфере приватизации муниципального имущества в </w:t>
      </w:r>
      <w:r w:rsidR="005C0A96" w:rsidRPr="003248A5">
        <w:rPr>
          <w:rFonts w:ascii="Liberation Serif" w:hAnsi="Liberation Serif" w:cs="Liberation Serif"/>
        </w:rPr>
        <w:t>20</w:t>
      </w:r>
      <w:r w:rsidR="00B51F8D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3</w:t>
      </w:r>
      <w:r w:rsidR="005C0A96" w:rsidRPr="003248A5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году и плановом периоде</w:t>
      </w:r>
      <w:r w:rsidR="00231E6D">
        <w:rPr>
          <w:rFonts w:ascii="Liberation Serif" w:hAnsi="Liberation Serif" w:cs="Liberation Serif"/>
        </w:rPr>
        <w:br/>
      </w:r>
      <w:r w:rsidR="005C0A96" w:rsidRPr="003248A5">
        <w:rPr>
          <w:rFonts w:ascii="Liberation Serif" w:hAnsi="Liberation Serif" w:cs="Liberation Serif"/>
        </w:rPr>
        <w:t>20</w:t>
      </w:r>
      <w:r w:rsidR="009F6205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4</w:t>
      </w:r>
      <w:r w:rsidR="00231E6D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и</w:t>
      </w:r>
      <w:r w:rsidR="00231E6D">
        <w:rPr>
          <w:rFonts w:ascii="Liberation Serif" w:hAnsi="Liberation Serif" w:cs="Liberation Serif"/>
        </w:rPr>
        <w:t xml:space="preserve"> </w:t>
      </w:r>
      <w:r w:rsidR="005C0A96" w:rsidRPr="003248A5">
        <w:rPr>
          <w:rFonts w:ascii="Liberation Serif" w:hAnsi="Liberation Serif" w:cs="Liberation Serif"/>
        </w:rPr>
        <w:t>20</w:t>
      </w:r>
      <w:r w:rsidR="00E8338E" w:rsidRPr="003248A5">
        <w:rPr>
          <w:rFonts w:ascii="Liberation Serif" w:hAnsi="Liberation Serif" w:cs="Liberation Serif"/>
        </w:rPr>
        <w:t>2</w:t>
      </w:r>
      <w:r w:rsidR="00A01D6C" w:rsidRPr="003248A5">
        <w:rPr>
          <w:rFonts w:ascii="Liberation Serif" w:hAnsi="Liberation Serif" w:cs="Liberation Serif"/>
        </w:rPr>
        <w:t>5</w:t>
      </w:r>
      <w:r w:rsidR="00231E6D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годов являются:</w:t>
      </w:r>
    </w:p>
    <w:p w14:paraId="1F3EEE19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приватизация муниципального имущества, не задействованного в обеспечении осуществления полномочий городского округа;</w:t>
      </w:r>
    </w:p>
    <w:p w14:paraId="4C410362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 xml:space="preserve">создание условий для привлечения внебюджетных инвестиций в развитие экономики </w:t>
      </w:r>
      <w:r w:rsidR="004B27FD" w:rsidRPr="003248A5">
        <w:rPr>
          <w:rFonts w:ascii="Liberation Serif" w:hAnsi="Liberation Serif" w:cs="Liberation Serif"/>
        </w:rPr>
        <w:t xml:space="preserve">городского </w:t>
      </w:r>
      <w:r w:rsidRPr="003248A5">
        <w:rPr>
          <w:rFonts w:ascii="Liberation Serif" w:hAnsi="Liberation Serif" w:cs="Liberation Serif"/>
        </w:rPr>
        <w:t>округа;</w:t>
      </w:r>
    </w:p>
    <w:p w14:paraId="752B9952" w14:textId="77777777" w:rsidR="003F3C8F" w:rsidRPr="003248A5" w:rsidRDefault="003F3C8F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–</w:t>
      </w:r>
      <w:r w:rsidR="001C4F85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формирование доходов бюджета</w:t>
      </w:r>
      <w:r w:rsidR="007A530F" w:rsidRPr="003248A5">
        <w:rPr>
          <w:rFonts w:ascii="Liberation Serif" w:hAnsi="Liberation Serif" w:cs="Liberation Serif"/>
        </w:rPr>
        <w:t xml:space="preserve"> городского округа</w:t>
      </w:r>
      <w:r w:rsidRPr="003248A5">
        <w:rPr>
          <w:rFonts w:ascii="Liberation Serif" w:hAnsi="Liberation Serif" w:cs="Liberation Serif"/>
        </w:rPr>
        <w:t>.</w:t>
      </w:r>
    </w:p>
    <w:p w14:paraId="24A5CD03" w14:textId="77777777" w:rsidR="00125F2F" w:rsidRPr="003248A5" w:rsidRDefault="00EB2BF5" w:rsidP="003F3C8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3248A5">
        <w:rPr>
          <w:rFonts w:ascii="Liberation Serif" w:hAnsi="Liberation Serif" w:cs="Liberation Serif"/>
        </w:rPr>
        <w:t>Приватизация муниципального имущества городского округа осуществляется</w:t>
      </w:r>
      <w:r w:rsidR="004E049B" w:rsidRPr="003248A5">
        <w:rPr>
          <w:rFonts w:ascii="Liberation Serif" w:hAnsi="Liberation Serif" w:cs="Liberation Serif"/>
        </w:rPr>
        <w:br/>
      </w:r>
      <w:r w:rsidRPr="003248A5">
        <w:rPr>
          <w:rFonts w:ascii="Liberation Serif" w:hAnsi="Liberation Serif" w:cs="Liberation Serif"/>
        </w:rPr>
        <w:t>в соответствии с Федеральными законами от 21 декабря 2001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178-ФЗ «О приватизации государственного и муниципального имущества», от 06 октября 2003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 xml:space="preserve">131-ФЗ «Об общих </w:t>
      </w:r>
      <w:r w:rsidRPr="003248A5">
        <w:rPr>
          <w:rFonts w:ascii="Liberation Serif" w:hAnsi="Liberation Serif" w:cs="Liberation Serif"/>
          <w:spacing w:val="-4"/>
        </w:rPr>
        <w:t>принципах организации местного самоуправления в Российской Федерации», от 26 июля 2006 года</w:t>
      </w:r>
      <w:r w:rsidRPr="003248A5">
        <w:rPr>
          <w:rFonts w:ascii="Liberation Serif" w:hAnsi="Liberation Serif" w:cs="Liberation Serif"/>
        </w:rPr>
        <w:t xml:space="preserve"> №</w:t>
      </w:r>
      <w:r w:rsidR="004E049B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135-ФЗ «О защите конкуренции» и от 22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июля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2008</w:t>
      </w:r>
      <w:r w:rsidR="00800C98">
        <w:rPr>
          <w:rFonts w:ascii="Liberation Serif" w:hAnsi="Liberation Serif" w:cs="Liberation Serif"/>
        </w:rPr>
        <w:t xml:space="preserve"> </w:t>
      </w:r>
      <w:r w:rsidRPr="003248A5">
        <w:rPr>
          <w:rFonts w:ascii="Liberation Serif" w:hAnsi="Liberation Serif" w:cs="Liberation Serif"/>
        </w:rPr>
        <w:t>года №</w:t>
      </w:r>
      <w:r w:rsidR="004E049B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 июля 2008 года №</w:t>
      </w:r>
      <w:r w:rsidR="00800C98" w:rsidRPr="003248A5">
        <w:rPr>
          <w:rFonts w:ascii="Liberation Serif" w:hAnsi="Liberation Serif" w:cs="Liberation Serif"/>
        </w:rPr>
        <w:t> </w:t>
      </w:r>
      <w:r w:rsidRPr="003248A5">
        <w:rPr>
          <w:rFonts w:ascii="Liberation Serif" w:hAnsi="Liberation Serif" w:cs="Liberation Serif"/>
        </w:rPr>
        <w:t>159-ФЗ)</w:t>
      </w:r>
      <w:r w:rsidR="00125F2F" w:rsidRPr="003248A5">
        <w:rPr>
          <w:rFonts w:ascii="Liberation Serif" w:hAnsi="Liberation Serif" w:cs="Liberation Serif"/>
        </w:rPr>
        <w:t>.</w:t>
      </w:r>
    </w:p>
    <w:p w14:paraId="07B6A710" w14:textId="77777777" w:rsidR="004D0A97" w:rsidRPr="00484BBE" w:rsidRDefault="004D0A97" w:rsidP="004D0A97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14:paraId="0533C26B" w14:textId="77777777" w:rsidR="008923AA" w:rsidRPr="00484BBE" w:rsidRDefault="008923AA" w:rsidP="008923AA">
      <w:pPr>
        <w:autoSpaceDE w:val="0"/>
        <w:autoSpaceDN w:val="0"/>
        <w:adjustRightInd w:val="0"/>
        <w:jc w:val="right"/>
        <w:rPr>
          <w:rFonts w:ascii="Liberation Serif" w:hAnsi="Liberation Serif" w:cs="Liberation Serif"/>
        </w:rPr>
      </w:pPr>
      <w:r w:rsidRPr="00484BBE">
        <w:rPr>
          <w:rFonts w:ascii="Liberation Serif" w:hAnsi="Liberation Serif" w:cs="Liberation Serif"/>
        </w:rPr>
        <w:t>Таблица 1</w:t>
      </w:r>
    </w:p>
    <w:p w14:paraId="2DB63FCA" w14:textId="77777777" w:rsidR="004D0A97" w:rsidRPr="00484BBE" w:rsidRDefault="004D0A97" w:rsidP="004D0A97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p w14:paraId="43B9F5B5" w14:textId="77777777" w:rsidR="003F3C8F" w:rsidRPr="00484BBE" w:rsidRDefault="003F3C8F" w:rsidP="000D232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484BBE">
        <w:rPr>
          <w:rFonts w:ascii="Liberation Serif" w:hAnsi="Liberation Serif" w:cs="Liberation Serif"/>
          <w:b/>
        </w:rPr>
        <w:t>Муниципальное имущество, включенное в прогнозный план приватизации</w:t>
      </w:r>
      <w:r w:rsidR="007A530F" w:rsidRPr="00484BBE">
        <w:rPr>
          <w:rFonts w:ascii="Liberation Serif" w:hAnsi="Liberation Serif" w:cs="Liberation Serif"/>
          <w:b/>
        </w:rPr>
        <w:t xml:space="preserve"> </w:t>
      </w:r>
      <w:r w:rsidRPr="00484BBE">
        <w:rPr>
          <w:rFonts w:ascii="Liberation Serif" w:hAnsi="Liberation Serif" w:cs="Liberation Serif"/>
          <w:b/>
        </w:rPr>
        <w:t>на 20</w:t>
      </w:r>
      <w:r w:rsidR="006B1A8E" w:rsidRPr="00484BBE">
        <w:rPr>
          <w:rFonts w:ascii="Liberation Serif" w:hAnsi="Liberation Serif" w:cs="Liberation Serif"/>
          <w:b/>
        </w:rPr>
        <w:t>2</w:t>
      </w:r>
      <w:r w:rsidR="00A01D6C" w:rsidRPr="00484BBE">
        <w:rPr>
          <w:rFonts w:ascii="Liberation Serif" w:hAnsi="Liberation Serif" w:cs="Liberation Serif"/>
          <w:b/>
        </w:rPr>
        <w:t>3</w:t>
      </w:r>
      <w:r w:rsidR="00961CA2" w:rsidRPr="00484BBE">
        <w:rPr>
          <w:rFonts w:ascii="Liberation Serif" w:hAnsi="Liberation Serif" w:cs="Liberation Serif"/>
          <w:b/>
        </w:rPr>
        <w:t xml:space="preserve"> год</w:t>
      </w:r>
      <w:r w:rsidR="00B75142" w:rsidRPr="00484BBE">
        <w:rPr>
          <w:rFonts w:ascii="Liberation Serif" w:hAnsi="Liberation Serif" w:cs="Liberation Serif"/>
          <w:b/>
        </w:rPr>
        <w:t xml:space="preserve"> </w:t>
      </w:r>
      <w:r w:rsidR="00961CA2" w:rsidRPr="00484BBE">
        <w:rPr>
          <w:rFonts w:ascii="Liberation Serif" w:hAnsi="Liberation Serif" w:cs="Liberation Serif"/>
          <w:b/>
        </w:rPr>
        <w:t>и</w:t>
      </w:r>
      <w:r w:rsidR="00B75142" w:rsidRPr="00484BBE">
        <w:rPr>
          <w:rFonts w:ascii="Liberation Serif" w:hAnsi="Liberation Serif" w:cs="Liberation Serif"/>
          <w:b/>
        </w:rPr>
        <w:t> </w:t>
      </w:r>
      <w:r w:rsidR="00961CA2" w:rsidRPr="00484BBE">
        <w:rPr>
          <w:rFonts w:ascii="Liberation Serif" w:hAnsi="Liberation Serif" w:cs="Liberation Serif"/>
          <w:b/>
        </w:rPr>
        <w:t>плановый период 20</w:t>
      </w:r>
      <w:r w:rsidR="001C4F85" w:rsidRPr="00484BBE">
        <w:rPr>
          <w:rFonts w:ascii="Liberation Serif" w:hAnsi="Liberation Serif" w:cs="Liberation Serif"/>
          <w:b/>
        </w:rPr>
        <w:t>2</w:t>
      </w:r>
      <w:r w:rsidR="00A01D6C" w:rsidRPr="00484BBE">
        <w:rPr>
          <w:rFonts w:ascii="Liberation Serif" w:hAnsi="Liberation Serif" w:cs="Liberation Serif"/>
          <w:b/>
        </w:rPr>
        <w:t>4</w:t>
      </w:r>
      <w:r w:rsidR="00961CA2" w:rsidRPr="00484BBE">
        <w:rPr>
          <w:rFonts w:ascii="Liberation Serif" w:hAnsi="Liberation Serif" w:cs="Liberation Serif"/>
          <w:b/>
        </w:rPr>
        <w:t xml:space="preserve"> и 20</w:t>
      </w:r>
      <w:r w:rsidR="009540FD" w:rsidRPr="00484BBE">
        <w:rPr>
          <w:rFonts w:ascii="Liberation Serif" w:hAnsi="Liberation Serif" w:cs="Liberation Serif"/>
          <w:b/>
        </w:rPr>
        <w:t>2</w:t>
      </w:r>
      <w:r w:rsidR="00A01D6C" w:rsidRPr="00484BBE">
        <w:rPr>
          <w:rFonts w:ascii="Liberation Serif" w:hAnsi="Liberation Serif" w:cs="Liberation Serif"/>
          <w:b/>
        </w:rPr>
        <w:t>5</w:t>
      </w:r>
      <w:r w:rsidRPr="00484BBE">
        <w:rPr>
          <w:rFonts w:ascii="Liberation Serif" w:hAnsi="Liberation Serif" w:cs="Liberation Serif"/>
          <w:b/>
        </w:rPr>
        <w:t xml:space="preserve"> годов</w:t>
      </w:r>
    </w:p>
    <w:p w14:paraId="50140BFA" w14:textId="068494B8" w:rsidR="00A95834" w:rsidRPr="00484BBE" w:rsidRDefault="00A95834" w:rsidP="00A95834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484BBE">
        <w:rPr>
          <w:rFonts w:ascii="Liberation Serif" w:hAnsi="Liberation Serif"/>
          <w:i/>
        </w:rPr>
        <w:t xml:space="preserve">(в ред. </w:t>
      </w:r>
      <w:r w:rsidR="00AD2093" w:rsidRPr="00484BBE">
        <w:rPr>
          <w:rFonts w:ascii="Liberation Serif" w:hAnsi="Liberation Serif"/>
          <w:i/>
        </w:rPr>
        <w:t>Решений Думы от 24.11.2022 № 55/6, от 26.01.2023 № 57/1</w:t>
      </w:r>
      <w:r w:rsidR="006D298C" w:rsidRPr="00484BBE">
        <w:rPr>
          <w:rFonts w:ascii="Liberation Serif" w:hAnsi="Liberation Serif"/>
          <w:i/>
        </w:rPr>
        <w:t>, от 30.03.2023 № 59/1</w:t>
      </w:r>
      <w:r w:rsidR="00F73F53">
        <w:rPr>
          <w:rFonts w:ascii="Liberation Serif" w:hAnsi="Liberation Serif"/>
          <w:i/>
        </w:rPr>
        <w:t xml:space="preserve">, </w:t>
      </w:r>
      <w:r w:rsidR="00F73F53" w:rsidRPr="009E0E00">
        <w:rPr>
          <w:rFonts w:ascii="Liberation Serif" w:hAnsi="Liberation Serif"/>
          <w:i/>
        </w:rPr>
        <w:t>от</w:t>
      </w:r>
      <w:r w:rsidR="007657D3" w:rsidRPr="00484BBE">
        <w:rPr>
          <w:rFonts w:ascii="Liberation Serif" w:hAnsi="Liberation Serif"/>
          <w:i/>
        </w:rPr>
        <w:t> </w:t>
      </w:r>
      <w:r w:rsidR="00F73F53" w:rsidRPr="009E0E00">
        <w:rPr>
          <w:rFonts w:ascii="Liberation Serif" w:hAnsi="Liberation Serif"/>
          <w:i/>
        </w:rPr>
        <w:t>21.12.23 № 6/3</w:t>
      </w:r>
      <w:r w:rsidRPr="00484BBE">
        <w:rPr>
          <w:rFonts w:ascii="Liberation Serif" w:hAnsi="Liberation Serif"/>
          <w:i/>
        </w:rPr>
        <w:t>)</w:t>
      </w:r>
    </w:p>
    <w:p w14:paraId="2C1C4CE3" w14:textId="77777777" w:rsidR="002B0A3B" w:rsidRPr="00484BBE" w:rsidRDefault="002B0A3B" w:rsidP="00AC6B63">
      <w:pPr>
        <w:autoSpaceDE w:val="0"/>
        <w:autoSpaceDN w:val="0"/>
        <w:adjustRightInd w:val="0"/>
        <w:ind w:right="-2"/>
        <w:rPr>
          <w:rFonts w:ascii="Liberation Serif" w:hAnsi="Liberation Serif" w:cs="Liberation Serif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2268"/>
      </w:tblGrid>
      <w:tr w:rsidR="003C3F04" w:rsidRPr="003248A5" w14:paraId="33DF3605" w14:textId="77777777" w:rsidTr="00484BBE">
        <w:trPr>
          <w:trHeight w:val="683"/>
        </w:trPr>
        <w:tc>
          <w:tcPr>
            <w:tcW w:w="709" w:type="dxa"/>
            <w:shd w:val="clear" w:color="000000" w:fill="FFFFFF"/>
            <w:vAlign w:val="center"/>
          </w:tcPr>
          <w:p w14:paraId="54BE7CDA" w14:textId="77777777" w:rsidR="003C3F04" w:rsidRPr="00800C98" w:rsidRDefault="00694313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spacing w:val="-2"/>
                <w:sz w:val="20"/>
                <w:szCs w:val="20"/>
              </w:rPr>
            </w:pPr>
            <w:r w:rsidRPr="00800C98">
              <w:rPr>
                <w:rFonts w:ascii="Liberation Serif" w:hAnsi="Liberation Serif"/>
                <w:b/>
                <w:spacing w:val="-2"/>
                <w:sz w:val="20"/>
                <w:szCs w:val="20"/>
              </w:rPr>
              <w:t>Номер строки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2AC88F9D" w14:textId="77777777" w:rsidR="003C3F04" w:rsidRPr="00800C98" w:rsidRDefault="003C3F04" w:rsidP="00A25138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Наименование объекта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6B3A3A65" w14:textId="77777777" w:rsidR="003C3F04" w:rsidRPr="00800C98" w:rsidRDefault="00F82E3C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Адрес (местоположение)</w:t>
            </w:r>
          </w:p>
        </w:tc>
      </w:tr>
      <w:tr w:rsidR="003C3F04" w:rsidRPr="00800C98" w14:paraId="38FBDF99" w14:textId="77777777" w:rsidTr="00694313">
        <w:trPr>
          <w:trHeight w:val="132"/>
        </w:trPr>
        <w:tc>
          <w:tcPr>
            <w:tcW w:w="709" w:type="dxa"/>
            <w:shd w:val="clear" w:color="000000" w:fill="FFFFFF"/>
            <w:vAlign w:val="center"/>
          </w:tcPr>
          <w:p w14:paraId="15282513" w14:textId="77777777" w:rsidR="003C3F04" w:rsidRPr="00800C98" w:rsidRDefault="003C3F04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1</w:t>
            </w:r>
          </w:p>
        </w:tc>
        <w:tc>
          <w:tcPr>
            <w:tcW w:w="6946" w:type="dxa"/>
            <w:shd w:val="clear" w:color="000000" w:fill="FFFFFF"/>
            <w:vAlign w:val="center"/>
          </w:tcPr>
          <w:p w14:paraId="402319C7" w14:textId="77777777" w:rsidR="003C3F04" w:rsidRPr="00800C98" w:rsidRDefault="003C3F04" w:rsidP="00A2513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DA0B2E6" w14:textId="77777777" w:rsidR="003C3F04" w:rsidRPr="00800C98" w:rsidRDefault="003C3F04" w:rsidP="00A25138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3C3F04" w:rsidRPr="00800C98" w14:paraId="7826D158" w14:textId="77777777" w:rsidTr="00484BBE">
        <w:trPr>
          <w:trHeight w:val="964"/>
        </w:trPr>
        <w:tc>
          <w:tcPr>
            <w:tcW w:w="709" w:type="dxa"/>
            <w:shd w:val="clear" w:color="000000" w:fill="FFFFFF"/>
          </w:tcPr>
          <w:p w14:paraId="31BDB358" w14:textId="77777777" w:rsidR="003C3F04" w:rsidRPr="00800C98" w:rsidRDefault="00800C98" w:rsidP="00A25138">
            <w:pPr>
              <w:ind w:left="-93" w:right="-108"/>
              <w:jc w:val="center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214" w:type="dxa"/>
            <w:gridSpan w:val="2"/>
            <w:shd w:val="clear" w:color="000000" w:fill="FFFFFF"/>
          </w:tcPr>
          <w:p w14:paraId="55960ABD" w14:textId="77777777" w:rsidR="003C3F04" w:rsidRPr="00800C98" w:rsidRDefault="003C3F04" w:rsidP="00231E6D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</w:rPr>
              <w:t>Отчуждение недвижимого имущества, находящегося в муниципальной собственности и арендуемого субъектами малого и среднего предпринимательства, в соответствии</w:t>
            </w:r>
            <w:r w:rsidR="000E065C" w:rsidRPr="00800C98">
              <w:rPr>
                <w:rFonts w:ascii="Liberation Serif" w:hAnsi="Liberation Serif" w:cs="Liberation Serif"/>
                <w:b/>
              </w:rPr>
              <w:t xml:space="preserve"> </w:t>
            </w:r>
            <w:r w:rsidR="00244B4A" w:rsidRPr="00800C98">
              <w:rPr>
                <w:rFonts w:ascii="Liberation Serif" w:hAnsi="Liberation Serif" w:cs="Liberation Serif"/>
                <w:b/>
              </w:rPr>
              <w:t>с</w:t>
            </w:r>
            <w:r w:rsidR="00231E6D">
              <w:rPr>
                <w:rFonts w:ascii="Liberation Serif" w:hAnsi="Liberation Serif" w:cs="Liberation Serif"/>
                <w:b/>
              </w:rPr>
              <w:t xml:space="preserve"> </w:t>
            </w:r>
            <w:r w:rsidRPr="00800C98">
              <w:rPr>
                <w:rFonts w:ascii="Liberation Serif" w:hAnsi="Liberation Serif" w:cs="Liberation Serif"/>
                <w:b/>
              </w:rPr>
              <w:t>Федеральным законом от 22 июля 2008 года №</w:t>
            </w:r>
            <w:r w:rsidR="00244B4A" w:rsidRPr="00800C98">
              <w:rPr>
                <w:rFonts w:ascii="Liberation Serif" w:hAnsi="Liberation Serif" w:cs="Liberation Serif"/>
                <w:b/>
              </w:rPr>
              <w:t> </w:t>
            </w:r>
            <w:r w:rsidR="006E0180" w:rsidRPr="00800C98">
              <w:rPr>
                <w:rFonts w:ascii="Liberation Serif" w:hAnsi="Liberation Serif" w:cs="Liberation Serif"/>
                <w:b/>
              </w:rPr>
              <w:t>1</w:t>
            </w:r>
            <w:r w:rsidRPr="00800C98">
              <w:rPr>
                <w:rFonts w:ascii="Liberation Serif" w:hAnsi="Liberation Serif" w:cs="Liberation Serif"/>
                <w:b/>
              </w:rPr>
              <w:t>59-ФЗ</w:t>
            </w:r>
          </w:p>
        </w:tc>
      </w:tr>
      <w:tr w:rsidR="005D245E" w:rsidRPr="003248A5" w14:paraId="60F85D38" w14:textId="77777777" w:rsidTr="002A70ED">
        <w:trPr>
          <w:trHeight w:val="16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A1143" w14:textId="77777777"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E738" w14:textId="77777777" w:rsidR="005D245E" w:rsidRPr="003248A5" w:rsidRDefault="005D245E" w:rsidP="00800C98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 xml:space="preserve">Нежилое помещение, этаж: 1, номера на поэтажном плане 9-17, площадью 71,2 кв. м, </w:t>
            </w:r>
            <w:r w:rsidRPr="003248A5">
              <w:rPr>
                <w:rFonts w:ascii="Liberation Serif" w:hAnsi="Liberation Serif" w:cs="Liberation Serif"/>
                <w:spacing w:val="-2"/>
              </w:rPr>
              <w:t>с кадастровым номером 66:36:0000000:7300,</w:t>
            </w:r>
            <w:r w:rsidRPr="003248A5">
              <w:rPr>
                <w:rFonts w:ascii="Liberation Serif" w:hAnsi="Liberation Serif" w:cs="Liberation Serif"/>
              </w:rPr>
              <w:t xml:space="preserve"> арендовалось по договору от 31.07.2011 № 1-866, целевое назначение: аптека, ООО «УМК «Свет»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72BCE" w14:textId="77777777" w:rsidR="005D245E" w:rsidRPr="003248A5" w:rsidRDefault="005D245E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ул. Спицына, д. 9</w:t>
            </w:r>
          </w:p>
        </w:tc>
      </w:tr>
      <w:tr w:rsidR="00484BBE" w:rsidRPr="00800C98" w14:paraId="24F8BF65" w14:textId="77777777" w:rsidTr="005456C1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0FF3" w14:textId="77777777" w:rsidR="00484BBE" w:rsidRPr="00800C98" w:rsidRDefault="00484BBE" w:rsidP="005456C1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B89D" w14:textId="77777777" w:rsidR="00484BBE" w:rsidRPr="00800C98" w:rsidRDefault="00484BBE" w:rsidP="005456C1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C48FD" w14:textId="77777777" w:rsidR="00484BBE" w:rsidRPr="00800C98" w:rsidRDefault="00484BBE" w:rsidP="005456C1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5D245E" w:rsidRPr="003248A5" w14:paraId="7A77DBDF" w14:textId="77777777" w:rsidTr="00484BBE">
        <w:trPr>
          <w:trHeight w:val="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D342FB" w14:textId="77777777"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875A" w14:textId="2023D298" w:rsidR="005D245E" w:rsidRPr="003248A5" w:rsidRDefault="005D245E" w:rsidP="00DB1207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здание, количество э</w:t>
            </w:r>
            <w:r w:rsidR="00800C98">
              <w:rPr>
                <w:rFonts w:ascii="Liberation Serif" w:hAnsi="Liberation Serif" w:cs="Liberation Serif"/>
              </w:rPr>
              <w:t>тажей: 1, площадью 112,2 кв. м,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с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кадастровым номером 66:36:1801009:176, арендовалось по договору от 15.05.2008 № 1-849, целевое назначение: магазин, ООО «УТК «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Русстрой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E5E63" w14:textId="77777777" w:rsidR="005D245E" w:rsidRPr="003248A5" w:rsidRDefault="005D245E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 п. Санаторный, ул. Огородная, д. 9</w:t>
            </w:r>
          </w:p>
        </w:tc>
      </w:tr>
      <w:tr w:rsidR="003C3F04" w:rsidRPr="003248A5" w14:paraId="4B1A4CA8" w14:textId="77777777" w:rsidTr="00800C98">
        <w:trPr>
          <w:trHeight w:val="36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AE708" w14:textId="77777777" w:rsidR="003C3F04" w:rsidRPr="003248A5" w:rsidRDefault="003C3F04" w:rsidP="00F82E3C">
            <w:pPr>
              <w:ind w:left="-108" w:right="-108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02D5" w14:textId="0D4C299E" w:rsidR="003C3F04" w:rsidRPr="003248A5" w:rsidRDefault="005D245E" w:rsidP="00DB1207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Земельный участок площадью</w:t>
            </w:r>
            <w:r w:rsidR="00800C98">
              <w:rPr>
                <w:rFonts w:ascii="Liberation Serif" w:hAnsi="Liberation Serif" w:cs="Liberation Serif"/>
              </w:rPr>
              <w:t xml:space="preserve"> 307 кв. м под нежилым зданием,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с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кадастровым номером 66:36:1801009:215, категория земель: земли насел</w:t>
            </w:r>
            <w:r w:rsidR="00800C98">
              <w:rPr>
                <w:rFonts w:ascii="Liberation Serif" w:hAnsi="Liberation Serif" w:cs="Liberation Serif"/>
              </w:rPr>
              <w:t>е</w:t>
            </w:r>
            <w:r w:rsidRPr="003248A5">
              <w:rPr>
                <w:rFonts w:ascii="Liberation Serif" w:hAnsi="Liberation Serif" w:cs="Liberation Serif"/>
              </w:rPr>
              <w:t>нных пунктов, разрешенное использование: магазины, ООО «УТК «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Русстрой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98EB" w14:textId="77777777" w:rsidR="003C3F04" w:rsidRPr="003248A5" w:rsidRDefault="003C3F04" w:rsidP="00F82E3C">
            <w:pPr>
              <w:ind w:left="-93" w:right="-131"/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5D245E" w:rsidRPr="003248A5" w14:paraId="06E580C3" w14:textId="77777777" w:rsidTr="00800C98">
        <w:trPr>
          <w:trHeight w:val="9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A857" w14:textId="77777777"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D3E" w14:textId="77777777" w:rsidR="005D245E" w:rsidRPr="003248A5" w:rsidRDefault="005D245E" w:rsidP="00800C98">
            <w:pPr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 площадью 184,2 кв. м, с кадастровым номером 66:36:0103013:212, арендовалось по договору от 29.08.2006 № 1-780; целевое назначение: цех твердого переплета, ООО «ТРИКС»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42FB" w14:textId="77777777" w:rsidR="005D245E" w:rsidRPr="003248A5" w:rsidRDefault="005D245E" w:rsidP="004D0A97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="004D0A97">
              <w:rPr>
                <w:rFonts w:ascii="Liberation Serif" w:hAnsi="Liberation Serif" w:cs="Liberation Serif"/>
              </w:rPr>
              <w:t xml:space="preserve"> ул.</w:t>
            </w:r>
            <w:r w:rsidR="004D0A97" w:rsidRPr="003248A5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Феофанова, д. 4</w:t>
            </w:r>
          </w:p>
        </w:tc>
      </w:tr>
      <w:tr w:rsidR="005D245E" w:rsidRPr="003248A5" w14:paraId="35CFAA16" w14:textId="77777777" w:rsidTr="00800C98">
        <w:trPr>
          <w:trHeight w:val="1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69B2" w14:textId="77777777"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4D0A97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95A1" w14:textId="77777777" w:rsidR="005D245E" w:rsidRPr="003248A5" w:rsidRDefault="005D245E" w:rsidP="00800C98">
            <w:pPr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этаж: 1, номера на поэтажном плане 30, 31, площадью 21,5 кв. м, с кадастровым номером 66:36:0103012:3094, арендовалось по договору от 11.01.2016 № 22А/15, целевое назначение: туристическое агентство, ИП </w:t>
            </w:r>
            <w:proofErr w:type="spellStart"/>
            <w:r w:rsidRPr="003248A5">
              <w:rPr>
                <w:rFonts w:ascii="Liberation Serif" w:hAnsi="Liberation Serif" w:cs="Liberation Serif"/>
              </w:rPr>
              <w:t>Виезе</w:t>
            </w:r>
            <w:proofErr w:type="spellEnd"/>
            <w:r w:rsidRPr="003248A5">
              <w:rPr>
                <w:rFonts w:ascii="Liberation Serif" w:hAnsi="Liberation Serif" w:cs="Liberation Serif"/>
              </w:rPr>
              <w:t> 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EB4C" w14:textId="77777777" w:rsidR="005D245E" w:rsidRPr="003248A5" w:rsidRDefault="005D245E" w:rsidP="004D0A97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="004D0A9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  <w:spacing w:val="-8"/>
              </w:rPr>
              <w:t>пр-кт Успенский,</w:t>
            </w:r>
            <w:r w:rsidRPr="003248A5">
              <w:rPr>
                <w:rFonts w:ascii="Liberation Serif" w:hAnsi="Liberation Serif" w:cs="Liberation Serif"/>
              </w:rPr>
              <w:t xml:space="preserve"> д. 101</w:t>
            </w:r>
          </w:p>
        </w:tc>
      </w:tr>
      <w:tr w:rsidR="004D0A97" w:rsidRPr="003248A5" w14:paraId="447F26D3" w14:textId="77777777" w:rsidTr="004D0A97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CE1E9" w14:textId="77777777" w:rsidR="004D0A97" w:rsidRPr="003248A5" w:rsidRDefault="004D0A97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Pr="003248A5"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9245" w14:textId="77777777" w:rsidR="004D0A97" w:rsidRPr="003248A5" w:rsidRDefault="004D0A97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1.5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CC466B">
              <w:rPr>
                <w:rFonts w:ascii="Liberation Serif" w:hAnsi="Liberation Serif"/>
                <w:i/>
              </w:rPr>
              <w:t>от 24.11.2022 № 55/</w:t>
            </w:r>
            <w:r>
              <w:rPr>
                <w:rFonts w:ascii="Liberation Serif" w:hAnsi="Liberation Serif"/>
                <w:i/>
              </w:rPr>
              <w:t>6</w:t>
            </w:r>
          </w:p>
        </w:tc>
      </w:tr>
      <w:tr w:rsidR="005D245E" w:rsidRPr="003248A5" w14:paraId="5D854736" w14:textId="77777777" w:rsidTr="00800C98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4A9C" w14:textId="77777777" w:rsidR="005D245E" w:rsidRPr="003248A5" w:rsidRDefault="005D245E" w:rsidP="002438E8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1.</w:t>
            </w:r>
            <w:r w:rsidR="002438E8" w:rsidRPr="003248A5">
              <w:rPr>
                <w:rFonts w:ascii="Liberation Serif" w:hAnsi="Liberation Serif" w:cs="Liberation Serif"/>
                <w:lang w:val="en-US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83A56" w14:textId="60271D80" w:rsidR="005D245E" w:rsidRPr="003248A5" w:rsidRDefault="005D245E" w:rsidP="00DB1207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тип этаж</w:t>
            </w:r>
            <w:r w:rsidR="00800C98">
              <w:rPr>
                <w:rFonts w:ascii="Liberation Serif" w:hAnsi="Liberation Serif" w:cs="Liberation Serif"/>
              </w:rPr>
              <w:t>а: подвал, площадью 87,3 кв. м,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с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 xml:space="preserve">кадастровым номером </w:t>
            </w:r>
            <w:r w:rsidR="00800C98">
              <w:rPr>
                <w:rFonts w:ascii="Liberation Serif" w:hAnsi="Liberation Serif" w:cs="Liberation Serif"/>
              </w:rPr>
              <w:t>66:36:0102060:692, арендовалось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по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договору от 11.01.2016 № 21А/15, целевое назначение: нежилое помещение, ИП Желтышев А.Ю.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ABCB" w14:textId="77777777" w:rsidR="005D245E" w:rsidRPr="003248A5" w:rsidRDefault="005D245E" w:rsidP="00800C98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 xml:space="preserve">г. Верхняя Пышма, </w:t>
            </w:r>
            <w:r w:rsidRPr="0093788A">
              <w:rPr>
                <w:rFonts w:ascii="Liberation Serif" w:hAnsi="Liberation Serif" w:cs="Liberation Serif"/>
                <w:spacing w:val="-10"/>
              </w:rPr>
              <w:t>ул. Мамина-Сибиряка,</w:t>
            </w:r>
            <w:r w:rsidRPr="003248A5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br/>
              <w:t>д. 2</w:t>
            </w:r>
          </w:p>
        </w:tc>
      </w:tr>
      <w:tr w:rsidR="00A93114" w:rsidRPr="003248A5" w14:paraId="6D29FE83" w14:textId="77777777" w:rsidTr="00800C98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D2DC" w14:textId="77777777" w:rsidR="00A93114" w:rsidRPr="003248A5" w:rsidRDefault="00A93114" w:rsidP="002438E8">
            <w:pPr>
              <w:ind w:left="-108" w:right="-108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3248A5">
              <w:rPr>
                <w:rFonts w:ascii="Liberation Serif" w:hAnsi="Liberation Serif" w:cs="Liberation Serif"/>
                <w:spacing w:val="-6"/>
              </w:rPr>
              <w:t>1.</w:t>
            </w:r>
            <w:r w:rsidR="002438E8" w:rsidRPr="003248A5">
              <w:rPr>
                <w:rFonts w:ascii="Liberation Serif" w:hAnsi="Liberation Serif" w:cs="Liberation Serif"/>
                <w:spacing w:val="-6"/>
                <w:lang w:val="en-US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B1F82" w14:textId="7F8888BA" w:rsidR="00A93114" w:rsidRPr="003248A5" w:rsidRDefault="00A93114" w:rsidP="00DB1207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тип эта</w:t>
            </w:r>
            <w:r w:rsidR="00800C98">
              <w:rPr>
                <w:rFonts w:ascii="Liberation Serif" w:hAnsi="Liberation Serif" w:cs="Liberation Serif"/>
              </w:rPr>
              <w:t>жа: подвал, площадью 129 кв. м,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с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 xml:space="preserve">кадастровым номером </w:t>
            </w:r>
            <w:r w:rsidR="00800C98">
              <w:rPr>
                <w:rFonts w:ascii="Liberation Serif" w:hAnsi="Liberation Serif" w:cs="Liberation Serif"/>
              </w:rPr>
              <w:t>66:36:0102042:718, арендовалось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по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договору от 28.12.2004 № 1-694, целевое назначение: нежилое помещение, ИП Корниенко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4930C" w14:textId="77777777" w:rsidR="00A93114" w:rsidRPr="003248A5" w:rsidRDefault="004D0A97" w:rsidP="00800C98">
            <w:pPr>
              <w:ind w:right="-112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Верхняя Пышма, ул.</w:t>
            </w:r>
            <w:r w:rsidRPr="003248A5">
              <w:rPr>
                <w:rFonts w:ascii="Liberation Serif" w:hAnsi="Liberation Serif" w:cs="Liberation Serif"/>
              </w:rPr>
              <w:t> </w:t>
            </w:r>
            <w:r w:rsidR="00A93114" w:rsidRPr="003248A5">
              <w:rPr>
                <w:rFonts w:ascii="Liberation Serif" w:hAnsi="Liberation Serif" w:cs="Liberation Serif"/>
              </w:rPr>
              <w:t>Кривоусова, д. 55</w:t>
            </w:r>
          </w:p>
        </w:tc>
      </w:tr>
      <w:tr w:rsidR="00A93114" w:rsidRPr="003248A5" w14:paraId="7C4369AA" w14:textId="77777777" w:rsidTr="00800C98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5C88B" w14:textId="77777777" w:rsidR="00A93114" w:rsidRPr="003248A5" w:rsidRDefault="00A93114" w:rsidP="002438E8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3248A5">
              <w:rPr>
                <w:rFonts w:ascii="Liberation Serif" w:hAnsi="Liberation Serif" w:cs="Liberation Serif"/>
                <w:spacing w:val="-6"/>
              </w:rPr>
              <w:t>1.</w:t>
            </w:r>
            <w:r w:rsidR="002438E8" w:rsidRPr="004D0A97">
              <w:rPr>
                <w:rFonts w:ascii="Liberation Serif" w:hAnsi="Liberation Serif" w:cs="Liberation Serif"/>
                <w:spacing w:val="-6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7E80" w14:textId="3C4340CB" w:rsidR="00A93114" w:rsidRPr="003248A5" w:rsidRDefault="00A93114" w:rsidP="00DB1207">
            <w:pPr>
              <w:autoSpaceDE w:val="0"/>
              <w:autoSpaceDN w:val="0"/>
              <w:adjustRightInd w:val="0"/>
              <w:ind w:right="-110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Нежилое помещение, этаж: 1, площадью 18,2 кв. м, с кадастровым номером 66:36:010207</w:t>
            </w:r>
            <w:r w:rsidR="00800C98">
              <w:rPr>
                <w:rFonts w:ascii="Liberation Serif" w:hAnsi="Liberation Serif" w:cs="Liberation Serif"/>
              </w:rPr>
              <w:t>9:463, арендовалось по договору</w:t>
            </w:r>
            <w:r w:rsidR="00DB1207">
              <w:rPr>
                <w:rFonts w:ascii="Liberation Serif" w:hAnsi="Liberation Serif" w:cs="Liberation Serif"/>
              </w:rPr>
              <w:t xml:space="preserve"> </w:t>
            </w:r>
            <w:r w:rsidRPr="003248A5">
              <w:rPr>
                <w:rFonts w:ascii="Liberation Serif" w:hAnsi="Liberation Serif" w:cs="Liberation Serif"/>
              </w:rPr>
              <w:t>от</w:t>
            </w:r>
            <w:r w:rsidR="00DB1207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29.06.2015 № 1-895, целевое назначение: нежилое, ИП Вахрушева Е.О.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0ADAC" w14:textId="77777777" w:rsidR="00A93114" w:rsidRPr="003248A5" w:rsidRDefault="00A93114" w:rsidP="004D0A97">
            <w:pPr>
              <w:ind w:right="-112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г. Верхняя Пышма,</w:t>
            </w:r>
            <w:r w:rsidR="004D0A97">
              <w:rPr>
                <w:rFonts w:ascii="Liberation Serif" w:hAnsi="Liberation Serif" w:cs="Liberation Serif"/>
              </w:rPr>
              <w:t xml:space="preserve"> ул.</w:t>
            </w:r>
            <w:r w:rsidR="004D0A97" w:rsidRPr="003248A5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 xml:space="preserve">Кривоусова, </w:t>
            </w:r>
            <w:r w:rsidR="00800C98">
              <w:rPr>
                <w:rFonts w:ascii="Liberation Serif" w:hAnsi="Liberation Serif" w:cs="Liberation Serif"/>
              </w:rPr>
              <w:t>д.</w:t>
            </w:r>
            <w:r w:rsidR="00800C98" w:rsidRPr="003248A5">
              <w:rPr>
                <w:rFonts w:ascii="Liberation Serif" w:hAnsi="Liberation Serif" w:cs="Liberation Serif"/>
              </w:rPr>
              <w:t> </w:t>
            </w:r>
            <w:r w:rsidRPr="003248A5">
              <w:rPr>
                <w:rFonts w:ascii="Liberation Serif" w:hAnsi="Liberation Serif" w:cs="Liberation Serif"/>
              </w:rPr>
              <w:t>17</w:t>
            </w:r>
          </w:p>
        </w:tc>
      </w:tr>
      <w:tr w:rsidR="00AD2093" w:rsidRPr="003248A5" w14:paraId="604F1A96" w14:textId="77777777" w:rsidTr="002A6397">
        <w:trPr>
          <w:trHeight w:val="111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988DB" w14:textId="77777777" w:rsidR="00AD2093" w:rsidRPr="003248A5" w:rsidRDefault="00AD2093" w:rsidP="00AD209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  <w:r>
              <w:rPr>
                <w:rFonts w:ascii="Liberation Serif" w:hAnsi="Liberation Serif" w:cs="Liberation Serif"/>
                <w:spacing w:val="-6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41B30" w14:textId="77777777" w:rsidR="00AD2093" w:rsidRPr="008C1AFA" w:rsidRDefault="00AD2093" w:rsidP="00AD2093">
            <w:pPr>
              <w:rPr>
                <w:rFonts w:ascii="Liberation Serif" w:hAnsi="Liberation Serif"/>
              </w:rPr>
            </w:pPr>
            <w:r w:rsidRPr="008C1AFA">
              <w:rPr>
                <w:rFonts w:ascii="Liberation Serif" w:hAnsi="Liberation Serif"/>
              </w:rPr>
              <w:t>Нежилое здание, количество этажей: 1, площадью 359,1 кв. м, с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/>
              </w:rPr>
              <w:t>кадастровым номером 66:36:0112003:99,</w:t>
            </w:r>
            <w:r>
              <w:rPr>
                <w:rFonts w:ascii="Liberation Serif" w:hAnsi="Liberation Serif"/>
              </w:rPr>
              <w:t xml:space="preserve"> </w:t>
            </w:r>
            <w:r w:rsidRPr="008C1AFA">
              <w:rPr>
                <w:rFonts w:ascii="Liberation Serif" w:hAnsi="Liberation Serif"/>
              </w:rPr>
              <w:t>арендовалось по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/>
              </w:rPr>
              <w:t>договору от 11.01.2016 №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/>
              </w:rPr>
              <w:t>19А/15</w:t>
            </w:r>
            <w:r>
              <w:rPr>
                <w:rFonts w:ascii="Liberation Serif" w:hAnsi="Liberation Serif"/>
              </w:rPr>
              <w:t xml:space="preserve">, </w:t>
            </w:r>
            <w:r w:rsidRPr="008C1AFA">
              <w:rPr>
                <w:rFonts w:ascii="Liberation Serif" w:hAnsi="Liberation Serif"/>
              </w:rPr>
              <w:t>целевое назначение: нежилое,</w:t>
            </w:r>
            <w:r>
              <w:rPr>
                <w:rFonts w:ascii="Liberation Serif" w:hAnsi="Liberation Serif"/>
              </w:rPr>
              <w:t xml:space="preserve"> ИП Волков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/>
              </w:rPr>
              <w:t>С.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/>
              </w:rPr>
              <w:t>Л.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3F446" w14:textId="77777777" w:rsidR="00AD2093" w:rsidRPr="003248A5" w:rsidRDefault="00AD2093" w:rsidP="00AD2093">
            <w:pPr>
              <w:ind w:right="-112"/>
              <w:rPr>
                <w:rFonts w:ascii="Liberation Serif" w:hAnsi="Liberation Serif" w:cs="Liberation Serif"/>
              </w:rPr>
            </w:pPr>
            <w:r w:rsidRPr="00A2074F">
              <w:rPr>
                <w:rFonts w:ascii="Liberation Serif" w:hAnsi="Liberation Serif" w:cs="Arial"/>
                <w:spacing w:val="-6"/>
              </w:rPr>
              <w:t>г. Верхняя Пышма</w:t>
            </w:r>
            <w:r w:rsidRPr="00F42959">
              <w:rPr>
                <w:rFonts w:ascii="Liberation Serif" w:hAnsi="Liberation Serif" w:cs="Arial"/>
                <w:spacing w:val="-10"/>
              </w:rPr>
              <w:t>,</w:t>
            </w:r>
            <w:r w:rsidRPr="008C1AFA">
              <w:rPr>
                <w:rFonts w:ascii="Liberation Serif" w:hAnsi="Liberation Serif" w:cs="Arial"/>
              </w:rPr>
              <w:t xml:space="preserve"> </w:t>
            </w:r>
            <w:r>
              <w:rPr>
                <w:rFonts w:ascii="Liberation Serif" w:hAnsi="Liberation Serif" w:cs="Arial"/>
              </w:rPr>
              <w:t>ул.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 w:cs="Arial"/>
              </w:rPr>
              <w:t xml:space="preserve">Сергея Лазо, </w:t>
            </w:r>
            <w:r>
              <w:rPr>
                <w:rFonts w:ascii="Liberation Serif" w:hAnsi="Liberation Serif" w:cs="Arial"/>
              </w:rPr>
              <w:t>д.</w:t>
            </w:r>
            <w:r w:rsidRPr="00371569">
              <w:rPr>
                <w:rFonts w:ascii="Liberation Serif" w:hAnsi="Liberation Serif"/>
              </w:rPr>
              <w:t> </w:t>
            </w:r>
            <w:r w:rsidRPr="008C1AFA">
              <w:rPr>
                <w:rFonts w:ascii="Liberation Serif" w:hAnsi="Liberation Serif" w:cs="Arial"/>
              </w:rPr>
              <w:t>32а</w:t>
            </w:r>
          </w:p>
        </w:tc>
      </w:tr>
      <w:tr w:rsidR="00AD2093" w:rsidRPr="003248A5" w14:paraId="12815626" w14:textId="77777777" w:rsidTr="002A6397">
        <w:trPr>
          <w:trHeight w:val="111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E1C1" w14:textId="77777777" w:rsidR="00AD2093" w:rsidRPr="003248A5" w:rsidRDefault="00AD2093" w:rsidP="00AD2093">
            <w:pPr>
              <w:ind w:left="-133" w:right="-135"/>
              <w:jc w:val="center"/>
              <w:rPr>
                <w:rFonts w:ascii="Liberation Serif" w:hAnsi="Liberation Serif" w:cs="Liberation Serif"/>
                <w:spacing w:val="-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08D38" w14:textId="77777777" w:rsidR="00AD2093" w:rsidRDefault="00AD2093" w:rsidP="00AD2093">
            <w:pPr>
              <w:rPr>
                <w:rFonts w:ascii="Liberation Serif" w:hAnsi="Liberation Serif"/>
              </w:rPr>
            </w:pPr>
            <w:r w:rsidRPr="00F42959">
              <w:rPr>
                <w:rFonts w:ascii="Liberation Serif" w:hAnsi="Liberation Serif"/>
              </w:rPr>
              <w:t>Земельный участок, в границах которого расположено нежилое здание,</w:t>
            </w:r>
            <w:r>
              <w:rPr>
                <w:rFonts w:ascii="Liberation Serif" w:hAnsi="Liberation Serif"/>
              </w:rPr>
              <w:t xml:space="preserve"> </w:t>
            </w:r>
            <w:r w:rsidRPr="00F42959">
              <w:rPr>
                <w:rFonts w:ascii="Liberation Serif" w:hAnsi="Liberation Serif"/>
              </w:rPr>
              <w:t>площадью 832 кв. м, с кадастровым номером 66:36:0112003:938, категория</w:t>
            </w:r>
            <w:r>
              <w:rPr>
                <w:rFonts w:ascii="Liberation Serif" w:hAnsi="Liberation Serif"/>
              </w:rPr>
              <w:t xml:space="preserve"> </w:t>
            </w:r>
            <w:r w:rsidRPr="00F42959">
              <w:rPr>
                <w:rFonts w:ascii="Liberation Serif" w:hAnsi="Liberation Serif"/>
              </w:rPr>
              <w:t>земель: земли населенных пунктов, вид разрешенного использования: магазины,</w:t>
            </w:r>
            <w:r>
              <w:rPr>
                <w:rFonts w:ascii="Liberation Serif" w:hAnsi="Liberation Serif"/>
              </w:rPr>
              <w:t xml:space="preserve"> ИП Волков</w:t>
            </w:r>
            <w:r w:rsidRPr="00371569">
              <w:rPr>
                <w:rFonts w:ascii="Liberation Serif" w:hAnsi="Liberation Serif"/>
              </w:rPr>
              <w:t> </w:t>
            </w:r>
            <w:r w:rsidRPr="00F42959">
              <w:rPr>
                <w:rFonts w:ascii="Liberation Serif" w:hAnsi="Liberation Serif"/>
              </w:rPr>
              <w:t>С.</w:t>
            </w:r>
            <w:r w:rsidRPr="00371569">
              <w:rPr>
                <w:rFonts w:ascii="Liberation Serif" w:hAnsi="Liberation Serif"/>
              </w:rPr>
              <w:t> </w:t>
            </w:r>
            <w:r w:rsidRPr="00F42959">
              <w:rPr>
                <w:rFonts w:ascii="Liberation Serif" w:hAnsi="Liberation Serif"/>
              </w:rPr>
              <w:t>Л.</w:t>
            </w:r>
          </w:p>
          <w:p w14:paraId="12C66A99" w14:textId="77777777" w:rsidR="00AD2093" w:rsidRPr="005B2FA6" w:rsidRDefault="00AD2093" w:rsidP="00AD2093">
            <w:pPr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1</w:t>
            </w:r>
            <w:r w:rsidRPr="001A625E"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9</w:t>
            </w:r>
            <w:r w:rsidRPr="001A625E">
              <w:rPr>
                <w:rFonts w:ascii="Liberation Serif" w:hAnsi="Liberation Serif"/>
                <w:i/>
              </w:rPr>
              <w:t xml:space="preserve"> введена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AD2093">
              <w:rPr>
                <w:rFonts w:ascii="Liberation Serif" w:hAnsi="Liberation Serif"/>
                <w:i/>
              </w:rPr>
              <w:t>от 26.01.2023 № 57/1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2D79" w14:textId="77777777" w:rsidR="00AD2093" w:rsidRPr="003248A5" w:rsidRDefault="00AD2093" w:rsidP="00AD2093">
            <w:pPr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7F5FD2" w:rsidRPr="00800C98" w14:paraId="6C74E73B" w14:textId="77777777" w:rsidTr="00960BC3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A575" w14:textId="77777777" w:rsidR="003C3F04" w:rsidRPr="00800C98" w:rsidRDefault="003C3F04" w:rsidP="00371315">
            <w:pPr>
              <w:ind w:left="-108" w:right="-108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2F14" w14:textId="77777777" w:rsidR="003C3F04" w:rsidRPr="00800C98" w:rsidRDefault="003C3F04" w:rsidP="00371315">
            <w:pPr>
              <w:ind w:left="-93" w:right="-131"/>
              <w:jc w:val="center"/>
              <w:rPr>
                <w:rFonts w:ascii="Liberation Serif" w:hAnsi="Liberation Serif" w:cs="Liberation Serif"/>
                <w:b/>
              </w:rPr>
            </w:pPr>
            <w:r w:rsidRPr="00800C98">
              <w:rPr>
                <w:rFonts w:ascii="Liberation Serif" w:hAnsi="Liberation Serif" w:cs="Liberation Serif"/>
                <w:b/>
                <w:spacing w:val="-4"/>
              </w:rPr>
              <w:t xml:space="preserve">Имущество, </w:t>
            </w:r>
            <w:r w:rsidRPr="00800C98">
              <w:rPr>
                <w:rFonts w:ascii="Liberation Serif" w:hAnsi="Liberation Serif" w:cs="Liberation Serif"/>
                <w:b/>
              </w:rPr>
              <w:t>планируемое к продаже на аукционе</w:t>
            </w:r>
          </w:p>
        </w:tc>
      </w:tr>
      <w:tr w:rsidR="009E0E00" w:rsidRPr="003248A5" w14:paraId="0F17A8A6" w14:textId="77777777" w:rsidTr="009E0E00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7C1E3" w14:textId="77777777" w:rsidR="009E0E00" w:rsidRPr="003248A5" w:rsidRDefault="009E0E00" w:rsidP="00F82E3C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2.1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72D1" w14:textId="224EB150" w:rsidR="009E0E00" w:rsidRPr="003248A5" w:rsidRDefault="009E0E00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2.1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6/3</w:t>
            </w:r>
          </w:p>
        </w:tc>
      </w:tr>
      <w:tr w:rsidR="009E0E00" w:rsidRPr="003248A5" w14:paraId="70AB70B3" w14:textId="77777777" w:rsidTr="009E0E00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B14A" w14:textId="77777777" w:rsidR="009E0E00" w:rsidRPr="003248A5" w:rsidRDefault="009E0E00" w:rsidP="003248A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2.2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3B86" w14:textId="25756E2F" w:rsidR="009E0E00" w:rsidRPr="003248A5" w:rsidRDefault="009E0E00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2.2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6/3</w:t>
            </w:r>
          </w:p>
        </w:tc>
      </w:tr>
      <w:tr w:rsidR="009E0E00" w:rsidRPr="003248A5" w14:paraId="0C6923C9" w14:textId="77777777" w:rsidTr="009E0E00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67F4" w14:textId="77777777" w:rsidR="009E0E00" w:rsidRPr="003248A5" w:rsidRDefault="009E0E00" w:rsidP="003248A5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</w:t>
            </w:r>
            <w:r w:rsidRPr="003248A5">
              <w:rPr>
                <w:rFonts w:ascii="Liberation Serif" w:hAnsi="Liberation Serif" w:cs="Liberation Serif"/>
                <w:lang w:val="en-US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E74F0" w14:textId="1060AF11" w:rsidR="009E0E00" w:rsidRPr="003248A5" w:rsidRDefault="009E0E00" w:rsidP="00800C98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2.3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6/3</w:t>
            </w:r>
          </w:p>
        </w:tc>
      </w:tr>
      <w:tr w:rsidR="009E0E00" w:rsidRPr="003248A5" w14:paraId="745370DE" w14:textId="77777777" w:rsidTr="009E0E00">
        <w:trPr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E8E97" w14:textId="77777777" w:rsidR="009E0E00" w:rsidRPr="003248A5" w:rsidRDefault="009E0E00" w:rsidP="004D0A97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6527" w14:textId="009668CF" w:rsidR="009E0E00" w:rsidRPr="003248A5" w:rsidRDefault="009E0E00" w:rsidP="004D0A97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2.4 исключена</w:t>
            </w:r>
            <w:r w:rsidRPr="001A625E">
              <w:rPr>
                <w:rFonts w:ascii="Liberation Serif" w:hAnsi="Liberation Serif"/>
                <w:i/>
              </w:rPr>
              <w:t xml:space="preserve">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9E0E00">
              <w:rPr>
                <w:rFonts w:ascii="Liberation Serif" w:hAnsi="Liberation Serif"/>
                <w:i/>
              </w:rPr>
              <w:t>от 21.12.23 № 6/3</w:t>
            </w:r>
          </w:p>
        </w:tc>
      </w:tr>
      <w:tr w:rsidR="00960BC3" w:rsidRPr="003248A5" w14:paraId="7D0DA6C3" w14:textId="77777777" w:rsidTr="00E153D6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C1489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A3F7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108,1 кв. м, с кадастровым номером 66:36:0000000:7712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AE631" w14:textId="77777777" w:rsidR="00960BC3" w:rsidRPr="00E153D6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  <w:spacing w:val="-8"/>
              </w:rPr>
              <w:t>г</w:t>
            </w:r>
            <w:r w:rsidRPr="00E153D6">
              <w:rPr>
                <w:rFonts w:ascii="Liberation Serif" w:hAnsi="Liberation Serif" w:cs="Liberation Serif"/>
              </w:rPr>
              <w:t>. Верхняя Пышма, в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районе п.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Красный Адуй, территория пионерского лагеря им.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Кузнецова</w:t>
            </w:r>
          </w:p>
        </w:tc>
      </w:tr>
      <w:tr w:rsidR="00960BC3" w:rsidRPr="003248A5" w14:paraId="24ED243F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37331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D07A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335,6 кв. м, с кадастровым номером 66:36:0000000:7714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8C291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1B683D7A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44A1F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5ACF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631,3 кв. м, с кадастровым номером 66:36:0000000:7715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47EFC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4C8096CF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0B2014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A5FEF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81,3 кв. м, с кадастровым номером 66:36:0000000:7735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EFDEE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24A5E831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66D12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3EA0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81,3 кв. м, с кадастровым номером 66:36:0000000:7736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68053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800C98" w14:paraId="0B102B01" w14:textId="77777777" w:rsidTr="001D7C0C">
        <w:trPr>
          <w:trHeight w:val="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ED91" w14:textId="77777777" w:rsidR="00960BC3" w:rsidRPr="00800C98" w:rsidRDefault="00960BC3" w:rsidP="001D7C0C">
            <w:pPr>
              <w:ind w:left="-93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lastRenderedPageBreak/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18E59" w14:textId="77777777" w:rsidR="00960BC3" w:rsidRPr="00800C98" w:rsidRDefault="00960BC3" w:rsidP="001D7C0C">
            <w:pPr>
              <w:ind w:right="-110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EA86C" w14:textId="77777777" w:rsidR="00960BC3" w:rsidRPr="00800C98" w:rsidRDefault="00960BC3" w:rsidP="001D7C0C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800C98">
              <w:rPr>
                <w:rFonts w:ascii="Liberation Serif" w:hAnsi="Liberation Serif" w:cs="Liberation Serif"/>
                <w:b/>
                <w:bCs/>
              </w:rPr>
              <w:t>3</w:t>
            </w:r>
          </w:p>
        </w:tc>
      </w:tr>
      <w:tr w:rsidR="00960BC3" w:rsidRPr="003248A5" w14:paraId="447F132D" w14:textId="77777777" w:rsidTr="00E153D6">
        <w:trPr>
          <w:trHeight w:val="7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952FB" w14:textId="346BE702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3248A5">
              <w:rPr>
                <w:rFonts w:ascii="Liberation Serif" w:hAnsi="Liberation Serif" w:cs="Liberation Serif"/>
              </w:rPr>
              <w:t>2.</w:t>
            </w: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11CFB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81,3 кв. м, с кадастровым номером 66:36:0000000:7737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1B310" w14:textId="61E4D688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  <w:spacing w:val="-8"/>
              </w:rPr>
              <w:t>г</w:t>
            </w:r>
            <w:r w:rsidRPr="00E153D6">
              <w:rPr>
                <w:rFonts w:ascii="Liberation Serif" w:hAnsi="Liberation Serif" w:cs="Liberation Serif"/>
              </w:rPr>
              <w:t>. Верхняя Пышма, в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районе п.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Красный Адуй, территория пионерского лагеря им.</w:t>
            </w:r>
            <w:r w:rsidRPr="00E153D6">
              <w:rPr>
                <w:rFonts w:ascii="Liberation Serif" w:hAnsi="Liberation Serif"/>
              </w:rPr>
              <w:t> </w:t>
            </w:r>
            <w:r w:rsidRPr="00E153D6">
              <w:rPr>
                <w:rFonts w:ascii="Liberation Serif" w:hAnsi="Liberation Serif" w:cs="Liberation Serif"/>
              </w:rPr>
              <w:t>Кузнецова</w:t>
            </w:r>
          </w:p>
        </w:tc>
      </w:tr>
      <w:tr w:rsidR="00960BC3" w:rsidRPr="003248A5" w14:paraId="4868378A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F7F2F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F261D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</w:t>
            </w:r>
            <w:bookmarkStart w:id="0" w:name="_GoBack"/>
            <w:bookmarkEnd w:id="0"/>
            <w:r w:rsidRPr="00E153D6">
              <w:rPr>
                <w:rFonts w:ascii="Liberation Serif" w:hAnsi="Liberation Serif" w:cs="Liberation Serif"/>
              </w:rPr>
              <w:t>ажей: 1, площадью 81,3 кв. м, с кадастровым номером 66:36:0000000:7740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D990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4D756C58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774E2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BF471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33,9 кв. м, с кадастровым номером 66:36:0000000:7748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9D73EE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4195C54A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A419D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EF1C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53,9 кв. м, с кадастровым номером 66:36:0000000:7749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90586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1524F4B2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E7908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F6E2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Нежилое здание, количество этажей: 1, площадью 153,8 кв. м, с кадастровым номером 66:36:0000000:7750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D00D0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  <w:tr w:rsidR="00960BC3" w:rsidRPr="003248A5" w14:paraId="62875139" w14:textId="77777777" w:rsidTr="00E153D6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C0EEE" w14:textId="77777777" w:rsidR="00960BC3" w:rsidRPr="003248A5" w:rsidRDefault="00960BC3" w:rsidP="00E153D6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9821" w14:textId="77777777" w:rsidR="00960BC3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E153D6">
              <w:rPr>
                <w:rFonts w:ascii="Liberation Serif" w:hAnsi="Liberation Serif" w:cs="Liberation Serif"/>
              </w:rPr>
              <w:t>Земельный участок, в границах которого расположены нежилые здания, площадью 52 880 кв. м, с кадастровым номером 66:36:2903008:1, категория земель: земли особо охраняемых территорий и объектов, вид разрешенного использования: пионерский лагерь</w:t>
            </w:r>
          </w:p>
          <w:p w14:paraId="1489F166" w14:textId="77777777" w:rsidR="00960BC3" w:rsidRPr="00E153D6" w:rsidRDefault="00960BC3" w:rsidP="00E153D6">
            <w:pPr>
              <w:ind w:right="-135"/>
              <w:rPr>
                <w:rFonts w:ascii="Liberation Serif" w:hAnsi="Liberation Serif" w:cs="Liberation Serif"/>
              </w:rPr>
            </w:pPr>
            <w:r w:rsidRPr="001A625E">
              <w:rPr>
                <w:rFonts w:ascii="Liberation Serif" w:hAnsi="Liberation Serif"/>
                <w:i/>
              </w:rPr>
              <w:t xml:space="preserve">Строка </w:t>
            </w:r>
            <w:r>
              <w:rPr>
                <w:rFonts w:ascii="Liberation Serif" w:hAnsi="Liberation Serif"/>
                <w:i/>
              </w:rPr>
              <w:t>2</w:t>
            </w:r>
            <w:r w:rsidRPr="001A625E">
              <w:rPr>
                <w:rFonts w:ascii="Liberation Serif" w:hAnsi="Liberation Serif"/>
                <w:i/>
              </w:rPr>
              <w:t>.</w:t>
            </w:r>
            <w:r>
              <w:rPr>
                <w:rFonts w:ascii="Liberation Serif" w:hAnsi="Liberation Serif"/>
                <w:i/>
              </w:rPr>
              <w:t>5</w:t>
            </w:r>
            <w:r w:rsidRPr="001A625E">
              <w:rPr>
                <w:rFonts w:ascii="Liberation Serif" w:hAnsi="Liberation Serif"/>
                <w:i/>
              </w:rPr>
              <w:t xml:space="preserve"> введена </w:t>
            </w:r>
            <w:r w:rsidRPr="009E7801">
              <w:rPr>
                <w:rFonts w:ascii="Liberation Serif" w:hAnsi="Liberation Serif"/>
                <w:i/>
              </w:rPr>
              <w:t>Решени</w:t>
            </w:r>
            <w:r>
              <w:rPr>
                <w:rFonts w:ascii="Liberation Serif" w:hAnsi="Liberation Serif"/>
                <w:i/>
              </w:rPr>
              <w:t>ем</w:t>
            </w:r>
            <w:r w:rsidRPr="009E7801">
              <w:rPr>
                <w:rFonts w:ascii="Liberation Serif" w:hAnsi="Liberation Serif"/>
                <w:i/>
              </w:rPr>
              <w:t xml:space="preserve"> Думы </w:t>
            </w:r>
            <w:r w:rsidRPr="006D298C">
              <w:rPr>
                <w:rFonts w:ascii="Liberation Serif" w:hAnsi="Liberation Serif"/>
                <w:i/>
              </w:rPr>
              <w:t>от 30.03.2023 № 59/1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E8D81" w14:textId="77777777" w:rsidR="00960BC3" w:rsidRPr="003248A5" w:rsidRDefault="00960BC3" w:rsidP="00E153D6">
            <w:pPr>
              <w:autoSpaceDE w:val="0"/>
              <w:autoSpaceDN w:val="0"/>
              <w:adjustRightInd w:val="0"/>
              <w:ind w:right="-112"/>
              <w:rPr>
                <w:rFonts w:ascii="Liberation Serif" w:hAnsi="Liberation Serif" w:cs="Liberation Serif"/>
              </w:rPr>
            </w:pPr>
          </w:p>
        </w:tc>
      </w:tr>
    </w:tbl>
    <w:p w14:paraId="7C43DCDB" w14:textId="77777777" w:rsidR="00484BBE" w:rsidRPr="00484BBE" w:rsidRDefault="00484BBE" w:rsidP="00484BBE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2"/>
          <w:szCs w:val="12"/>
        </w:rPr>
      </w:pPr>
    </w:p>
    <w:p w14:paraId="527CC601" w14:textId="77777777" w:rsidR="003F3C8F" w:rsidRPr="004F5650" w:rsidRDefault="003F3C8F" w:rsidP="000D232F">
      <w:pPr>
        <w:jc w:val="center"/>
        <w:rPr>
          <w:rFonts w:ascii="Liberation Serif" w:hAnsi="Liberation Serif" w:cs="Liberation Serif"/>
          <w:b/>
        </w:rPr>
      </w:pPr>
      <w:r w:rsidRPr="004F5650">
        <w:rPr>
          <w:rFonts w:ascii="Liberation Serif" w:hAnsi="Liberation Serif" w:cs="Liberation Serif"/>
          <w:b/>
        </w:rPr>
        <w:t>Планируемая сумма поступлений</w:t>
      </w:r>
    </w:p>
    <w:p w14:paraId="17C4E55D" w14:textId="77777777" w:rsidR="00484BBE" w:rsidRPr="00484BBE" w:rsidRDefault="00484BBE" w:rsidP="00484BBE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12"/>
          <w:szCs w:val="12"/>
        </w:rPr>
      </w:pPr>
    </w:p>
    <w:p w14:paraId="779FE1D2" w14:textId="77777777" w:rsidR="0066446B" w:rsidRPr="004F5650" w:rsidRDefault="0066446B" w:rsidP="009F6205">
      <w:pPr>
        <w:ind w:right="3" w:firstLine="709"/>
        <w:jc w:val="both"/>
        <w:rPr>
          <w:rFonts w:ascii="Liberation Serif" w:hAnsi="Liberation Serif" w:cs="Liberation Serif"/>
        </w:rPr>
      </w:pPr>
      <w:r w:rsidRPr="004F5650">
        <w:rPr>
          <w:rFonts w:ascii="Liberation Serif" w:hAnsi="Liberation Serif" w:cs="Liberation Serif"/>
        </w:rPr>
        <w:t>Планируемая общая сумма поступлений в бюджет городского округа Верхняя Пышма:</w:t>
      </w:r>
    </w:p>
    <w:p w14:paraId="533E58D1" w14:textId="761D8D6A" w:rsidR="009E0E00" w:rsidRPr="009E0012" w:rsidRDefault="009E0E00" w:rsidP="009E0E00">
      <w:pPr>
        <w:ind w:right="6" w:firstLine="709"/>
        <w:jc w:val="both"/>
        <w:rPr>
          <w:rFonts w:ascii="Liberation Serif" w:hAnsi="Liberation Serif"/>
        </w:rPr>
      </w:pPr>
      <w:r w:rsidRPr="009E0012">
        <w:rPr>
          <w:rFonts w:ascii="Liberation Serif" w:hAnsi="Liberation Serif"/>
        </w:rPr>
        <w:t>– в 2023 году от продажи недвижимого имущества в порядке, установленном Федеральным законом от 22 июля 2008 года № 159-ФЗ, – 3 508,21 тысячи рублей, включая объекты капитального строительства (2 604,63 тысячи рублей) и земельные участки, в границах которых они расположены (903,58 тысячи рублей)</w:t>
      </w:r>
      <w:r w:rsidRPr="006215F5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продажи недвижимого имущества на</w:t>
      </w:r>
      <w:r w:rsidRPr="00B02D3B">
        <w:rPr>
          <w:rFonts w:ascii="Liberation Serif" w:hAnsi="Liberation Serif" w:cs="Liberation Serif"/>
        </w:rPr>
        <w:t> </w:t>
      </w:r>
      <w:r w:rsidRPr="006215F5">
        <w:rPr>
          <w:rFonts w:ascii="Liberation Serif" w:hAnsi="Liberation Serif"/>
        </w:rPr>
        <w:t>аукционе в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соответствии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с пунктом 2 части 1 статьи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13, статьей 28 Федерального закона от</w:t>
      </w:r>
      <w:r w:rsidRPr="00B02D3B">
        <w:rPr>
          <w:rFonts w:ascii="Liberation Serif" w:hAnsi="Liberation Serif" w:cs="Liberation Serif"/>
        </w:rPr>
        <w:t> </w:t>
      </w:r>
      <w:r w:rsidRPr="006215F5">
        <w:rPr>
          <w:rFonts w:ascii="Liberation Serif" w:hAnsi="Liberation Serif"/>
        </w:rPr>
        <w:t>21</w:t>
      </w:r>
      <w:r w:rsidRPr="00B02D3B">
        <w:rPr>
          <w:rFonts w:ascii="Liberation Serif" w:hAnsi="Liberation Serif" w:cs="Liberation Serif"/>
        </w:rPr>
        <w:t> </w:t>
      </w:r>
      <w:r w:rsidRPr="006215F5">
        <w:rPr>
          <w:rFonts w:ascii="Liberation Serif" w:hAnsi="Liberation Serif"/>
        </w:rPr>
        <w:t>декабря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2001</w:t>
      </w:r>
      <w:r w:rsidRPr="009E0012">
        <w:rPr>
          <w:rFonts w:ascii="Liberation Serif" w:hAnsi="Liberation Serif"/>
        </w:rPr>
        <w:t> </w:t>
      </w:r>
      <w:r w:rsidRPr="006215F5">
        <w:rPr>
          <w:rFonts w:ascii="Liberation Serif" w:hAnsi="Liberation Serif"/>
        </w:rPr>
        <w:t>года № 178-ФЗ «О приватизации государственного и</w:t>
      </w:r>
      <w:r>
        <w:rPr>
          <w:rFonts w:ascii="Liberation Serif" w:hAnsi="Liberation Serif"/>
        </w:rPr>
        <w:t xml:space="preserve"> </w:t>
      </w:r>
      <w:r w:rsidRPr="006215F5">
        <w:rPr>
          <w:rFonts w:ascii="Liberation Serif" w:hAnsi="Liberation Serif"/>
        </w:rPr>
        <w:t>муниципального имущества» – 61 507,12 тысячи рублей, включая объекты капитального строительства (4 024,06 тысячи рублей) и земельные участки</w:t>
      </w:r>
      <w:r>
        <w:rPr>
          <w:rFonts w:ascii="Liberation Serif" w:hAnsi="Liberation Serif"/>
        </w:rPr>
        <w:t xml:space="preserve">, </w:t>
      </w:r>
      <w:r w:rsidRPr="006215F5">
        <w:rPr>
          <w:rFonts w:ascii="Liberation Serif" w:hAnsi="Liberation Serif"/>
        </w:rPr>
        <w:t>в границах которых они расположены (57 483,06 тысячи рублей)</w:t>
      </w:r>
      <w:r w:rsidRPr="009E0012">
        <w:rPr>
          <w:rFonts w:ascii="Liberation Serif" w:hAnsi="Liberation Serif"/>
        </w:rPr>
        <w:t>;</w:t>
      </w:r>
    </w:p>
    <w:p w14:paraId="19E22E55" w14:textId="77777777" w:rsidR="009E0E00" w:rsidRPr="009E0012" w:rsidRDefault="009E0E00" w:rsidP="009E0E00">
      <w:pPr>
        <w:ind w:right="6" w:firstLine="709"/>
        <w:jc w:val="both"/>
        <w:rPr>
          <w:rFonts w:ascii="Liberation Serif" w:hAnsi="Liberation Serif"/>
        </w:rPr>
      </w:pPr>
      <w:r w:rsidRPr="009E0012">
        <w:rPr>
          <w:rFonts w:ascii="Liberation Serif" w:hAnsi="Liberation Serif"/>
        </w:rPr>
        <w:t>– в 2024 году от продажи недвижимого имущества (объекты капитального строительства) в порядке, установленном Федеральным законом от 22 июля 2008 года № 159-ФЗ, – 2 066,36</w:t>
      </w:r>
      <w:r w:rsidRPr="00B02D3B">
        <w:rPr>
          <w:rFonts w:ascii="Liberation Serif" w:hAnsi="Liberation Serif" w:cs="Liberation Serif"/>
        </w:rPr>
        <w:t> </w:t>
      </w:r>
      <w:r w:rsidRPr="009E0012">
        <w:rPr>
          <w:rFonts w:ascii="Liberation Serif" w:hAnsi="Liberation Serif"/>
        </w:rPr>
        <w:t>тысячи рублей;</w:t>
      </w:r>
    </w:p>
    <w:p w14:paraId="1518411B" w14:textId="6F8FAE45" w:rsidR="009E0E00" w:rsidRPr="009E0012" w:rsidRDefault="009E0E00" w:rsidP="009E0E00">
      <w:pPr>
        <w:ind w:right="6" w:firstLine="709"/>
        <w:jc w:val="both"/>
        <w:rPr>
          <w:rFonts w:ascii="Liberation Serif" w:hAnsi="Liberation Serif"/>
        </w:rPr>
      </w:pPr>
      <w:r w:rsidRPr="009E0012">
        <w:rPr>
          <w:rFonts w:ascii="Liberation Serif" w:hAnsi="Liberation Serif"/>
        </w:rPr>
        <w:t>– в 2025 году от продажи недвижимого имущества (объекты капитального строительства) в порядке, установленном Федеральным законом от 22 июля 2008 года № 159-ФЗ, – 2 027,90</w:t>
      </w:r>
      <w:r w:rsidRPr="00B02D3B">
        <w:rPr>
          <w:rFonts w:ascii="Liberation Serif" w:hAnsi="Liberation Serif" w:cs="Liberation Serif"/>
        </w:rPr>
        <w:t> </w:t>
      </w:r>
      <w:r w:rsidRPr="009E0012">
        <w:rPr>
          <w:rFonts w:ascii="Liberation Serif" w:hAnsi="Liberation Serif"/>
        </w:rPr>
        <w:t>тысячи рублей.</w:t>
      </w:r>
    </w:p>
    <w:p w14:paraId="7858495F" w14:textId="612E0A77" w:rsidR="004D0A97" w:rsidRPr="001A625E" w:rsidRDefault="004D0A97" w:rsidP="009E0E00">
      <w:pPr>
        <w:autoSpaceDE w:val="0"/>
        <w:autoSpaceDN w:val="0"/>
        <w:adjustRightInd w:val="0"/>
        <w:rPr>
          <w:rFonts w:ascii="Liberation Serif" w:hAnsi="Liberation Serif"/>
          <w:i/>
        </w:rPr>
      </w:pPr>
      <w:bookmarkStart w:id="1" w:name="_Hlk154330260"/>
      <w:r w:rsidRPr="009E7801">
        <w:rPr>
          <w:rFonts w:ascii="Liberation Serif" w:hAnsi="Liberation Serif"/>
          <w:i/>
        </w:rPr>
        <w:t>(</w:t>
      </w:r>
      <w:r w:rsidRPr="001A625E">
        <w:rPr>
          <w:rFonts w:ascii="Liberation Serif" w:hAnsi="Liberation Serif"/>
          <w:i/>
        </w:rPr>
        <w:t xml:space="preserve">абзацы </w:t>
      </w:r>
      <w:r w:rsidR="009E0E00" w:rsidRPr="001A625E">
        <w:rPr>
          <w:rFonts w:ascii="Liberation Serif" w:hAnsi="Liberation Serif"/>
          <w:i/>
        </w:rPr>
        <w:t>второй</w:t>
      </w:r>
      <w:r w:rsidR="009E0E00">
        <w:rPr>
          <w:rFonts w:ascii="Liberation Serif" w:hAnsi="Liberation Serif"/>
          <w:i/>
        </w:rPr>
        <w:t>,</w:t>
      </w:r>
      <w:r w:rsidR="009E0E00" w:rsidRPr="001A625E">
        <w:rPr>
          <w:rFonts w:ascii="Liberation Serif" w:hAnsi="Liberation Serif"/>
          <w:i/>
        </w:rPr>
        <w:t xml:space="preserve"> </w:t>
      </w:r>
      <w:r>
        <w:rPr>
          <w:rFonts w:ascii="Liberation Serif" w:hAnsi="Liberation Serif"/>
          <w:i/>
        </w:rPr>
        <w:t>третий и</w:t>
      </w:r>
      <w:r w:rsidRPr="001A625E">
        <w:rPr>
          <w:rFonts w:ascii="Liberation Serif" w:hAnsi="Liberation Serif"/>
          <w:i/>
        </w:rPr>
        <w:t xml:space="preserve"> четвертый </w:t>
      </w:r>
      <w:r w:rsidRPr="009E7801">
        <w:rPr>
          <w:rFonts w:ascii="Liberation Serif" w:hAnsi="Liberation Serif"/>
          <w:i/>
        </w:rPr>
        <w:t xml:space="preserve">в ред. Решения Думы </w:t>
      </w:r>
      <w:r w:rsidR="00BF247C" w:rsidRPr="009E0E00">
        <w:rPr>
          <w:rFonts w:ascii="Liberation Serif" w:hAnsi="Liberation Serif"/>
          <w:i/>
        </w:rPr>
        <w:t>от 21.12.23 № 6/3</w:t>
      </w:r>
      <w:r w:rsidRPr="009E7801">
        <w:rPr>
          <w:rFonts w:ascii="Liberation Serif" w:hAnsi="Liberation Serif"/>
          <w:i/>
        </w:rPr>
        <w:t>)</w:t>
      </w:r>
    </w:p>
    <w:bookmarkEnd w:id="1"/>
    <w:p w14:paraId="6E03C5FC" w14:textId="77777777" w:rsidR="00484BBE" w:rsidRPr="002A70ED" w:rsidRDefault="00484BBE" w:rsidP="00484BBE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8"/>
          <w:szCs w:val="8"/>
        </w:rPr>
      </w:pPr>
    </w:p>
    <w:p w14:paraId="21CF33C8" w14:textId="77777777" w:rsidR="002438E8" w:rsidRPr="004F5650" w:rsidRDefault="002438E8" w:rsidP="002438E8">
      <w:pPr>
        <w:autoSpaceDE w:val="0"/>
        <w:autoSpaceDN w:val="0"/>
        <w:adjustRightInd w:val="0"/>
        <w:jc w:val="right"/>
        <w:rPr>
          <w:rFonts w:ascii="Liberation Serif" w:hAnsi="Liberation Serif"/>
        </w:rPr>
      </w:pPr>
      <w:r w:rsidRPr="004F5650">
        <w:rPr>
          <w:rFonts w:ascii="Liberation Serif" w:hAnsi="Liberation Serif"/>
        </w:rPr>
        <w:t>Таблица 2</w:t>
      </w:r>
    </w:p>
    <w:p w14:paraId="25025467" w14:textId="77777777" w:rsidR="002438E8" w:rsidRPr="004F5650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>ПЕРЕЧЕНЬ</w:t>
      </w:r>
    </w:p>
    <w:p w14:paraId="656CB79A" w14:textId="77777777" w:rsidR="002438E8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 xml:space="preserve">муниципальных унитарных предприятий, включенных в прогнозный план приватизации </w:t>
      </w:r>
      <w:r w:rsidR="00F521D7" w:rsidRPr="004F5650">
        <w:rPr>
          <w:rFonts w:ascii="Liberation Serif" w:hAnsi="Liberation Serif"/>
          <w:b/>
        </w:rPr>
        <w:br/>
      </w:r>
      <w:r w:rsidRPr="004F5650">
        <w:rPr>
          <w:rFonts w:ascii="Liberation Serif" w:hAnsi="Liberation Serif"/>
          <w:b/>
        </w:rPr>
        <w:t>на 202</w:t>
      </w:r>
      <w:r w:rsidR="003248A5" w:rsidRPr="004F5650">
        <w:rPr>
          <w:rFonts w:ascii="Liberation Serif" w:hAnsi="Liberation Serif"/>
          <w:b/>
        </w:rPr>
        <w:t>3</w:t>
      </w:r>
      <w:r w:rsidRPr="004F5650">
        <w:rPr>
          <w:rFonts w:ascii="Liberation Serif" w:hAnsi="Liberation Serif"/>
          <w:b/>
        </w:rPr>
        <w:t xml:space="preserve"> год и плановый период 202</w:t>
      </w:r>
      <w:r w:rsidR="003248A5" w:rsidRPr="004F5650">
        <w:rPr>
          <w:rFonts w:ascii="Liberation Serif" w:hAnsi="Liberation Serif"/>
          <w:b/>
        </w:rPr>
        <w:t>4</w:t>
      </w:r>
      <w:r w:rsidRPr="004F5650">
        <w:rPr>
          <w:rFonts w:ascii="Liberation Serif" w:hAnsi="Liberation Serif"/>
          <w:b/>
        </w:rPr>
        <w:t xml:space="preserve"> и 202</w:t>
      </w:r>
      <w:r w:rsidR="003248A5" w:rsidRPr="004F5650">
        <w:rPr>
          <w:rFonts w:ascii="Liberation Serif" w:hAnsi="Liberation Serif"/>
          <w:b/>
        </w:rPr>
        <w:t>5</w:t>
      </w:r>
      <w:r w:rsidRPr="004F5650">
        <w:rPr>
          <w:rFonts w:ascii="Liberation Serif" w:hAnsi="Liberation Serif"/>
          <w:b/>
        </w:rPr>
        <w:t xml:space="preserve"> годов</w:t>
      </w:r>
    </w:p>
    <w:p w14:paraId="16CC7407" w14:textId="77777777" w:rsidR="002A70ED" w:rsidRPr="00484BBE" w:rsidRDefault="002A70ED" w:rsidP="002A70ED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484BBE">
        <w:rPr>
          <w:rFonts w:ascii="Liberation Serif" w:hAnsi="Liberation Serif"/>
          <w:i/>
        </w:rPr>
        <w:t>(</w:t>
      </w:r>
      <w:r w:rsidRPr="002A70ED">
        <w:rPr>
          <w:rFonts w:ascii="Liberation Serif" w:hAnsi="Liberation Serif"/>
          <w:i/>
        </w:rPr>
        <w:t xml:space="preserve">исключена </w:t>
      </w:r>
      <w:r w:rsidRPr="00484BB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484BBE">
        <w:rPr>
          <w:rFonts w:ascii="Liberation Serif" w:hAnsi="Liberation Serif"/>
          <w:i/>
        </w:rPr>
        <w:t xml:space="preserve"> Думы </w:t>
      </w:r>
      <w:r w:rsidRPr="00C24833">
        <w:rPr>
          <w:rFonts w:ascii="Liberation Serif" w:hAnsi="Liberation Serif"/>
          <w:i/>
        </w:rPr>
        <w:t>от</w:t>
      </w:r>
      <w:r w:rsidRPr="00B84FAE">
        <w:rPr>
          <w:rFonts w:ascii="Liberation Serif" w:hAnsi="Liberation Serif"/>
          <w:i/>
        </w:rPr>
        <w:t> </w:t>
      </w:r>
      <w:r w:rsidRPr="00C24833">
        <w:rPr>
          <w:rFonts w:ascii="Liberation Serif" w:hAnsi="Liberation Serif"/>
          <w:i/>
        </w:rPr>
        <w:t>27.07</w:t>
      </w:r>
      <w:r>
        <w:rPr>
          <w:rFonts w:ascii="Liberation Serif" w:hAnsi="Liberation Serif"/>
          <w:i/>
        </w:rPr>
        <w:t>.</w:t>
      </w:r>
      <w:r w:rsidRPr="00C24833">
        <w:rPr>
          <w:rFonts w:ascii="Liberation Serif" w:hAnsi="Liberation Serif"/>
          <w:i/>
        </w:rPr>
        <w:t>2023 № 64/</w:t>
      </w:r>
      <w:r>
        <w:rPr>
          <w:rFonts w:ascii="Liberation Serif" w:hAnsi="Liberation Serif"/>
          <w:i/>
        </w:rPr>
        <w:t>5</w:t>
      </w:r>
      <w:r w:rsidRPr="00484BBE">
        <w:rPr>
          <w:rFonts w:ascii="Liberation Serif" w:hAnsi="Liberation Serif"/>
          <w:i/>
        </w:rPr>
        <w:t>)</w:t>
      </w:r>
    </w:p>
    <w:p w14:paraId="3C8BE54B" w14:textId="77777777" w:rsidR="002A70ED" w:rsidRPr="002A70ED" w:rsidRDefault="002A70ED" w:rsidP="002A70ED">
      <w:pPr>
        <w:autoSpaceDE w:val="0"/>
        <w:autoSpaceDN w:val="0"/>
        <w:adjustRightInd w:val="0"/>
        <w:ind w:right="-2"/>
        <w:rPr>
          <w:rFonts w:ascii="Liberation Serif" w:hAnsi="Liberation Serif" w:cs="Liberation Serif"/>
          <w:sz w:val="8"/>
          <w:szCs w:val="8"/>
        </w:rPr>
      </w:pPr>
    </w:p>
    <w:p w14:paraId="5DE8434A" w14:textId="77777777" w:rsidR="002438E8" w:rsidRPr="004F5650" w:rsidRDefault="002438E8" w:rsidP="002438E8">
      <w:pPr>
        <w:autoSpaceDE w:val="0"/>
        <w:autoSpaceDN w:val="0"/>
        <w:adjustRightInd w:val="0"/>
        <w:jc w:val="center"/>
        <w:rPr>
          <w:rFonts w:ascii="Liberation Serif" w:hAnsi="Liberation Serif"/>
          <w:b/>
        </w:rPr>
      </w:pPr>
      <w:r w:rsidRPr="004F5650">
        <w:rPr>
          <w:rFonts w:ascii="Liberation Serif" w:hAnsi="Liberation Serif"/>
          <w:b/>
        </w:rPr>
        <w:t>Ожидаемый результат преобразования муниципального унитарного предприятия</w:t>
      </w:r>
    </w:p>
    <w:p w14:paraId="326A4DF1" w14:textId="77777777" w:rsidR="002A70ED" w:rsidRPr="00484BBE" w:rsidRDefault="002A70ED" w:rsidP="002A70ED">
      <w:pPr>
        <w:autoSpaceDE w:val="0"/>
        <w:autoSpaceDN w:val="0"/>
        <w:adjustRightInd w:val="0"/>
        <w:ind w:right="-2"/>
        <w:jc w:val="center"/>
        <w:rPr>
          <w:rFonts w:ascii="Liberation Serif" w:hAnsi="Liberation Serif"/>
          <w:i/>
        </w:rPr>
      </w:pPr>
      <w:r w:rsidRPr="00484BBE">
        <w:rPr>
          <w:rFonts w:ascii="Liberation Serif" w:hAnsi="Liberation Serif"/>
          <w:i/>
        </w:rPr>
        <w:t>(</w:t>
      </w:r>
      <w:r>
        <w:rPr>
          <w:rFonts w:ascii="Liberation Serif" w:hAnsi="Liberation Serif"/>
          <w:i/>
        </w:rPr>
        <w:t>раздел исключен</w:t>
      </w:r>
      <w:r w:rsidRPr="002A70ED">
        <w:rPr>
          <w:rFonts w:ascii="Liberation Serif" w:hAnsi="Liberation Serif"/>
          <w:i/>
        </w:rPr>
        <w:t xml:space="preserve"> </w:t>
      </w:r>
      <w:r w:rsidRPr="00484BBE">
        <w:rPr>
          <w:rFonts w:ascii="Liberation Serif" w:hAnsi="Liberation Serif"/>
          <w:i/>
        </w:rPr>
        <w:t>Решени</w:t>
      </w:r>
      <w:r>
        <w:rPr>
          <w:rFonts w:ascii="Liberation Serif" w:hAnsi="Liberation Serif"/>
          <w:i/>
        </w:rPr>
        <w:t>ем</w:t>
      </w:r>
      <w:r w:rsidRPr="00484BBE">
        <w:rPr>
          <w:rFonts w:ascii="Liberation Serif" w:hAnsi="Liberation Serif"/>
          <w:i/>
        </w:rPr>
        <w:t xml:space="preserve"> Думы </w:t>
      </w:r>
      <w:r w:rsidRPr="00C24833">
        <w:rPr>
          <w:rFonts w:ascii="Liberation Serif" w:hAnsi="Liberation Serif"/>
          <w:i/>
        </w:rPr>
        <w:t>от</w:t>
      </w:r>
      <w:r w:rsidRPr="00B84FAE">
        <w:rPr>
          <w:rFonts w:ascii="Liberation Serif" w:hAnsi="Liberation Serif"/>
          <w:i/>
        </w:rPr>
        <w:t> </w:t>
      </w:r>
      <w:r w:rsidRPr="00C24833">
        <w:rPr>
          <w:rFonts w:ascii="Liberation Serif" w:hAnsi="Liberation Serif"/>
          <w:i/>
        </w:rPr>
        <w:t>27.07</w:t>
      </w:r>
      <w:r>
        <w:rPr>
          <w:rFonts w:ascii="Liberation Serif" w:hAnsi="Liberation Serif"/>
          <w:i/>
        </w:rPr>
        <w:t>.</w:t>
      </w:r>
      <w:r w:rsidRPr="00C24833">
        <w:rPr>
          <w:rFonts w:ascii="Liberation Serif" w:hAnsi="Liberation Serif"/>
          <w:i/>
        </w:rPr>
        <w:t>2023 № 64/</w:t>
      </w:r>
      <w:r>
        <w:rPr>
          <w:rFonts w:ascii="Liberation Serif" w:hAnsi="Liberation Serif"/>
          <w:i/>
        </w:rPr>
        <w:t>5</w:t>
      </w:r>
      <w:r w:rsidRPr="00484BBE">
        <w:rPr>
          <w:rFonts w:ascii="Liberation Serif" w:hAnsi="Liberation Serif"/>
          <w:i/>
        </w:rPr>
        <w:t>)</w:t>
      </w:r>
    </w:p>
    <w:sectPr w:rsidR="002A70ED" w:rsidRPr="00484BBE" w:rsidSect="00495420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2AE64" w14:textId="77777777" w:rsidR="0027080C" w:rsidRDefault="0027080C">
      <w:r>
        <w:separator/>
      </w:r>
    </w:p>
  </w:endnote>
  <w:endnote w:type="continuationSeparator" w:id="0">
    <w:p w14:paraId="3EDD3AA7" w14:textId="77777777" w:rsidR="0027080C" w:rsidRDefault="00270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8B6D" w14:textId="77777777" w:rsidR="0027080C" w:rsidRDefault="0027080C">
      <w:r>
        <w:separator/>
      </w:r>
    </w:p>
  </w:footnote>
  <w:footnote w:type="continuationSeparator" w:id="0">
    <w:p w14:paraId="4B638AFC" w14:textId="77777777" w:rsidR="0027080C" w:rsidRDefault="00270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6796C" w14:textId="77777777" w:rsidR="006D56AF" w:rsidRDefault="006D56AF" w:rsidP="00F119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2E3C">
      <w:rPr>
        <w:rStyle w:val="a7"/>
        <w:noProof/>
      </w:rPr>
      <w:t>3</w:t>
    </w:r>
    <w:r>
      <w:rPr>
        <w:rStyle w:val="a7"/>
      </w:rPr>
      <w:fldChar w:fldCharType="end"/>
    </w:r>
  </w:p>
  <w:p w14:paraId="370D01AC" w14:textId="77777777"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8468799"/>
      <w:docPartObj>
        <w:docPartGallery w:val="Page Numbers (Top of Page)"/>
        <w:docPartUnique/>
      </w:docPartObj>
    </w:sdtPr>
    <w:sdtEndPr/>
    <w:sdtContent>
      <w:p w14:paraId="42FCEB8B" w14:textId="0A4F60AE" w:rsidR="00495420" w:rsidRDefault="004954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BC3">
          <w:rPr>
            <w:noProof/>
          </w:rPr>
          <w:t>3</w:t>
        </w:r>
        <w:r>
          <w:fldChar w:fldCharType="end"/>
        </w:r>
      </w:p>
    </w:sdtContent>
  </w:sdt>
  <w:p w14:paraId="7BE513B3" w14:textId="77777777"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DE"/>
    <w:rsid w:val="000027C2"/>
    <w:rsid w:val="00020859"/>
    <w:rsid w:val="00022419"/>
    <w:rsid w:val="000228C8"/>
    <w:rsid w:val="00024418"/>
    <w:rsid w:val="000305E2"/>
    <w:rsid w:val="00033AB8"/>
    <w:rsid w:val="00035970"/>
    <w:rsid w:val="0005328A"/>
    <w:rsid w:val="00055A45"/>
    <w:rsid w:val="000568F4"/>
    <w:rsid w:val="000739AF"/>
    <w:rsid w:val="00074D7E"/>
    <w:rsid w:val="00075C02"/>
    <w:rsid w:val="00076EAB"/>
    <w:rsid w:val="00084090"/>
    <w:rsid w:val="0008551C"/>
    <w:rsid w:val="000A13E0"/>
    <w:rsid w:val="000A1A82"/>
    <w:rsid w:val="000A4C06"/>
    <w:rsid w:val="000A79C2"/>
    <w:rsid w:val="000B1405"/>
    <w:rsid w:val="000B3B20"/>
    <w:rsid w:val="000C2A73"/>
    <w:rsid w:val="000C2B33"/>
    <w:rsid w:val="000D232F"/>
    <w:rsid w:val="000D4611"/>
    <w:rsid w:val="000E065C"/>
    <w:rsid w:val="000F22F8"/>
    <w:rsid w:val="00105DF2"/>
    <w:rsid w:val="0010668A"/>
    <w:rsid w:val="001075C8"/>
    <w:rsid w:val="00107B8D"/>
    <w:rsid w:val="001177CE"/>
    <w:rsid w:val="00122631"/>
    <w:rsid w:val="001231B7"/>
    <w:rsid w:val="00125C20"/>
    <w:rsid w:val="00125F2F"/>
    <w:rsid w:val="00132C35"/>
    <w:rsid w:val="00136D6F"/>
    <w:rsid w:val="001460C1"/>
    <w:rsid w:val="001472A1"/>
    <w:rsid w:val="00157CC9"/>
    <w:rsid w:val="00160ED1"/>
    <w:rsid w:val="001614D4"/>
    <w:rsid w:val="00162454"/>
    <w:rsid w:val="0017228A"/>
    <w:rsid w:val="00180AD5"/>
    <w:rsid w:val="00191208"/>
    <w:rsid w:val="001920AC"/>
    <w:rsid w:val="001A0F3C"/>
    <w:rsid w:val="001A1AC5"/>
    <w:rsid w:val="001A3BB4"/>
    <w:rsid w:val="001A4A58"/>
    <w:rsid w:val="001B09F2"/>
    <w:rsid w:val="001B75B3"/>
    <w:rsid w:val="001C4F85"/>
    <w:rsid w:val="001C6DD3"/>
    <w:rsid w:val="001D358E"/>
    <w:rsid w:val="001D54E9"/>
    <w:rsid w:val="001E0426"/>
    <w:rsid w:val="001E4F61"/>
    <w:rsid w:val="001E6345"/>
    <w:rsid w:val="001F5E1D"/>
    <w:rsid w:val="0020358A"/>
    <w:rsid w:val="00206BCB"/>
    <w:rsid w:val="0021180E"/>
    <w:rsid w:val="00212169"/>
    <w:rsid w:val="00212A1F"/>
    <w:rsid w:val="002135BC"/>
    <w:rsid w:val="002228CC"/>
    <w:rsid w:val="00224A33"/>
    <w:rsid w:val="00230B15"/>
    <w:rsid w:val="00231E6D"/>
    <w:rsid w:val="002335F6"/>
    <w:rsid w:val="00233662"/>
    <w:rsid w:val="002438E8"/>
    <w:rsid w:val="00244B4A"/>
    <w:rsid w:val="00244B73"/>
    <w:rsid w:val="002504E0"/>
    <w:rsid w:val="00252F53"/>
    <w:rsid w:val="002539D6"/>
    <w:rsid w:val="00256058"/>
    <w:rsid w:val="00262B74"/>
    <w:rsid w:val="0027080C"/>
    <w:rsid w:val="002831BC"/>
    <w:rsid w:val="002851E7"/>
    <w:rsid w:val="00295E79"/>
    <w:rsid w:val="002975E0"/>
    <w:rsid w:val="002A300B"/>
    <w:rsid w:val="002A3020"/>
    <w:rsid w:val="002A5C8E"/>
    <w:rsid w:val="002A701F"/>
    <w:rsid w:val="002A70ED"/>
    <w:rsid w:val="002B0A3B"/>
    <w:rsid w:val="002B4D25"/>
    <w:rsid w:val="002B4DAD"/>
    <w:rsid w:val="002C5740"/>
    <w:rsid w:val="002C618C"/>
    <w:rsid w:val="002D577B"/>
    <w:rsid w:val="002E1C1E"/>
    <w:rsid w:val="002E2244"/>
    <w:rsid w:val="00300D9B"/>
    <w:rsid w:val="003170B1"/>
    <w:rsid w:val="003227F6"/>
    <w:rsid w:val="003248A5"/>
    <w:rsid w:val="003363F6"/>
    <w:rsid w:val="003440D7"/>
    <w:rsid w:val="003548F5"/>
    <w:rsid w:val="00371315"/>
    <w:rsid w:val="0039378A"/>
    <w:rsid w:val="003A03FE"/>
    <w:rsid w:val="003A62E4"/>
    <w:rsid w:val="003A6915"/>
    <w:rsid w:val="003B0DD7"/>
    <w:rsid w:val="003B112A"/>
    <w:rsid w:val="003B26ED"/>
    <w:rsid w:val="003C012B"/>
    <w:rsid w:val="003C3F04"/>
    <w:rsid w:val="003C68BC"/>
    <w:rsid w:val="003D0750"/>
    <w:rsid w:val="003D1F46"/>
    <w:rsid w:val="003D42DF"/>
    <w:rsid w:val="003D5BF7"/>
    <w:rsid w:val="003D7502"/>
    <w:rsid w:val="003E36BC"/>
    <w:rsid w:val="003F2D03"/>
    <w:rsid w:val="003F3C8F"/>
    <w:rsid w:val="003F527F"/>
    <w:rsid w:val="004059DB"/>
    <w:rsid w:val="0041567F"/>
    <w:rsid w:val="00427568"/>
    <w:rsid w:val="0043313D"/>
    <w:rsid w:val="0043500C"/>
    <w:rsid w:val="0043636F"/>
    <w:rsid w:val="004367B0"/>
    <w:rsid w:val="00441541"/>
    <w:rsid w:val="00450C7D"/>
    <w:rsid w:val="00456F95"/>
    <w:rsid w:val="00463D87"/>
    <w:rsid w:val="00484BBE"/>
    <w:rsid w:val="00485D26"/>
    <w:rsid w:val="0048684B"/>
    <w:rsid w:val="00486D1A"/>
    <w:rsid w:val="00490983"/>
    <w:rsid w:val="00495420"/>
    <w:rsid w:val="004A29C5"/>
    <w:rsid w:val="004A4DA4"/>
    <w:rsid w:val="004A7FBA"/>
    <w:rsid w:val="004B26DF"/>
    <w:rsid w:val="004B27FD"/>
    <w:rsid w:val="004B2FD1"/>
    <w:rsid w:val="004B4C6D"/>
    <w:rsid w:val="004D0631"/>
    <w:rsid w:val="004D0A97"/>
    <w:rsid w:val="004D37CB"/>
    <w:rsid w:val="004E049B"/>
    <w:rsid w:val="004E0612"/>
    <w:rsid w:val="004E4ABB"/>
    <w:rsid w:val="004E743C"/>
    <w:rsid w:val="004F5650"/>
    <w:rsid w:val="004F6976"/>
    <w:rsid w:val="00512286"/>
    <w:rsid w:val="00512FD2"/>
    <w:rsid w:val="00513FCE"/>
    <w:rsid w:val="0052413F"/>
    <w:rsid w:val="00530D8E"/>
    <w:rsid w:val="0053176E"/>
    <w:rsid w:val="00534C8E"/>
    <w:rsid w:val="005350D6"/>
    <w:rsid w:val="00540EE4"/>
    <w:rsid w:val="005421B9"/>
    <w:rsid w:val="00551051"/>
    <w:rsid w:val="00552E2A"/>
    <w:rsid w:val="0059398F"/>
    <w:rsid w:val="0059499F"/>
    <w:rsid w:val="00596DEE"/>
    <w:rsid w:val="005A753D"/>
    <w:rsid w:val="005B14E5"/>
    <w:rsid w:val="005B3975"/>
    <w:rsid w:val="005C0A96"/>
    <w:rsid w:val="005C4F1C"/>
    <w:rsid w:val="005D245E"/>
    <w:rsid w:val="005D34E8"/>
    <w:rsid w:val="005D58E6"/>
    <w:rsid w:val="005F1CD1"/>
    <w:rsid w:val="005F2605"/>
    <w:rsid w:val="005F324E"/>
    <w:rsid w:val="005F5690"/>
    <w:rsid w:val="0060226B"/>
    <w:rsid w:val="0060529C"/>
    <w:rsid w:val="006065A2"/>
    <w:rsid w:val="006221CF"/>
    <w:rsid w:val="00623127"/>
    <w:rsid w:val="00632513"/>
    <w:rsid w:val="00635888"/>
    <w:rsid w:val="00637035"/>
    <w:rsid w:val="00644B7A"/>
    <w:rsid w:val="00646897"/>
    <w:rsid w:val="00656D1E"/>
    <w:rsid w:val="0066032D"/>
    <w:rsid w:val="006603CA"/>
    <w:rsid w:val="00663C32"/>
    <w:rsid w:val="0066446B"/>
    <w:rsid w:val="006705A4"/>
    <w:rsid w:val="0067072D"/>
    <w:rsid w:val="006750AB"/>
    <w:rsid w:val="00694313"/>
    <w:rsid w:val="00697C21"/>
    <w:rsid w:val="006A05BF"/>
    <w:rsid w:val="006A07E5"/>
    <w:rsid w:val="006A2F3B"/>
    <w:rsid w:val="006A3C4C"/>
    <w:rsid w:val="006A4B4D"/>
    <w:rsid w:val="006B116C"/>
    <w:rsid w:val="006B1A8E"/>
    <w:rsid w:val="006B5BF6"/>
    <w:rsid w:val="006C1C57"/>
    <w:rsid w:val="006C2E20"/>
    <w:rsid w:val="006C4646"/>
    <w:rsid w:val="006D035F"/>
    <w:rsid w:val="006D298C"/>
    <w:rsid w:val="006D56AF"/>
    <w:rsid w:val="006E0180"/>
    <w:rsid w:val="006E0739"/>
    <w:rsid w:val="006E1681"/>
    <w:rsid w:val="006E31EC"/>
    <w:rsid w:val="006E53B2"/>
    <w:rsid w:val="006F47B7"/>
    <w:rsid w:val="00704D4B"/>
    <w:rsid w:val="00712FF1"/>
    <w:rsid w:val="007206D0"/>
    <w:rsid w:val="0072541E"/>
    <w:rsid w:val="00726CD5"/>
    <w:rsid w:val="0073039C"/>
    <w:rsid w:val="00732D82"/>
    <w:rsid w:val="00733F74"/>
    <w:rsid w:val="00736462"/>
    <w:rsid w:val="007416EE"/>
    <w:rsid w:val="00747140"/>
    <w:rsid w:val="00752123"/>
    <w:rsid w:val="00755FAC"/>
    <w:rsid w:val="00756E27"/>
    <w:rsid w:val="00756EEA"/>
    <w:rsid w:val="00761B0B"/>
    <w:rsid w:val="007657D3"/>
    <w:rsid w:val="00765819"/>
    <w:rsid w:val="00773086"/>
    <w:rsid w:val="00776682"/>
    <w:rsid w:val="007802EA"/>
    <w:rsid w:val="00793B8D"/>
    <w:rsid w:val="00795C2A"/>
    <w:rsid w:val="007A530F"/>
    <w:rsid w:val="007A5CDB"/>
    <w:rsid w:val="007B0D5E"/>
    <w:rsid w:val="007B2033"/>
    <w:rsid w:val="007C097C"/>
    <w:rsid w:val="007C0AC0"/>
    <w:rsid w:val="007D2664"/>
    <w:rsid w:val="007D2C74"/>
    <w:rsid w:val="007D446E"/>
    <w:rsid w:val="007E16C3"/>
    <w:rsid w:val="007E22B2"/>
    <w:rsid w:val="007F377B"/>
    <w:rsid w:val="007F5FD2"/>
    <w:rsid w:val="007F7A9B"/>
    <w:rsid w:val="00800C98"/>
    <w:rsid w:val="008046E0"/>
    <w:rsid w:val="00812178"/>
    <w:rsid w:val="00813C88"/>
    <w:rsid w:val="0082708D"/>
    <w:rsid w:val="00831166"/>
    <w:rsid w:val="008332D3"/>
    <w:rsid w:val="008374A3"/>
    <w:rsid w:val="00844390"/>
    <w:rsid w:val="00850AC3"/>
    <w:rsid w:val="00854C19"/>
    <w:rsid w:val="0086015A"/>
    <w:rsid w:val="0087083D"/>
    <w:rsid w:val="00871641"/>
    <w:rsid w:val="00876D62"/>
    <w:rsid w:val="00885F7E"/>
    <w:rsid w:val="008923AA"/>
    <w:rsid w:val="008953F9"/>
    <w:rsid w:val="00896147"/>
    <w:rsid w:val="00897756"/>
    <w:rsid w:val="008A68ED"/>
    <w:rsid w:val="008B26D3"/>
    <w:rsid w:val="008D2F13"/>
    <w:rsid w:val="008D38B8"/>
    <w:rsid w:val="008E2220"/>
    <w:rsid w:val="008E6DE9"/>
    <w:rsid w:val="008F3379"/>
    <w:rsid w:val="008F79F8"/>
    <w:rsid w:val="00901850"/>
    <w:rsid w:val="0090268C"/>
    <w:rsid w:val="00906562"/>
    <w:rsid w:val="009124FD"/>
    <w:rsid w:val="00920507"/>
    <w:rsid w:val="009223C6"/>
    <w:rsid w:val="00924C54"/>
    <w:rsid w:val="00934952"/>
    <w:rsid w:val="0093788A"/>
    <w:rsid w:val="009540FD"/>
    <w:rsid w:val="00960BC3"/>
    <w:rsid w:val="00961CA2"/>
    <w:rsid w:val="0098487D"/>
    <w:rsid w:val="009907D6"/>
    <w:rsid w:val="0099503D"/>
    <w:rsid w:val="009A0A49"/>
    <w:rsid w:val="009A3AC2"/>
    <w:rsid w:val="009A7B88"/>
    <w:rsid w:val="009B0576"/>
    <w:rsid w:val="009B4032"/>
    <w:rsid w:val="009B52EC"/>
    <w:rsid w:val="009B5530"/>
    <w:rsid w:val="009C3050"/>
    <w:rsid w:val="009C3332"/>
    <w:rsid w:val="009D0CFA"/>
    <w:rsid w:val="009E0E00"/>
    <w:rsid w:val="009F364A"/>
    <w:rsid w:val="009F6205"/>
    <w:rsid w:val="00A014E9"/>
    <w:rsid w:val="00A01D6C"/>
    <w:rsid w:val="00A03754"/>
    <w:rsid w:val="00A0501C"/>
    <w:rsid w:val="00A1091D"/>
    <w:rsid w:val="00A151C6"/>
    <w:rsid w:val="00A17D93"/>
    <w:rsid w:val="00A320CF"/>
    <w:rsid w:val="00A33F9D"/>
    <w:rsid w:val="00A35649"/>
    <w:rsid w:val="00A4066F"/>
    <w:rsid w:val="00A4138D"/>
    <w:rsid w:val="00A44313"/>
    <w:rsid w:val="00A61343"/>
    <w:rsid w:val="00A661BB"/>
    <w:rsid w:val="00A66372"/>
    <w:rsid w:val="00A709CE"/>
    <w:rsid w:val="00A82FCE"/>
    <w:rsid w:val="00A85559"/>
    <w:rsid w:val="00A8706A"/>
    <w:rsid w:val="00A906BD"/>
    <w:rsid w:val="00A93114"/>
    <w:rsid w:val="00A947E2"/>
    <w:rsid w:val="00A95834"/>
    <w:rsid w:val="00AA0D7A"/>
    <w:rsid w:val="00AA2A29"/>
    <w:rsid w:val="00AA5B7B"/>
    <w:rsid w:val="00AB3650"/>
    <w:rsid w:val="00AC26C3"/>
    <w:rsid w:val="00AC6B63"/>
    <w:rsid w:val="00AD2093"/>
    <w:rsid w:val="00AE25E5"/>
    <w:rsid w:val="00AF4E8C"/>
    <w:rsid w:val="00AF5D58"/>
    <w:rsid w:val="00B01439"/>
    <w:rsid w:val="00B1778A"/>
    <w:rsid w:val="00B21237"/>
    <w:rsid w:val="00B2277A"/>
    <w:rsid w:val="00B266C6"/>
    <w:rsid w:val="00B34840"/>
    <w:rsid w:val="00B51F8D"/>
    <w:rsid w:val="00B64B35"/>
    <w:rsid w:val="00B67788"/>
    <w:rsid w:val="00B75142"/>
    <w:rsid w:val="00B91644"/>
    <w:rsid w:val="00B957DE"/>
    <w:rsid w:val="00B95E91"/>
    <w:rsid w:val="00BA72D8"/>
    <w:rsid w:val="00BB3F1B"/>
    <w:rsid w:val="00BB76CA"/>
    <w:rsid w:val="00BC2153"/>
    <w:rsid w:val="00BC22E4"/>
    <w:rsid w:val="00BC346F"/>
    <w:rsid w:val="00BC509C"/>
    <w:rsid w:val="00BD17FF"/>
    <w:rsid w:val="00BD73FA"/>
    <w:rsid w:val="00BE539C"/>
    <w:rsid w:val="00BE5FDA"/>
    <w:rsid w:val="00BF247C"/>
    <w:rsid w:val="00C0027A"/>
    <w:rsid w:val="00C03562"/>
    <w:rsid w:val="00C06305"/>
    <w:rsid w:val="00C1630D"/>
    <w:rsid w:val="00C17300"/>
    <w:rsid w:val="00C34170"/>
    <w:rsid w:val="00C4682B"/>
    <w:rsid w:val="00C557C7"/>
    <w:rsid w:val="00C55D91"/>
    <w:rsid w:val="00C60C0A"/>
    <w:rsid w:val="00C62C70"/>
    <w:rsid w:val="00C65009"/>
    <w:rsid w:val="00C764A5"/>
    <w:rsid w:val="00CA2667"/>
    <w:rsid w:val="00CA37EB"/>
    <w:rsid w:val="00CC18E6"/>
    <w:rsid w:val="00CC3F4B"/>
    <w:rsid w:val="00CC42AA"/>
    <w:rsid w:val="00CD0C74"/>
    <w:rsid w:val="00CD2374"/>
    <w:rsid w:val="00CD3829"/>
    <w:rsid w:val="00CE0989"/>
    <w:rsid w:val="00CE1888"/>
    <w:rsid w:val="00CF1BB8"/>
    <w:rsid w:val="00D160EF"/>
    <w:rsid w:val="00D30B3C"/>
    <w:rsid w:val="00D35D7B"/>
    <w:rsid w:val="00D36C45"/>
    <w:rsid w:val="00D4547B"/>
    <w:rsid w:val="00D51AD6"/>
    <w:rsid w:val="00D51EC5"/>
    <w:rsid w:val="00D62EA3"/>
    <w:rsid w:val="00D72148"/>
    <w:rsid w:val="00D748CF"/>
    <w:rsid w:val="00D77A98"/>
    <w:rsid w:val="00D903E3"/>
    <w:rsid w:val="00D9789F"/>
    <w:rsid w:val="00DA54C0"/>
    <w:rsid w:val="00DA7935"/>
    <w:rsid w:val="00DB1207"/>
    <w:rsid w:val="00DB69EE"/>
    <w:rsid w:val="00DC494F"/>
    <w:rsid w:val="00DD3EA6"/>
    <w:rsid w:val="00DE7543"/>
    <w:rsid w:val="00DF1F40"/>
    <w:rsid w:val="00DF5152"/>
    <w:rsid w:val="00DF732F"/>
    <w:rsid w:val="00E105FE"/>
    <w:rsid w:val="00E14799"/>
    <w:rsid w:val="00E153D6"/>
    <w:rsid w:val="00E27BB8"/>
    <w:rsid w:val="00E31E4F"/>
    <w:rsid w:val="00E320C2"/>
    <w:rsid w:val="00E3325A"/>
    <w:rsid w:val="00E407F3"/>
    <w:rsid w:val="00E410A2"/>
    <w:rsid w:val="00E4258F"/>
    <w:rsid w:val="00E44318"/>
    <w:rsid w:val="00E4746D"/>
    <w:rsid w:val="00E532E7"/>
    <w:rsid w:val="00E56B12"/>
    <w:rsid w:val="00E5741A"/>
    <w:rsid w:val="00E6345F"/>
    <w:rsid w:val="00E65656"/>
    <w:rsid w:val="00E715F2"/>
    <w:rsid w:val="00E8338E"/>
    <w:rsid w:val="00E93ADB"/>
    <w:rsid w:val="00E94BEC"/>
    <w:rsid w:val="00EB2BF5"/>
    <w:rsid w:val="00EC3C1B"/>
    <w:rsid w:val="00EC7EFE"/>
    <w:rsid w:val="00EE47DD"/>
    <w:rsid w:val="00EF67A7"/>
    <w:rsid w:val="00EF6F86"/>
    <w:rsid w:val="00F00B33"/>
    <w:rsid w:val="00F019F3"/>
    <w:rsid w:val="00F0302A"/>
    <w:rsid w:val="00F11956"/>
    <w:rsid w:val="00F11DF5"/>
    <w:rsid w:val="00F154D7"/>
    <w:rsid w:val="00F16CAA"/>
    <w:rsid w:val="00F209D5"/>
    <w:rsid w:val="00F317A9"/>
    <w:rsid w:val="00F402C2"/>
    <w:rsid w:val="00F45677"/>
    <w:rsid w:val="00F521D7"/>
    <w:rsid w:val="00F553E3"/>
    <w:rsid w:val="00F5592F"/>
    <w:rsid w:val="00F55FBF"/>
    <w:rsid w:val="00F5662F"/>
    <w:rsid w:val="00F5773C"/>
    <w:rsid w:val="00F605A4"/>
    <w:rsid w:val="00F7201B"/>
    <w:rsid w:val="00F739B2"/>
    <w:rsid w:val="00F73F53"/>
    <w:rsid w:val="00F74020"/>
    <w:rsid w:val="00F82E3C"/>
    <w:rsid w:val="00F83950"/>
    <w:rsid w:val="00F8468B"/>
    <w:rsid w:val="00F868E7"/>
    <w:rsid w:val="00F95462"/>
    <w:rsid w:val="00FA0785"/>
    <w:rsid w:val="00FA0D65"/>
    <w:rsid w:val="00FA16AB"/>
    <w:rsid w:val="00FA2FF4"/>
    <w:rsid w:val="00FC61C1"/>
    <w:rsid w:val="00FE2751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1FB850"/>
  <w15:docId w15:val="{2F046CA7-E9C5-47A0-AB6F-47DEFC617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 w:eastAsia="x-none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 w:eastAsia="x-none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D56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D56AF"/>
  </w:style>
  <w:style w:type="paragraph" w:styleId="a8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9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C4682B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c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d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e">
    <w:name w:val="Plain Text"/>
    <w:basedOn w:val="a"/>
    <w:link w:val="af"/>
    <w:rsid w:val="00C4682B"/>
    <w:rPr>
      <w:rFonts w:ascii="Courier New" w:hAnsi="Courier New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C4682B"/>
    <w:rPr>
      <w:rFonts w:ascii="Courier New" w:hAnsi="Courier New"/>
    </w:rPr>
  </w:style>
  <w:style w:type="paragraph" w:styleId="af0">
    <w:name w:val="Subtitle"/>
    <w:aliases w:val="Знак Знак Знак Знак,Знак Знак Знак Знак Знак"/>
    <w:basedOn w:val="a"/>
    <w:link w:val="af1"/>
    <w:qFormat/>
    <w:rsid w:val="00136D6F"/>
    <w:pPr>
      <w:jc w:val="center"/>
    </w:pPr>
    <w:rPr>
      <w:sz w:val="32"/>
      <w:szCs w:val="20"/>
      <w:lang w:val="x-none" w:eastAsia="x-none"/>
    </w:rPr>
  </w:style>
  <w:style w:type="character" w:customStyle="1" w:styleId="af1">
    <w:name w:val="Подзаголовок Знак"/>
    <w:aliases w:val="Знак Знак Знак Знак Знак1,Знак Знак Знак Знак Знак Знак"/>
    <w:link w:val="af0"/>
    <w:rsid w:val="00136D6F"/>
    <w:rPr>
      <w:sz w:val="32"/>
    </w:rPr>
  </w:style>
  <w:style w:type="paragraph" w:customStyle="1" w:styleId="af2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DF1F40"/>
    <w:pPr>
      <w:jc w:val="center"/>
    </w:pPr>
    <w:rPr>
      <w:b/>
      <w:sz w:val="32"/>
      <w:szCs w:val="20"/>
      <w:lang w:val="x-none" w:eastAsia="x-none"/>
    </w:rPr>
  </w:style>
  <w:style w:type="character" w:customStyle="1" w:styleId="af4">
    <w:name w:val="Заголовок Знак"/>
    <w:link w:val="af3"/>
    <w:rsid w:val="00DF1F40"/>
    <w:rPr>
      <w:b/>
      <w:sz w:val="32"/>
    </w:rPr>
  </w:style>
  <w:style w:type="character" w:styleId="af5">
    <w:name w:val="Hyperlink"/>
    <w:unhideWhenUsed/>
    <w:rsid w:val="006221CF"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4954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7B72-07CA-4264-8067-E4C33F1B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10726</CharactersWithSpaces>
  <SharedDoc>false</SharedDoc>
  <HLinks>
    <vt:vector size="6" baseType="variant">
      <vt:variant>
        <vt:i4>2556009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consultantplus://offline/ref=3CBEC96AB840AAE748572F9E449DB01FB63A59B5B3DA3BC9F22D1E9337F015CD060621C0C68D2221271680D3mA55G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Лежнин Денис Генадьевич</cp:lastModifiedBy>
  <cp:revision>7</cp:revision>
  <cp:lastPrinted>2022-07-28T06:30:00Z</cp:lastPrinted>
  <dcterms:created xsi:type="dcterms:W3CDTF">2023-12-24T11:57:00Z</dcterms:created>
  <dcterms:modified xsi:type="dcterms:W3CDTF">2023-12-25T06:13:00Z</dcterms:modified>
</cp:coreProperties>
</file>