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8"/>
        <w:gridCol w:w="428"/>
        <w:gridCol w:w="563"/>
        <w:gridCol w:w="6271"/>
      </w:tblGrid>
      <w:tr w:rsidR="00593664" w:rsidRPr="004E410B" w:rsidTr="003850B9">
        <w:trPr>
          <w:trHeight w:val="524"/>
        </w:trPr>
        <w:tc>
          <w:tcPr>
            <w:tcW w:w="9639" w:type="dxa"/>
            <w:gridSpan w:val="5"/>
          </w:tcPr>
          <w:p w:rsidR="00593664" w:rsidRDefault="00593664" w:rsidP="003850B9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93664" w:rsidRPr="006B6949" w:rsidRDefault="00593664" w:rsidP="003850B9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593664" w:rsidRDefault="00593664" w:rsidP="003850B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593664" w:rsidRPr="000B3D44" w:rsidRDefault="00593664" w:rsidP="003850B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93664" w:rsidRPr="004E410B" w:rsidTr="003850B9">
        <w:trPr>
          <w:trHeight w:val="524"/>
        </w:trPr>
        <w:tc>
          <w:tcPr>
            <w:tcW w:w="285" w:type="dxa"/>
            <w:vAlign w:val="bottom"/>
          </w:tcPr>
          <w:p w:rsidR="00593664" w:rsidRPr="000B3D44" w:rsidRDefault="00593664" w:rsidP="003850B9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593664" w:rsidRPr="000B3D44" w:rsidRDefault="00593664" w:rsidP="003850B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8" w:type="dxa"/>
            <w:vAlign w:val="bottom"/>
          </w:tcPr>
          <w:p w:rsidR="00593664" w:rsidRPr="000B3D44" w:rsidRDefault="00593664" w:rsidP="003850B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593664" w:rsidRPr="000B3D44" w:rsidRDefault="00593664" w:rsidP="003850B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593664" w:rsidRPr="000B3D44" w:rsidRDefault="00593664" w:rsidP="003850B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593664" w:rsidRPr="004E410B" w:rsidTr="003850B9">
        <w:trPr>
          <w:trHeight w:val="130"/>
        </w:trPr>
        <w:tc>
          <w:tcPr>
            <w:tcW w:w="9639" w:type="dxa"/>
            <w:gridSpan w:val="5"/>
          </w:tcPr>
          <w:p w:rsidR="00593664" w:rsidRPr="000B3D44" w:rsidRDefault="00593664" w:rsidP="003850B9">
            <w:pPr>
              <w:rPr>
                <w:sz w:val="20"/>
                <w:szCs w:val="28"/>
              </w:rPr>
            </w:pPr>
          </w:p>
        </w:tc>
      </w:tr>
      <w:tr w:rsidR="00593664" w:rsidRPr="004E410B" w:rsidTr="003850B9">
        <w:tc>
          <w:tcPr>
            <w:tcW w:w="9639" w:type="dxa"/>
            <w:gridSpan w:val="5"/>
          </w:tcPr>
          <w:p w:rsidR="00593664" w:rsidRDefault="00593664" w:rsidP="003850B9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593664" w:rsidRPr="008F4A19" w:rsidRDefault="00593664" w:rsidP="003850B9">
            <w:pPr>
              <w:rPr>
                <w:sz w:val="28"/>
                <w:szCs w:val="28"/>
              </w:rPr>
            </w:pPr>
          </w:p>
          <w:p w:rsidR="00593664" w:rsidRPr="008F4A19" w:rsidRDefault="00593664" w:rsidP="003850B9">
            <w:pPr>
              <w:rPr>
                <w:sz w:val="28"/>
                <w:szCs w:val="28"/>
              </w:rPr>
            </w:pPr>
          </w:p>
        </w:tc>
      </w:tr>
      <w:tr w:rsidR="00593664" w:rsidRPr="004E410B" w:rsidTr="003850B9">
        <w:tc>
          <w:tcPr>
            <w:tcW w:w="9639" w:type="dxa"/>
            <w:gridSpan w:val="5"/>
          </w:tcPr>
          <w:p w:rsidR="00593664" w:rsidRPr="009A7DD3" w:rsidRDefault="00593664" w:rsidP="003850B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 внесении изменений в П</w:t>
            </w:r>
            <w:r w:rsidRPr="009A7DD3">
              <w:rPr>
                <w:b/>
                <w:i/>
                <w:sz w:val="28"/>
                <w:szCs w:val="28"/>
              </w:rPr>
              <w:t>оложение об оплате труда работников муниципальных учреждений, подведомственных муниципальному казенному учреждению «Управление образования городского округа Верхняя Пышма», утвержденное постановлением администрации городского округа Верхняя Пышма от 22.02.2018 № 128</w:t>
            </w:r>
          </w:p>
        </w:tc>
      </w:tr>
      <w:tr w:rsidR="00593664" w:rsidRPr="004E410B" w:rsidTr="003850B9">
        <w:tc>
          <w:tcPr>
            <w:tcW w:w="9639" w:type="dxa"/>
            <w:gridSpan w:val="5"/>
          </w:tcPr>
          <w:p w:rsidR="00593664" w:rsidRDefault="00593664" w:rsidP="003850B9">
            <w:pPr>
              <w:jc w:val="both"/>
              <w:rPr>
                <w:sz w:val="28"/>
                <w:szCs w:val="28"/>
              </w:rPr>
            </w:pPr>
          </w:p>
          <w:p w:rsidR="00593664" w:rsidRDefault="00593664" w:rsidP="003850B9">
            <w:pPr>
              <w:jc w:val="both"/>
              <w:rPr>
                <w:sz w:val="28"/>
                <w:szCs w:val="28"/>
              </w:rPr>
            </w:pPr>
          </w:p>
          <w:p w:rsidR="00593664" w:rsidRPr="008F4A19" w:rsidRDefault="00593664" w:rsidP="003850B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соответствии</w:t>
            </w:r>
            <w:proofErr w:type="gramEnd"/>
            <w:r>
              <w:rPr>
                <w:sz w:val="28"/>
                <w:szCs w:val="28"/>
              </w:rPr>
              <w:t xml:space="preserve"> Федеральным законом от 29.12.2012 № 273-ФЗ «Об образовании в Российской Федерации», в целях создания условий для получения образования обучающимися с ограниченными возможностями здоровья в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муниципальных учреждениях</w:t>
            </w:r>
            <w:r>
              <w:rPr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подведомственных муниципальному казенному учреждению «Управление образования городского округа Верхняя Пышма», р</w:t>
            </w:r>
            <w:r>
              <w:rPr>
                <w:sz w:val="28"/>
                <w:szCs w:val="28"/>
              </w:rPr>
              <w:t>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593664" w:rsidRPr="00C10A2E" w:rsidRDefault="00593664" w:rsidP="00593664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74"/>
      </w:tblGrid>
      <w:tr w:rsidR="00593664" w:rsidRPr="004E410B" w:rsidTr="003850B9">
        <w:trPr>
          <w:trHeight w:val="975"/>
        </w:trPr>
        <w:tc>
          <w:tcPr>
            <w:tcW w:w="9637" w:type="dxa"/>
            <w:gridSpan w:val="2"/>
            <w:vAlign w:val="bottom"/>
          </w:tcPr>
          <w:p w:rsidR="00593664" w:rsidRDefault="00593664" w:rsidP="003850B9">
            <w:pPr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>
              <w:rPr>
                <w:rFonts w:eastAsia="Calibri"/>
                <w:sz w:val="28"/>
                <w:szCs w:val="28"/>
                <w:lang w:eastAsia="en-US"/>
              </w:rPr>
              <w:t>Внести изменения 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об оплате труда работников муниципальных учреждений</w:t>
            </w:r>
            <w:r>
              <w:rPr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подведомственных муниципальному казенному учреждению «Управление образования городского округа Верхняя Пышма», утвержденное постановлением администрации городского округа Верхняя Пышма от 22.02.2018 № 128 (в редакции от 09.10.2018 № 905), изложив приложение № 2 в новой редакции </w:t>
            </w:r>
            <w:hyperlink r:id="rId8" w:history="1">
              <w:r w:rsidRPr="00593664">
                <w:rPr>
                  <w:rStyle w:val="a9"/>
                  <w:rFonts w:eastAsia="Calibri"/>
                  <w:color w:val="auto"/>
                  <w:sz w:val="28"/>
                  <w:szCs w:val="28"/>
                  <w:u w:val="none"/>
                  <w:lang w:eastAsia="en-US"/>
                </w:rPr>
                <w:t>(прилагается)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93664" w:rsidRDefault="00593664" w:rsidP="003850B9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gramStart"/>
            <w:r>
              <w:rPr>
                <w:sz w:val="28"/>
                <w:szCs w:val="28"/>
              </w:rPr>
              <w:t xml:space="preserve">Финансовое обеспечение расходных обязательств, связанных с реализацией настоящего постановления, осуществить в пределах бюджетных ассигнований на обеспечение выполнения функций муниципальных казенных образовательных учреждений в части оплаты труда работников, а также на предоставление муниципальным бюджетным и автономным учреждениям субсидий на возмещение нормативных затрат, связанных с оказанием ими в соответствии с муниципальным заданием муниципальных услуг, предусмотренных в местном бюджете на соответствующий финансовый год. </w:t>
            </w:r>
            <w:proofErr w:type="gramEnd"/>
          </w:p>
          <w:p w:rsidR="00593664" w:rsidRDefault="00593664" w:rsidP="003850B9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3. Настоящее постановление вступает в силу </w:t>
            </w:r>
            <w:r>
              <w:rPr>
                <w:rFonts w:eastAsia="Calibri"/>
                <w:sz w:val="28"/>
                <w:szCs w:val="28"/>
                <w:lang w:eastAsia="en-US"/>
              </w:rPr>
              <w:t>с 01 декабря 2018 года.</w:t>
            </w:r>
          </w:p>
          <w:p w:rsidR="00593664" w:rsidRDefault="00593664" w:rsidP="003850B9">
            <w:pPr>
              <w:ind w:firstLine="567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4.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ф).</w:t>
            </w:r>
          </w:p>
          <w:p w:rsidR="00593664" w:rsidRDefault="00593664" w:rsidP="003850B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возложить на </w:t>
            </w:r>
            <w:r>
              <w:rPr>
                <w:sz w:val="28"/>
                <w:szCs w:val="28"/>
              </w:rPr>
              <w:lastRenderedPageBreak/>
              <w:t xml:space="preserve">заместителя главы администрации городского округа Верхняя Пышма по социальным вопросам </w:t>
            </w:r>
            <w:proofErr w:type="spellStart"/>
            <w:r>
              <w:rPr>
                <w:sz w:val="28"/>
                <w:szCs w:val="28"/>
              </w:rPr>
              <w:t>Выгодского</w:t>
            </w:r>
            <w:proofErr w:type="spellEnd"/>
            <w:r>
              <w:rPr>
                <w:sz w:val="28"/>
                <w:szCs w:val="28"/>
              </w:rPr>
              <w:t xml:space="preserve"> П.Я.</w:t>
            </w:r>
          </w:p>
          <w:p w:rsidR="00593664" w:rsidRPr="004E410B" w:rsidRDefault="00593664" w:rsidP="003850B9">
            <w:pPr>
              <w:jc w:val="right"/>
              <w:rPr>
                <w:sz w:val="28"/>
                <w:szCs w:val="28"/>
              </w:rPr>
            </w:pPr>
          </w:p>
        </w:tc>
      </w:tr>
      <w:tr w:rsidR="00593664" w:rsidRPr="004E410B" w:rsidTr="003850B9">
        <w:trPr>
          <w:trHeight w:val="630"/>
        </w:trPr>
        <w:tc>
          <w:tcPr>
            <w:tcW w:w="6273" w:type="dxa"/>
            <w:vAlign w:val="bottom"/>
          </w:tcPr>
          <w:p w:rsidR="00593664" w:rsidRPr="00C10A2E" w:rsidRDefault="00593664" w:rsidP="003850B9">
            <w:pPr>
              <w:ind w:firstLine="709"/>
              <w:rPr>
                <w:sz w:val="28"/>
                <w:szCs w:val="28"/>
              </w:rPr>
            </w:pPr>
          </w:p>
          <w:p w:rsidR="00593664" w:rsidRDefault="00593664" w:rsidP="003850B9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593664" w:rsidRPr="00EC798A" w:rsidRDefault="00593664" w:rsidP="003850B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593664" w:rsidRPr="00EC798A" w:rsidRDefault="00593664" w:rsidP="00593664">
      <w:pPr>
        <w:pStyle w:val="ConsNormal"/>
        <w:widowControl/>
        <w:ind w:firstLine="0"/>
      </w:pPr>
    </w:p>
    <w:p w:rsidR="004B2E32" w:rsidRDefault="004B2E32"/>
    <w:sectPr w:rsidR="004B2E3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CC5" w:rsidRDefault="00E63CC5" w:rsidP="00593664">
      <w:r>
        <w:separator/>
      </w:r>
    </w:p>
  </w:endnote>
  <w:endnote w:type="continuationSeparator" w:id="0">
    <w:p w:rsidR="00E63CC5" w:rsidRDefault="00E63CC5" w:rsidP="0059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CC5" w:rsidRDefault="00E63CC5" w:rsidP="00593664">
      <w:r>
        <w:separator/>
      </w:r>
    </w:p>
  </w:footnote>
  <w:footnote w:type="continuationSeparator" w:id="0">
    <w:p w:rsidR="00E63CC5" w:rsidRDefault="00E63CC5" w:rsidP="00593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64" w:rsidRDefault="00593664">
    <w:pPr>
      <w:pStyle w:val="a3"/>
    </w:pPr>
  </w:p>
  <w:p w:rsidR="00593664" w:rsidRDefault="005936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64"/>
    <w:rsid w:val="004B2E32"/>
    <w:rsid w:val="00593664"/>
    <w:rsid w:val="00E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93664"/>
  </w:style>
  <w:style w:type="paragraph" w:styleId="a5">
    <w:name w:val="footer"/>
    <w:basedOn w:val="a"/>
    <w:link w:val="a6"/>
    <w:uiPriority w:val="99"/>
    <w:unhideWhenUsed/>
    <w:rsid w:val="005936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93664"/>
  </w:style>
  <w:style w:type="paragraph" w:styleId="a7">
    <w:name w:val="Balloon Text"/>
    <w:basedOn w:val="a"/>
    <w:link w:val="a8"/>
    <w:uiPriority w:val="99"/>
    <w:semiHidden/>
    <w:unhideWhenUsed/>
    <w:rsid w:val="0059366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93664"/>
    <w:rPr>
      <w:rFonts w:ascii="Tahoma" w:hAnsi="Tahoma" w:cs="Tahoma"/>
      <w:sz w:val="16"/>
      <w:szCs w:val="16"/>
    </w:rPr>
  </w:style>
  <w:style w:type="character" w:styleId="a9">
    <w:name w:val="Hyperlink"/>
    <w:rsid w:val="00593664"/>
    <w:rPr>
      <w:color w:val="0000FF"/>
      <w:u w:val="single"/>
    </w:rPr>
  </w:style>
  <w:style w:type="paragraph" w:customStyle="1" w:styleId="ConsNormal">
    <w:name w:val="ConsNormal"/>
    <w:rsid w:val="0059366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93664"/>
  </w:style>
  <w:style w:type="paragraph" w:styleId="a5">
    <w:name w:val="footer"/>
    <w:basedOn w:val="a"/>
    <w:link w:val="a6"/>
    <w:uiPriority w:val="99"/>
    <w:unhideWhenUsed/>
    <w:rsid w:val="005936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93664"/>
  </w:style>
  <w:style w:type="paragraph" w:styleId="a7">
    <w:name w:val="Balloon Text"/>
    <w:basedOn w:val="a"/>
    <w:link w:val="a8"/>
    <w:uiPriority w:val="99"/>
    <w:semiHidden/>
    <w:unhideWhenUsed/>
    <w:rsid w:val="0059366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93664"/>
    <w:rPr>
      <w:rFonts w:ascii="Tahoma" w:hAnsi="Tahoma" w:cs="Tahoma"/>
      <w:sz w:val="16"/>
      <w:szCs w:val="16"/>
    </w:rPr>
  </w:style>
  <w:style w:type="character" w:styleId="a9">
    <w:name w:val="Hyperlink"/>
    <w:rsid w:val="00593664"/>
    <w:rPr>
      <w:color w:val="0000FF"/>
      <w:u w:val="single"/>
    </w:rPr>
  </w:style>
  <w:style w:type="paragraph" w:customStyle="1" w:styleId="ConsNormal">
    <w:name w:val="ConsNormal"/>
    <w:rsid w:val="0059366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A1BEEA09E589A65F87B168E6AF957351D58BD625CF03AD6EA1C626D010340EF1910DAA93126CF91049D382EB65AE3A170E4A483E78C270EBFA7206d365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79F7-539D-4EFD-965A-A3CD2BC2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2018-11-28T04:58:00Z</dcterms:created>
  <dcterms:modified xsi:type="dcterms:W3CDTF">2018-11-28T04:59:00Z</dcterms:modified>
</cp:coreProperties>
</file>