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D9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  <w:r w:rsidRPr="0034249A">
        <w:rPr>
          <w:rFonts w:ascii="Liberation Serif" w:hAnsi="Liberation Serif"/>
          <w:sz w:val="28"/>
          <w:szCs w:val="28"/>
        </w:rPr>
        <w:t>ПРОЕКТ</w:t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3"/>
        <w:gridCol w:w="425"/>
        <w:gridCol w:w="559"/>
        <w:gridCol w:w="6166"/>
      </w:tblGrid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34249A" w:rsidP="00381F6B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34249A" w:rsidRPr="0013051B" w:rsidTr="00381F6B">
        <w:trPr>
          <w:trHeight w:val="524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4249A" w:rsidRPr="0013051B" w:rsidRDefault="0034249A" w:rsidP="00381F6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D572D3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4249A" w:rsidRPr="0013051B" w:rsidTr="00381F6B">
        <w:trPr>
          <w:trHeight w:val="524"/>
        </w:trPr>
        <w:tc>
          <w:tcPr>
            <w:tcW w:w="284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4249A" w:rsidRPr="0013051B" w:rsidRDefault="0034249A" w:rsidP="00381F6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4249A" w:rsidRPr="0013051B" w:rsidTr="00381F6B">
        <w:trPr>
          <w:trHeight w:val="130"/>
        </w:trPr>
        <w:tc>
          <w:tcPr>
            <w:tcW w:w="9460" w:type="dxa"/>
            <w:gridSpan w:val="5"/>
          </w:tcPr>
          <w:p w:rsidR="0034249A" w:rsidRPr="0013051B" w:rsidRDefault="0034249A" w:rsidP="00381F6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Default="0034249A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22A3E" w:rsidRPr="00422A3E" w:rsidRDefault="00422A3E" w:rsidP="00381F6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</w:p>
        </w:tc>
      </w:tr>
      <w:tr w:rsidR="0034249A" w:rsidRPr="0013051B" w:rsidTr="00381F6B">
        <w:tc>
          <w:tcPr>
            <w:tcW w:w="9460" w:type="dxa"/>
            <w:gridSpan w:val="5"/>
          </w:tcPr>
          <w:p w:rsidR="0034249A" w:rsidRPr="0013051B" w:rsidRDefault="00106C2F" w:rsidP="004375F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06C2F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предоставлении </w:t>
            </w:r>
            <w:r w:rsidR="00336E11" w:rsidRPr="00336E11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разрешения на </w:t>
            </w:r>
            <w:r w:rsidR="004375F1">
              <w:rPr>
                <w:rFonts w:ascii="Liberation Serif" w:hAnsi="Liberation Serif"/>
                <w:b/>
                <w:i/>
                <w:sz w:val="28"/>
                <w:szCs w:val="28"/>
              </w:rPr>
              <w:t>условно разрешенный вид использования земельного участка или объекта капитального строительства</w:t>
            </w:r>
          </w:p>
        </w:tc>
      </w:tr>
      <w:tr w:rsidR="0034249A" w:rsidRPr="004375F1" w:rsidTr="00381F6B">
        <w:tc>
          <w:tcPr>
            <w:tcW w:w="9460" w:type="dxa"/>
            <w:gridSpan w:val="5"/>
          </w:tcPr>
          <w:p w:rsidR="0034249A" w:rsidRPr="004375F1" w:rsidRDefault="00106C2F" w:rsidP="00106C2F">
            <w:pPr>
              <w:spacing w:line="240" w:lineRule="auto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375F1">
              <w:rPr>
                <w:rFonts w:ascii="Liberation Serif" w:hAnsi="Liberation Serif"/>
                <w:sz w:val="28"/>
                <w:szCs w:val="28"/>
              </w:rPr>
              <w:t xml:space="preserve">В соответствии с Градостроительным кодексом Российской Федерации, Федеральным законом от 6 октября 2003 №131-ФЗ «Об общих принципах организации местного самоуправления в Российской Федерации», 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>Правил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>ами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землепользования и застройки на территории городского округа Верхняя Пышма, утвержденны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>ми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Решением Думы городского округа Верхняя Пышма от 31 октября 2019 года № 15/4, 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 xml:space="preserve">на основании 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>заключени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>я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комиссии по проведению общественных обсуждений от «__» ______ 202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>4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года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 xml:space="preserve"> (</w:t>
            </w:r>
            <w:r w:rsidRPr="004375F1">
              <w:rPr>
                <w:rFonts w:ascii="Liberation Serif" w:hAnsi="Liberation Serif" w:cs="Liberation Serif"/>
                <w:spacing w:val="-3"/>
                <w:sz w:val="28"/>
                <w:szCs w:val="28"/>
              </w:rPr>
              <w:t>протокол</w:t>
            </w:r>
            <w:r w:rsidRPr="004375F1">
              <w:rPr>
                <w:rFonts w:ascii="Liberation Serif" w:hAnsi="Liberation Serif" w:cs="Liberation Serif"/>
                <w:spacing w:val="-13"/>
                <w:sz w:val="28"/>
                <w:szCs w:val="28"/>
              </w:rPr>
              <w:t xml:space="preserve"> </w:t>
            </w:r>
            <w:r w:rsidRPr="004375F1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>от</w:t>
            </w:r>
            <w:r w:rsidR="002B4035">
              <w:rPr>
                <w:rFonts w:ascii="Liberation Serif" w:hAnsi="Liberation Serif" w:cs="Liberation Serif"/>
                <w:spacing w:val="-2"/>
                <w:sz w:val="28"/>
                <w:szCs w:val="28"/>
              </w:rPr>
              <w:t xml:space="preserve"> 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>«__» ______ 2024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 xml:space="preserve"> года)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>, проведенных в период с 28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>марта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>4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года по 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>11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>апреля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202</w:t>
            </w:r>
            <w:r w:rsidR="00BA6FC6" w:rsidRPr="004375F1">
              <w:rPr>
                <w:rFonts w:ascii="Liberation Serif" w:hAnsi="Liberation Serif"/>
                <w:sz w:val="28"/>
                <w:szCs w:val="28"/>
              </w:rPr>
              <w:t>4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года, 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>руководствуясь</w:t>
            </w:r>
            <w:r w:rsidR="0034249A" w:rsidRPr="004375F1">
              <w:rPr>
                <w:rFonts w:ascii="Liberation Serif" w:hAnsi="Liberation Serif"/>
                <w:sz w:val="28"/>
                <w:szCs w:val="28"/>
              </w:rPr>
              <w:t xml:space="preserve"> Уставом городского округа Верхняя Пышма, администрация городского округа Верхняя Пышма</w:t>
            </w:r>
          </w:p>
          <w:p w:rsidR="0034249A" w:rsidRPr="004375F1" w:rsidRDefault="0034249A" w:rsidP="0034249A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375F1">
              <w:rPr>
                <w:rFonts w:ascii="Liberation Serif" w:hAnsi="Liberation Serif"/>
                <w:b/>
                <w:sz w:val="28"/>
                <w:szCs w:val="28"/>
              </w:rPr>
              <w:t>ПОСТАНОВЛЯЕТ:</w:t>
            </w:r>
          </w:p>
          <w:p w:rsidR="00F055B5" w:rsidRPr="004375F1" w:rsidRDefault="002B4035" w:rsidP="00BA6FC6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ind w:left="0" w:firstLine="709"/>
              <w:jc w:val="both"/>
              <w:rPr>
                <w:rFonts w:ascii="Liberation Serif" w:eastAsia="Times New Roman" w:hAnsi="Liberation Serif"/>
                <w:sz w:val="28"/>
                <w:szCs w:val="28"/>
                <w:lang w:val="ru-RU" w:eastAsia="ru-RU"/>
              </w:rPr>
            </w:pPr>
            <w:r w:rsidRPr="004375F1">
              <w:rPr>
                <w:rFonts w:ascii="Liberation Serif" w:hAnsi="Liberation Serif" w:cs="Liberation Serif"/>
                <w:sz w:val="28"/>
                <w:szCs w:val="28"/>
                <w:lang w:val="ru-RU"/>
              </w:rPr>
              <w:t xml:space="preserve">Предоставить 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>разрешение</w:t>
            </w:r>
            <w:r w:rsidRPr="004375F1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на условно разрешенный вид использования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0D15B0">
              <w:rPr>
                <w:rFonts w:ascii="Liberation Serif" w:hAnsi="Liberation Serif" w:cs="Liberation Serif"/>
                <w:sz w:val="26"/>
                <w:szCs w:val="26"/>
                <w:lang w:val="ru-RU"/>
              </w:rPr>
              <w:t>земельного участка или объекта капитального строительства</w:t>
            </w:r>
            <w:r w:rsidRPr="004375F1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</w:t>
            </w:r>
            <w:r w:rsidRPr="000D15B0">
              <w:rPr>
                <w:rFonts w:ascii="Liberation Serif" w:hAnsi="Liberation Serif"/>
                <w:sz w:val="28"/>
                <w:szCs w:val="28"/>
                <w:lang w:val="ru-RU"/>
              </w:rPr>
              <w:t>«</w:t>
            </w:r>
            <w:r w:rsidR="007904D5">
              <w:rPr>
                <w:rFonts w:ascii="Liberation Serif" w:hAnsi="Liberation Serif"/>
                <w:sz w:val="28"/>
                <w:szCs w:val="28"/>
                <w:lang w:val="ru-RU"/>
              </w:rPr>
              <w:t>Магазины</w:t>
            </w:r>
            <w:r w:rsidRPr="000D15B0">
              <w:rPr>
                <w:rFonts w:ascii="Liberation Serif" w:hAnsi="Liberation Serif"/>
                <w:sz w:val="28"/>
                <w:szCs w:val="28"/>
                <w:lang w:val="ru-RU"/>
              </w:rPr>
              <w:t>» (4.</w:t>
            </w:r>
            <w:r w:rsidR="007904D5">
              <w:rPr>
                <w:rFonts w:ascii="Liberation Serif" w:hAnsi="Liberation Serif"/>
                <w:sz w:val="28"/>
                <w:szCs w:val="28"/>
                <w:lang w:val="ru-RU"/>
              </w:rPr>
              <w:t>4</w:t>
            </w:r>
            <w:bookmarkStart w:id="0" w:name="_GoBack"/>
            <w:bookmarkEnd w:id="0"/>
            <w:r w:rsidRPr="000D15B0">
              <w:rPr>
                <w:rFonts w:ascii="Liberation Serif" w:hAnsi="Liberation Serif"/>
                <w:sz w:val="28"/>
                <w:szCs w:val="28"/>
                <w:lang w:val="ru-RU"/>
              </w:rPr>
              <w:t>)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в отношении земельного участка </w:t>
            </w:r>
            <w:r w:rsidR="00422A3E" w:rsidRPr="004375F1">
              <w:rPr>
                <w:rFonts w:ascii="Liberation Serif" w:hAnsi="Liberation Serif"/>
                <w:sz w:val="28"/>
                <w:szCs w:val="28"/>
                <w:lang w:val="ru-RU"/>
              </w:rPr>
              <w:t>с кадастровым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 номеро</w:t>
            </w:r>
            <w:r w:rsidR="00422A3E" w:rsidRPr="004375F1"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м </w:t>
            </w:r>
            <w:r w:rsidRPr="002B4035">
              <w:rPr>
                <w:rFonts w:ascii="Liberation Serif" w:hAnsi="Liberation Serif"/>
                <w:sz w:val="28"/>
                <w:szCs w:val="28"/>
                <w:lang w:val="ru-RU"/>
              </w:rPr>
              <w:t>66:36:1301002:5</w:t>
            </w:r>
            <w:r>
              <w:rPr>
                <w:rFonts w:ascii="Liberation Serif" w:hAnsi="Liberation Serif"/>
                <w:sz w:val="28"/>
                <w:szCs w:val="28"/>
                <w:lang w:val="ru-RU"/>
              </w:rPr>
              <w:t xml:space="preserve">, </w:t>
            </w:r>
            <w:r w:rsidRPr="002B4035">
              <w:rPr>
                <w:rFonts w:ascii="Liberation Serif" w:hAnsi="Liberation Serif"/>
                <w:sz w:val="28"/>
                <w:szCs w:val="28"/>
                <w:lang w:val="ru-RU"/>
              </w:rPr>
              <w:t>расположенного по адресу: обл. Свердловская, г. Верхняя Пышма, п. Красный, ул. Калинина, дом 21</w:t>
            </w:r>
            <w:r w:rsidR="00422A3E" w:rsidRPr="004375F1">
              <w:rPr>
                <w:rFonts w:ascii="Liberation Serif" w:hAnsi="Liberation Serif"/>
                <w:color w:val="000000"/>
                <w:sz w:val="28"/>
                <w:szCs w:val="28"/>
                <w:lang w:val="ru-RU"/>
              </w:rPr>
              <w:t>.</w:t>
            </w:r>
          </w:p>
          <w:p w:rsidR="0034249A" w:rsidRPr="004375F1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375F1">
              <w:rPr>
                <w:rFonts w:ascii="Liberation Serif" w:hAnsi="Liberation Serif" w:cs="Liberation Serif"/>
                <w:sz w:val="28"/>
                <w:szCs w:val="28"/>
              </w:rPr>
      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 в разделе «Градостроительство и землепользование» – «Общественные обсуждения».</w:t>
            </w:r>
          </w:p>
          <w:p w:rsidR="0034249A" w:rsidRPr="004375F1" w:rsidRDefault="0034249A" w:rsidP="0034249A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375F1">
              <w:rPr>
                <w:rFonts w:ascii="Liberation Serif" w:hAnsi="Liberation Serif"/>
                <w:sz w:val="28"/>
                <w:szCs w:val="28"/>
              </w:rPr>
              <w:t>Контроль за исполнением нас</w:t>
            </w:r>
            <w:r w:rsidR="00422A3E" w:rsidRPr="004375F1">
              <w:rPr>
                <w:rFonts w:ascii="Liberation Serif" w:hAnsi="Liberation Serif"/>
                <w:sz w:val="28"/>
                <w:szCs w:val="28"/>
              </w:rPr>
              <w:t xml:space="preserve">тоящего постановления оставляю </w:t>
            </w:r>
            <w:r w:rsidRPr="004375F1">
              <w:rPr>
                <w:rFonts w:ascii="Liberation Serif" w:hAnsi="Liberation Serif"/>
                <w:sz w:val="28"/>
                <w:szCs w:val="28"/>
              </w:rPr>
              <w:t>за собой.</w:t>
            </w:r>
          </w:p>
          <w:p w:rsidR="0034249A" w:rsidRPr="004375F1" w:rsidRDefault="0034249A" w:rsidP="0034249A">
            <w:pPr>
              <w:widowControl w:val="0"/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2"/>
              <w:gridCol w:w="3235"/>
            </w:tblGrid>
            <w:tr w:rsidR="0034249A" w:rsidRPr="004375F1" w:rsidTr="00381F6B">
              <w:tc>
                <w:tcPr>
                  <w:tcW w:w="6237" w:type="dxa"/>
                  <w:vAlign w:val="bottom"/>
                </w:tcPr>
                <w:p w:rsidR="0034249A" w:rsidRPr="004375F1" w:rsidRDefault="0034249A" w:rsidP="00381F6B">
                  <w:pPr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375F1">
                    <w:rPr>
                      <w:rFonts w:ascii="Liberation Serif" w:hAnsi="Liberation Serif"/>
                      <w:sz w:val="28"/>
                      <w:szCs w:val="28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</w:tcPr>
                <w:p w:rsidR="0034249A" w:rsidRPr="004375F1" w:rsidRDefault="0034249A" w:rsidP="00381F6B">
                  <w:pPr>
                    <w:jc w:val="right"/>
                    <w:rPr>
                      <w:rFonts w:ascii="Liberation Serif" w:hAnsi="Liberation Serif"/>
                      <w:sz w:val="28"/>
                      <w:szCs w:val="28"/>
                    </w:rPr>
                  </w:pPr>
                  <w:r w:rsidRPr="004375F1">
                    <w:rPr>
                      <w:rFonts w:ascii="Liberation Serif" w:hAnsi="Liberation Serif"/>
                      <w:sz w:val="28"/>
                      <w:szCs w:val="28"/>
                    </w:rPr>
                    <w:t>И.В. Соломин</w:t>
                  </w:r>
                </w:p>
              </w:tc>
            </w:tr>
          </w:tbl>
          <w:p w:rsidR="0034249A" w:rsidRPr="004375F1" w:rsidRDefault="0034249A" w:rsidP="00422A3E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4249A" w:rsidRPr="0034249A" w:rsidRDefault="0034249A" w:rsidP="0034249A">
      <w:pPr>
        <w:jc w:val="right"/>
        <w:rPr>
          <w:rFonts w:ascii="Liberation Serif" w:hAnsi="Liberation Serif"/>
          <w:sz w:val="28"/>
          <w:szCs w:val="28"/>
        </w:rPr>
      </w:pPr>
    </w:p>
    <w:sectPr w:rsidR="0034249A" w:rsidRPr="00342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51C0"/>
    <w:multiLevelType w:val="hybridMultilevel"/>
    <w:tmpl w:val="E8D83CBA"/>
    <w:lvl w:ilvl="0" w:tplc="EE34DA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215B"/>
    <w:multiLevelType w:val="hybridMultilevel"/>
    <w:tmpl w:val="CCFA1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9A"/>
    <w:rsid w:val="000B0AD7"/>
    <w:rsid w:val="000C6358"/>
    <w:rsid w:val="00106C2F"/>
    <w:rsid w:val="00136DD9"/>
    <w:rsid w:val="002B4035"/>
    <w:rsid w:val="00336E11"/>
    <w:rsid w:val="0034249A"/>
    <w:rsid w:val="003A1077"/>
    <w:rsid w:val="00422A3E"/>
    <w:rsid w:val="004375F1"/>
    <w:rsid w:val="00457864"/>
    <w:rsid w:val="005A37AE"/>
    <w:rsid w:val="00613D6D"/>
    <w:rsid w:val="007904D5"/>
    <w:rsid w:val="007F1526"/>
    <w:rsid w:val="009606E1"/>
    <w:rsid w:val="00B40486"/>
    <w:rsid w:val="00BA6FC6"/>
    <w:rsid w:val="00BF5678"/>
    <w:rsid w:val="00C47AF3"/>
    <w:rsid w:val="00CB7804"/>
    <w:rsid w:val="00EE72F4"/>
    <w:rsid w:val="00F055B5"/>
    <w:rsid w:val="00FA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F259-482E-44CD-BE4D-725B80FE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24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qFormat/>
    <w:rsid w:val="005A37AE"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EE7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7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Блохина Александра Сергеевна</cp:lastModifiedBy>
  <cp:revision>9</cp:revision>
  <cp:lastPrinted>2024-03-28T06:52:00Z</cp:lastPrinted>
  <dcterms:created xsi:type="dcterms:W3CDTF">2023-09-08T04:47:00Z</dcterms:created>
  <dcterms:modified xsi:type="dcterms:W3CDTF">2024-04-05T05:39:00Z</dcterms:modified>
</cp:coreProperties>
</file>