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08"/>
        <w:gridCol w:w="428"/>
        <w:gridCol w:w="563"/>
        <w:gridCol w:w="6270"/>
      </w:tblGrid>
      <w:tr w:rsidR="00E33831" w:rsidRPr="00E33831" w:rsidTr="00E16E99">
        <w:trPr>
          <w:trHeight w:val="524"/>
        </w:trPr>
        <w:tc>
          <w:tcPr>
            <w:tcW w:w="9639" w:type="dxa"/>
            <w:gridSpan w:val="5"/>
          </w:tcPr>
          <w:p w:rsidR="00E33831" w:rsidRPr="00E33831" w:rsidRDefault="00E33831" w:rsidP="00E3383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E33831" w:rsidRPr="00E33831" w:rsidRDefault="00E33831" w:rsidP="00E3383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33831" w:rsidRPr="00E33831" w:rsidRDefault="00E33831" w:rsidP="00E3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E33831" w:rsidRPr="00E33831" w:rsidRDefault="00E33831" w:rsidP="00E3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23495" r="24765" b="2413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33831" w:rsidRPr="00E33831" w:rsidTr="00E16E99">
        <w:trPr>
          <w:trHeight w:val="524"/>
        </w:trPr>
        <w:tc>
          <w:tcPr>
            <w:tcW w:w="285" w:type="dxa"/>
            <w:vAlign w:val="bottom"/>
          </w:tcPr>
          <w:p w:rsidR="00E33831" w:rsidRPr="00E33831" w:rsidRDefault="00E33831" w:rsidP="00E33831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E33831" w:rsidRPr="00E33831" w:rsidRDefault="00E33831" w:rsidP="00E3383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E33831" w:rsidRPr="00E33831" w:rsidRDefault="00E33831" w:rsidP="00E3383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E33831" w:rsidRPr="00E33831" w:rsidRDefault="00E33831" w:rsidP="00E3383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E33831" w:rsidRPr="00E33831" w:rsidRDefault="00E33831" w:rsidP="00E3383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33831" w:rsidRPr="00E33831" w:rsidTr="00E16E99">
        <w:trPr>
          <w:trHeight w:val="130"/>
        </w:trPr>
        <w:tc>
          <w:tcPr>
            <w:tcW w:w="9639" w:type="dxa"/>
            <w:gridSpan w:val="5"/>
          </w:tcPr>
          <w:p w:rsidR="00E33831" w:rsidRPr="00E33831" w:rsidRDefault="00E33831" w:rsidP="00E3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E33831" w:rsidRPr="00E33831" w:rsidTr="00E16E99">
        <w:tc>
          <w:tcPr>
            <w:tcW w:w="9639" w:type="dxa"/>
            <w:gridSpan w:val="5"/>
          </w:tcPr>
          <w:p w:rsidR="00E33831" w:rsidRPr="00E33831" w:rsidRDefault="00E33831" w:rsidP="00E3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33831" w:rsidRPr="00E33831" w:rsidRDefault="00E33831" w:rsidP="00E3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3831" w:rsidRPr="00E33831" w:rsidRDefault="00E33831" w:rsidP="00E3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3831" w:rsidRPr="00E33831" w:rsidTr="00E16E99">
        <w:tc>
          <w:tcPr>
            <w:tcW w:w="9639" w:type="dxa"/>
            <w:gridSpan w:val="5"/>
          </w:tcPr>
          <w:p w:rsidR="00E33831" w:rsidRPr="00E33831" w:rsidRDefault="00E33831" w:rsidP="00E3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внесении изменений в Порядок предоставления субсидии из бюджета городского округа Верхняя Пышма на инженерное обеспечение земель для ведения коллективного садоводства садоводческим, огородническим и дачным некоммерческим объединениям, расположенным на территории городского округа Верхняя Пышма</w:t>
            </w:r>
          </w:p>
        </w:tc>
      </w:tr>
      <w:tr w:rsidR="00E33831" w:rsidRPr="00E33831" w:rsidTr="00E16E99">
        <w:tc>
          <w:tcPr>
            <w:tcW w:w="9639" w:type="dxa"/>
            <w:gridSpan w:val="5"/>
          </w:tcPr>
          <w:p w:rsidR="00E33831" w:rsidRPr="00E33831" w:rsidRDefault="00E33831" w:rsidP="00E33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3831" w:rsidRPr="00E33831" w:rsidRDefault="00E33831" w:rsidP="00E33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3831" w:rsidRPr="00E33831" w:rsidRDefault="00E33831" w:rsidP="00E338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со статьей 78 Бюджетного кодекса Российской Федерации статьями 35, 36 и 38 Федерального закона от 15 апреля 1998 года № 66-ФЗ                         «О садоводческих, огороднических и дачных некоммерческих объединениях граждан», статьей 16 Федерального закона от 06.10.2003 № 131-ФЗ «Об общих принципах организации местного самоуправления в Российской Федерации» в целях поддержки коллективного садоводства, администрация городского округа Верхняя Пышма</w:t>
            </w:r>
            <w:proofErr w:type="gramEnd"/>
          </w:p>
        </w:tc>
      </w:tr>
    </w:tbl>
    <w:p w:rsidR="00E33831" w:rsidRPr="00E33831" w:rsidRDefault="00E33831" w:rsidP="00E338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8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5"/>
        <w:gridCol w:w="3219"/>
      </w:tblGrid>
      <w:tr w:rsidR="00E33831" w:rsidRPr="00E33831" w:rsidTr="00E16E99">
        <w:trPr>
          <w:trHeight w:val="975"/>
        </w:trPr>
        <w:tc>
          <w:tcPr>
            <w:tcW w:w="9637" w:type="dxa"/>
            <w:gridSpan w:val="2"/>
            <w:vAlign w:val="bottom"/>
          </w:tcPr>
          <w:p w:rsidR="00E33831" w:rsidRPr="00E33831" w:rsidRDefault="00E33831" w:rsidP="00E338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Внести в Порядок предоставления субсидии из бюджета городского округа Верхняя Пышма на инженерное обеспечение земель для ведения коллективного садоводства садоводческим, огородническим и дачным некоммерческим объединениям, расположенным на территории городского округа Верхняя Пышма, утвержденный постановлением администрации городского округа Верхняя Пышма от 06.07.2018 № 588 (далее - Порядок) следующие изменения:</w:t>
            </w:r>
          </w:p>
          <w:p w:rsidR="00E33831" w:rsidRPr="00E33831" w:rsidRDefault="00E33831" w:rsidP="00E338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в абзаце втором подпункта 1 пункта 2.3 заменить словосочетание «в течении 10 дней» на «в течении 10 рабочих дней»;</w:t>
            </w:r>
            <w:proofErr w:type="gramEnd"/>
          </w:p>
          <w:p w:rsidR="00E33831" w:rsidRPr="00E33831" w:rsidRDefault="00E33831" w:rsidP="00E338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абзац пятый пункта 2.3 изложить в новой редакции:</w:t>
            </w:r>
          </w:p>
          <w:p w:rsidR="00E33831" w:rsidRPr="00E33831" w:rsidRDefault="00E33831" w:rsidP="00E338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- по итогам расчета Комиссии выстраивается рейтинг заявок. Рейтинг составляется по следующему принципу: проекту с наивысшим количеством баллов присваивается первое место в </w:t>
            </w:r>
            <w:proofErr w:type="gramStart"/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рейтинге</w:t>
            </w:r>
            <w:proofErr w:type="gramEnd"/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проекту с наименьшим количеством баллов - последнее место в рейтинге. В </w:t>
            </w:r>
            <w:proofErr w:type="gramStart"/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случае</w:t>
            </w:r>
            <w:proofErr w:type="gramEnd"/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если участники отбора набрали равное количество баллов, преимущественное право на получение субсидии признается за тем участником, чья заявка на участие в отборе была ранее зарегистрирована в журнале регистрации заявок на участие в отборе»;</w:t>
            </w:r>
          </w:p>
          <w:p w:rsidR="00E33831" w:rsidRPr="00E33831" w:rsidRDefault="00E33831" w:rsidP="00E338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абзац шестой пункта 2.3 исключить.</w:t>
            </w:r>
          </w:p>
          <w:p w:rsidR="00E33831" w:rsidRPr="00E33831" w:rsidRDefault="00E33831" w:rsidP="00E338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пункт 2.4 дополнить подпунктами 2.4.1-2.4.9 следующего содержания:</w:t>
            </w:r>
          </w:p>
          <w:p w:rsidR="00E33831" w:rsidRPr="00E33831" w:rsidRDefault="00E33831" w:rsidP="00E338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«2.4.1. Организатор принимает решение о предоставлении Субсидий Объединениям на финансирование заявок, у которых в полном объеме </w:t>
            </w:r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достаточно средств в пределах предусмотренных на эти цели лимитов бюджетных обязательств. При этом в первую очередь подлежит финансированию в полном объеме заявка Объединения, которая заняла первое место в рейтинге, составленном Комиссией, и далее следующие заявки Объединений в порядке снижения места в рейтинге в пределах лимитов бюджетных обязательств.</w:t>
            </w:r>
          </w:p>
          <w:p w:rsidR="00E33831" w:rsidRPr="00E33831" w:rsidRDefault="00E33831" w:rsidP="00E338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2.4.2. В </w:t>
            </w:r>
            <w:proofErr w:type="gramStart"/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случае</w:t>
            </w:r>
            <w:proofErr w:type="gramEnd"/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если участники отбора набрали равное количество баллов, преимущественное право на получение субсидии признается за тем участником, чья заявка на участие в отборе была ранее зарегистрирована в журнале регистрации заявок на участие в отборе.</w:t>
            </w:r>
          </w:p>
          <w:p w:rsidR="00E33831" w:rsidRPr="00E33831" w:rsidRDefault="00E33831" w:rsidP="00E338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2.4.3. </w:t>
            </w:r>
            <w:proofErr w:type="gramStart"/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недостаточности лимитов бюджетных обязательств на финансирование очередной в соответствии с рейтингом заявки в полном объеме, Организатор принимает решение о предложении Субсидии в пределах остатка лимитов бюджетных обязательств, предусмотренных на эти цели в местном бюджете на текущий финансовый год (но не более указанной в заявке суммы) всем Объединениям, заявки которых заняли места в рейтинге ниже заявки, занявшей первое место</w:t>
            </w:r>
            <w:proofErr w:type="gramEnd"/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рейтинге, по </w:t>
            </w:r>
            <w:proofErr w:type="gramStart"/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которой</w:t>
            </w:r>
            <w:proofErr w:type="gramEnd"/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принято решение о финансировании в полном объеме.</w:t>
            </w:r>
          </w:p>
          <w:p w:rsidR="00E33831" w:rsidRPr="00E33831" w:rsidRDefault="00E33831" w:rsidP="00E338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2.4.4. Протокол заседания Комиссии (далее - Протокол) оформляется секретарем Комиссии в течение одного рабочего дня следующего за днем заседания Комиссии, подписывается председателем и секретарем Комиссии.</w:t>
            </w:r>
          </w:p>
          <w:p w:rsidR="00E33831" w:rsidRPr="00E33831" w:rsidRDefault="00E33831" w:rsidP="00E338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2.4.5. В течение одного рабочего дня после подписания Протокола, секретарь Комиссии представляет Протокол Организатору.</w:t>
            </w:r>
          </w:p>
          <w:p w:rsidR="00E33831" w:rsidRPr="00E33831" w:rsidRDefault="00E33831" w:rsidP="00E338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2.4.6. </w:t>
            </w:r>
            <w:proofErr w:type="gramStart"/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принимает решение о предоставлении Субсидий Объединениям на финансирование заявок, у которых в полном объеме не достаточно средств в пределах лимитов бюджетных обязательств, в случае получения от таких Объединений решения общего собрания членов Объединения, содержащего согласие на получение в пределах остатка лимитов бюджетных обязательств, предусмотренных на эти цели в местном бюджете на текущий финансовый год (но не более указанной в</w:t>
            </w:r>
            <w:proofErr w:type="gramEnd"/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заявке суммы).</w:t>
            </w:r>
          </w:p>
          <w:p w:rsidR="00E33831" w:rsidRPr="00E33831" w:rsidRDefault="00E33831" w:rsidP="00E338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2.4.7. Организатор в течение 7 рабочих дней после получения Протокола принимает решение о предоставлении Субсидий, оформленное в виде распоряжения о предоставлении Субсидий и/или предложении Субсидий в пределах остатка лимитов бюджетных обязательств Объединениям (далее - Распоряжение), и обеспечивает размещение Протокола, Распоряжения на официальном сайте Администрации в информационно-телекоммуникационной сети Интернет.</w:t>
            </w:r>
          </w:p>
          <w:p w:rsidR="00E33831" w:rsidRPr="00E33831" w:rsidRDefault="00E33831" w:rsidP="00E338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2.4.8. </w:t>
            </w:r>
            <w:proofErr w:type="gramStart"/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14 календарных дней со дня размещения Организатором Протокола, Распоряжения на официальном сайте Администрации в информационно-телекоммуникационной сети Интернет Объединения, запрашиваемая сумма Субсидии в заявках которых превышает размер остатка лимитов бюджетных обязательств, вправе представить Организатору  в письменном виде решение общего собрания членов Объединения, содержащего согласие на получение в пределах остатка лимитов бюджетных обязательств, предусмотренных на эти цели в местном бюджете</w:t>
            </w:r>
            <w:proofErr w:type="gramEnd"/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текущий финансовый год (но не </w:t>
            </w:r>
            <w:proofErr w:type="gramStart"/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указанной</w:t>
            </w:r>
            <w:proofErr w:type="gramEnd"/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заявке суммы) (далее – согласие). </w:t>
            </w:r>
          </w:p>
          <w:p w:rsidR="00E33831" w:rsidRPr="00E33831" w:rsidRDefault="00E33831" w:rsidP="00E338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Если согласие не представлено, считается, что Объединение отказалось от получения Субсидии.</w:t>
            </w:r>
          </w:p>
          <w:p w:rsidR="00E33831" w:rsidRPr="00E33831" w:rsidRDefault="00E33831" w:rsidP="00E338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2.4.9. </w:t>
            </w:r>
            <w:proofErr w:type="gramStart"/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в течение 5 рабочих дней со дня истечения срока на представление Объедениями, получившими право на получение Субсидии в соответствии с пунктом 2.4.7. настоящего Порядка, согласия принимает дополнительное решение о предоставлении Субсидий в пределах остатка лимитов бюджетных обязательств (далее - Дополнительное решение), и обеспечивает его размещение на официальном сайте Администрации в информационно-телекоммуникационной сети Интернет.»</w:t>
            </w:r>
            <w:proofErr w:type="gramEnd"/>
          </w:p>
          <w:p w:rsidR="00E33831" w:rsidRPr="00E33831" w:rsidRDefault="00E33831" w:rsidP="00E338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подпункт 2 пункта 2.6 изложить в следующей редакции:</w:t>
            </w:r>
          </w:p>
          <w:p w:rsidR="00E33831" w:rsidRPr="00E33831" w:rsidRDefault="00E33831" w:rsidP="00E338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«2) декларация о соответствии предъявляемым требованиям, указанным в </w:t>
            </w:r>
            <w:proofErr w:type="spellStart"/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б, в, г. п.1.8 настоящего порядка (Приложение № 6);</w:t>
            </w:r>
          </w:p>
          <w:p w:rsidR="00E33831" w:rsidRPr="00E33831" w:rsidRDefault="00E33831" w:rsidP="00E338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 подпункт 11 пункта 2.6 изложить в следующей редакции:</w:t>
            </w:r>
          </w:p>
          <w:p w:rsidR="00E33831" w:rsidRPr="00E33831" w:rsidRDefault="00E33831" w:rsidP="00E338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«11) решение общего собрания членов садоводческого, огороднического или дачного некоммерческого объединения о сборе взносов на цели, указанные в п. 1.5 настоящего порядка»;</w:t>
            </w:r>
          </w:p>
          <w:p w:rsidR="00E33831" w:rsidRPr="00E33831" w:rsidRDefault="00E33831" w:rsidP="00E338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7) подпункт 15 пункта 2.6 изложить в следующей редакции:</w:t>
            </w:r>
          </w:p>
          <w:p w:rsidR="00E33831" w:rsidRPr="00E33831" w:rsidRDefault="00E33831" w:rsidP="00E338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«15) акт сверки, подтверждающий отсутствие (наличие) кредиторской задолженности по коммунальным услугам в текущем финансовом году на 1 число месяца подачи заявления»;</w:t>
            </w:r>
          </w:p>
          <w:p w:rsidR="00E33831" w:rsidRPr="00E33831" w:rsidRDefault="00E33831" w:rsidP="00E338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8) пункт 2.16 изложить в следующей редакции:</w:t>
            </w:r>
          </w:p>
          <w:p w:rsidR="00E33831" w:rsidRPr="00E33831" w:rsidRDefault="00E33831" w:rsidP="00E338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«2.16. Сроки использования субсидии определяются с учетом сроков выполнения работ в пределах финансового года, не позднее 15 ноября текущего года»;</w:t>
            </w:r>
          </w:p>
          <w:p w:rsidR="00E33831" w:rsidRPr="00E33831" w:rsidRDefault="00E33831" w:rsidP="00E338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9)  Приложение № 1 к Порядку изложить в следующей редакции (прилагается);</w:t>
            </w:r>
          </w:p>
          <w:p w:rsidR="00E33831" w:rsidRPr="00E33831" w:rsidRDefault="00E33831" w:rsidP="00E338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10) Приложение № 4 к Порядку изложить в следующей редакции (прилагается);</w:t>
            </w:r>
          </w:p>
          <w:p w:rsidR="00E33831" w:rsidRPr="00E33831" w:rsidRDefault="00E33831" w:rsidP="00E338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11) Дополнить Порядок Приложением № 6 (прилагается).</w:t>
            </w:r>
          </w:p>
          <w:p w:rsidR="00E33831" w:rsidRPr="00E33831" w:rsidRDefault="00E33831" w:rsidP="00E338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Опубликовать настоящее постановление в газете «Красное знамя» и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ф).</w:t>
            </w:r>
          </w:p>
          <w:p w:rsidR="00E33831" w:rsidRPr="00E33831" w:rsidRDefault="00E33831" w:rsidP="00E338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оставляю за собой.</w:t>
            </w:r>
          </w:p>
          <w:p w:rsidR="00E33831" w:rsidRPr="00E33831" w:rsidRDefault="00E33831" w:rsidP="00E338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3831" w:rsidRPr="00E33831" w:rsidRDefault="00E33831" w:rsidP="00E33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3831" w:rsidRPr="00E33831" w:rsidTr="00E16E99">
        <w:trPr>
          <w:trHeight w:val="630"/>
        </w:trPr>
        <w:tc>
          <w:tcPr>
            <w:tcW w:w="6273" w:type="dxa"/>
            <w:vAlign w:val="bottom"/>
          </w:tcPr>
          <w:p w:rsidR="00E33831" w:rsidRPr="00E33831" w:rsidRDefault="00E33831" w:rsidP="00E33831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Исполняющий</w:t>
            </w:r>
            <w:proofErr w:type="gramEnd"/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полномочия главы администрации</w:t>
            </w:r>
          </w:p>
        </w:tc>
        <w:tc>
          <w:tcPr>
            <w:tcW w:w="3364" w:type="dxa"/>
            <w:vAlign w:val="bottom"/>
          </w:tcPr>
          <w:p w:rsidR="00E33831" w:rsidRPr="00E33831" w:rsidRDefault="00E33831" w:rsidP="00E33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В.Н. Николишин</w:t>
            </w:r>
          </w:p>
        </w:tc>
      </w:tr>
    </w:tbl>
    <w:p w:rsidR="00E33831" w:rsidRPr="00E33831" w:rsidRDefault="00E33831" w:rsidP="00E33831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E74BB8" w:rsidRDefault="00E74BB8"/>
    <w:p w:rsidR="00E33831" w:rsidRDefault="00E33831"/>
    <w:p w:rsidR="00E33831" w:rsidRDefault="00E33831"/>
    <w:p w:rsidR="00E33831" w:rsidRDefault="00E33831"/>
    <w:p w:rsidR="00E33831" w:rsidRDefault="00E33831"/>
    <w:p w:rsidR="00E33831" w:rsidRDefault="00E33831" w:rsidP="00E338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3383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E33831" w:rsidRPr="00E33831" w:rsidRDefault="00E33831" w:rsidP="00E3383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</w:t>
      </w:r>
      <w:r w:rsidRPr="00E33831">
        <w:rPr>
          <w:rFonts w:ascii="Times New Roman" w:eastAsia="Calibri" w:hAnsi="Times New Roman" w:cs="Times New Roman"/>
          <w:sz w:val="28"/>
          <w:szCs w:val="28"/>
        </w:rPr>
        <w:t xml:space="preserve"> К постановлению администрации </w:t>
      </w:r>
    </w:p>
    <w:p w:rsidR="00E33831" w:rsidRPr="00E33831" w:rsidRDefault="00E33831" w:rsidP="00E338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3383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городского округа Верхняя Пышма</w:t>
      </w:r>
    </w:p>
    <w:p w:rsidR="00E33831" w:rsidRPr="00E33831" w:rsidRDefault="00E33831" w:rsidP="00E33831">
      <w:pPr>
        <w:spacing w:after="0" w:line="259" w:lineRule="auto"/>
        <w:rPr>
          <w:rFonts w:ascii="Times New Roman" w:eastAsia="Calibri" w:hAnsi="Times New Roman" w:cs="Times New Roman"/>
          <w:sz w:val="26"/>
          <w:szCs w:val="26"/>
        </w:rPr>
      </w:pPr>
      <w:r w:rsidRPr="00E33831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от _____________________ № ______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1984"/>
        <w:gridCol w:w="2404"/>
      </w:tblGrid>
      <w:tr w:rsidR="00E33831" w:rsidRPr="00E33831" w:rsidTr="00E16E99">
        <w:trPr>
          <w:trHeight w:val="660"/>
        </w:trPr>
        <w:tc>
          <w:tcPr>
            <w:tcW w:w="6941" w:type="dxa"/>
            <w:gridSpan w:val="2"/>
          </w:tcPr>
          <w:p w:rsidR="00E33831" w:rsidRPr="00E33831" w:rsidRDefault="00E33831" w:rsidP="00E33831">
            <w:pPr>
              <w:tabs>
                <w:tab w:val="left" w:pos="12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E33831" w:rsidRPr="00E33831" w:rsidRDefault="00E33831" w:rsidP="00E33831">
            <w:pPr>
              <w:tabs>
                <w:tab w:val="left" w:pos="12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3831" w:rsidRPr="00E33831" w:rsidRDefault="00E33831" w:rsidP="00E33831">
            <w:pPr>
              <w:tabs>
                <w:tab w:val="left" w:pos="12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38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 1 к Порядку</w:t>
            </w:r>
          </w:p>
          <w:p w:rsidR="00E33831" w:rsidRPr="00E33831" w:rsidRDefault="00E33831" w:rsidP="00E33831">
            <w:pPr>
              <w:tabs>
                <w:tab w:val="left" w:pos="12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3831" w:rsidRPr="00E33831" w:rsidTr="00E16E99">
        <w:tc>
          <w:tcPr>
            <w:tcW w:w="4957" w:type="dxa"/>
          </w:tcPr>
          <w:p w:rsidR="00E33831" w:rsidRPr="00E33831" w:rsidRDefault="00E33831" w:rsidP="00E33831">
            <w:pPr>
              <w:tabs>
                <w:tab w:val="left" w:pos="12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  <w:gridSpan w:val="2"/>
          </w:tcPr>
          <w:p w:rsidR="00E33831" w:rsidRPr="00E33831" w:rsidRDefault="00E33831" w:rsidP="00E33831">
            <w:pPr>
              <w:tabs>
                <w:tab w:val="left" w:pos="12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831">
              <w:rPr>
                <w:rFonts w:ascii="Times New Roman" w:eastAsia="Calibri" w:hAnsi="Times New Roman" w:cs="Times New Roman"/>
                <w:sz w:val="24"/>
                <w:szCs w:val="24"/>
              </w:rPr>
              <w:t>Главе администрации</w:t>
            </w:r>
          </w:p>
          <w:p w:rsidR="00E33831" w:rsidRPr="00E33831" w:rsidRDefault="00E33831" w:rsidP="00E33831">
            <w:pPr>
              <w:tabs>
                <w:tab w:val="left" w:pos="12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831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городского округа Верхняя Пышма</w:t>
            </w:r>
          </w:p>
          <w:p w:rsidR="00E33831" w:rsidRPr="00E33831" w:rsidRDefault="00E33831" w:rsidP="00E33831">
            <w:pPr>
              <w:tabs>
                <w:tab w:val="left" w:pos="12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831">
              <w:rPr>
                <w:rFonts w:ascii="Times New Roman" w:eastAsia="Calibri" w:hAnsi="Times New Roman" w:cs="Times New Roman"/>
                <w:sz w:val="24"/>
                <w:szCs w:val="24"/>
              </w:rPr>
              <w:t>от _______________________________</w:t>
            </w:r>
          </w:p>
          <w:p w:rsidR="00E33831" w:rsidRPr="00E33831" w:rsidRDefault="00E33831" w:rsidP="00E33831">
            <w:pPr>
              <w:tabs>
                <w:tab w:val="left" w:pos="12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831">
              <w:rPr>
                <w:rFonts w:ascii="Times New Roman" w:eastAsia="Calibri" w:hAnsi="Times New Roman" w:cs="Times New Roman"/>
                <w:sz w:val="24"/>
                <w:szCs w:val="24"/>
              </w:rPr>
              <w:t>(наименование СНО)</w:t>
            </w:r>
          </w:p>
          <w:p w:rsidR="00E33831" w:rsidRPr="00E33831" w:rsidRDefault="00E33831" w:rsidP="00E33831">
            <w:pPr>
              <w:tabs>
                <w:tab w:val="left" w:pos="12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831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</w:t>
            </w:r>
          </w:p>
          <w:p w:rsidR="00E33831" w:rsidRPr="00E33831" w:rsidRDefault="00E33831" w:rsidP="00E33831">
            <w:pPr>
              <w:tabs>
                <w:tab w:val="left" w:pos="12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831">
              <w:rPr>
                <w:rFonts w:ascii="Times New Roman" w:eastAsia="Calibri" w:hAnsi="Times New Roman" w:cs="Times New Roman"/>
                <w:sz w:val="24"/>
                <w:szCs w:val="24"/>
              </w:rPr>
              <w:t>(ИНН, юридический адрес)</w:t>
            </w:r>
          </w:p>
          <w:p w:rsidR="00E33831" w:rsidRPr="00E33831" w:rsidRDefault="00E33831" w:rsidP="00E33831">
            <w:pPr>
              <w:tabs>
                <w:tab w:val="left" w:pos="12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831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</w:t>
            </w:r>
          </w:p>
          <w:p w:rsidR="00E33831" w:rsidRPr="00E33831" w:rsidRDefault="00E33831" w:rsidP="00E33831">
            <w:pPr>
              <w:tabs>
                <w:tab w:val="left" w:pos="12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33831">
              <w:rPr>
                <w:rFonts w:ascii="Times New Roman" w:eastAsia="Calibri" w:hAnsi="Times New Roman" w:cs="Times New Roman"/>
                <w:sz w:val="24"/>
                <w:szCs w:val="24"/>
              </w:rPr>
              <w:t>(контактный телефон</w:t>
            </w:r>
            <w:proofErr w:type="gramEnd"/>
          </w:p>
        </w:tc>
      </w:tr>
    </w:tbl>
    <w:p w:rsidR="00E33831" w:rsidRPr="00E33831" w:rsidRDefault="00E33831" w:rsidP="00E33831">
      <w:pPr>
        <w:tabs>
          <w:tab w:val="left" w:pos="12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33831" w:rsidRPr="00E33831" w:rsidRDefault="00E33831" w:rsidP="00E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3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</w:t>
      </w:r>
    </w:p>
    <w:p w:rsidR="00E33831" w:rsidRPr="00E33831" w:rsidRDefault="00E33831" w:rsidP="00E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831" w:rsidRPr="00E33831" w:rsidRDefault="00E33831" w:rsidP="00E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8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решения общего собрания членов садоводческого некоммерческого объединения ________________________________________________________________________</w:t>
      </w:r>
    </w:p>
    <w:p w:rsidR="00E33831" w:rsidRPr="00E33831" w:rsidRDefault="00E33831" w:rsidP="00E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83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 (протокол N ___ от "__" _______ 20__ г.)</w:t>
      </w:r>
    </w:p>
    <w:p w:rsidR="00E33831" w:rsidRPr="00E33831" w:rsidRDefault="00E33831" w:rsidP="00E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выделить субсидию на инженерное обустройство земель для ведения коллективного садоводства в ____ году </w:t>
      </w:r>
      <w:proofErr w:type="gramStart"/>
      <w:r w:rsidRPr="00E338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33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</w:t>
      </w:r>
    </w:p>
    <w:p w:rsidR="00E33831" w:rsidRPr="00E33831" w:rsidRDefault="00E33831" w:rsidP="00E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83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E33831" w:rsidRPr="00E33831" w:rsidRDefault="00E33831" w:rsidP="00E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(наименование работ или оказание услуг)</w:t>
      </w:r>
    </w:p>
    <w:p w:rsidR="00E33831" w:rsidRPr="00E33831" w:rsidRDefault="00E33831" w:rsidP="00E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8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садоводческого некоммерческого объединения "________________________________________________________________________"</w:t>
      </w:r>
    </w:p>
    <w:p w:rsidR="00E33831" w:rsidRPr="00E33831" w:rsidRDefault="00E33831" w:rsidP="00E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E338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</w:t>
      </w:r>
      <w:proofErr w:type="gramEnd"/>
      <w:r w:rsidRPr="00E33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 руб. (__________________________________________) руб.</w:t>
      </w:r>
    </w:p>
    <w:p w:rsidR="00E33831" w:rsidRPr="00E33831" w:rsidRDefault="00E33831" w:rsidP="00E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руб.</w:t>
      </w:r>
    </w:p>
    <w:p w:rsidR="00E33831" w:rsidRPr="00E33831" w:rsidRDefault="00E33831" w:rsidP="00E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1347"/>
        <w:gridCol w:w="1276"/>
        <w:gridCol w:w="1418"/>
        <w:gridCol w:w="1417"/>
        <w:gridCol w:w="1701"/>
        <w:gridCol w:w="1843"/>
      </w:tblGrid>
      <w:tr w:rsidR="00E33831" w:rsidRPr="00E33831" w:rsidTr="00E16E99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3831" w:rsidRPr="00E33831" w:rsidRDefault="00E33831" w:rsidP="00E338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3831" w:rsidRPr="00E33831" w:rsidRDefault="00E33831" w:rsidP="00E338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работ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3831" w:rsidRPr="00E33831" w:rsidRDefault="00E33831" w:rsidP="00E338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работ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3831" w:rsidRPr="00E33831" w:rsidRDefault="00E33831" w:rsidP="00E338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затрат (услуг)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3831" w:rsidRPr="00E33831" w:rsidRDefault="00E33831" w:rsidP="00E338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работ (услуг)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3831" w:rsidRPr="00E33831" w:rsidRDefault="00E33831" w:rsidP="00E338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собственных средств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3831" w:rsidRPr="00E33831" w:rsidRDefault="00E33831" w:rsidP="00E338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запрашиваемых средств</w:t>
            </w:r>
          </w:p>
        </w:tc>
      </w:tr>
      <w:tr w:rsidR="00E33831" w:rsidRPr="00E33831" w:rsidTr="00E16E99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3831" w:rsidRPr="00E33831" w:rsidRDefault="00E33831" w:rsidP="00E338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3831" w:rsidRPr="00E33831" w:rsidRDefault="00E33831" w:rsidP="00E338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3831" w:rsidRPr="00E33831" w:rsidRDefault="00E33831" w:rsidP="00E338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3831" w:rsidRPr="00E33831" w:rsidRDefault="00E33831" w:rsidP="00E338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3831" w:rsidRPr="00E33831" w:rsidRDefault="00E33831" w:rsidP="00E338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3831" w:rsidRPr="00E33831" w:rsidRDefault="00E33831" w:rsidP="00E338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3831" w:rsidRPr="00E33831" w:rsidRDefault="00E33831" w:rsidP="00E338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33831" w:rsidRPr="00E33831" w:rsidTr="00E16E99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3831" w:rsidRPr="00E33831" w:rsidRDefault="00E33831" w:rsidP="00E338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3831" w:rsidRPr="00E33831" w:rsidRDefault="00E33831" w:rsidP="00E338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3831" w:rsidRPr="00E33831" w:rsidRDefault="00E33831" w:rsidP="00E338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3831" w:rsidRPr="00E33831" w:rsidRDefault="00E33831" w:rsidP="00E338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3831" w:rsidRPr="00E33831" w:rsidRDefault="00E33831" w:rsidP="00E338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3831" w:rsidRPr="00E33831" w:rsidRDefault="00E33831" w:rsidP="00E338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3831" w:rsidRPr="00E33831" w:rsidRDefault="00E33831" w:rsidP="00E338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33831" w:rsidRPr="00E33831" w:rsidRDefault="00E33831" w:rsidP="00E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831" w:rsidRPr="00E33831" w:rsidRDefault="00E33831" w:rsidP="00E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8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зарегистрированных участков________________</w:t>
      </w:r>
    </w:p>
    <w:p w:rsidR="00E33831" w:rsidRPr="00E33831" w:rsidRDefault="00E33831" w:rsidP="00E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8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   выражаем    согласие    на    осуществление    проверок администрацией городского округа Верхняя Пышма и Финансовым управлением администрации городского округа Верхняя Пышма соблюдения условий, целей и порядка предоставления субсидий.</w:t>
      </w:r>
    </w:p>
    <w:p w:rsidR="00E33831" w:rsidRPr="00E33831" w:rsidRDefault="00E33831" w:rsidP="00E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8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E33831" w:rsidRPr="00E33831" w:rsidRDefault="00E33831" w:rsidP="00E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831" w:rsidRPr="00E33831" w:rsidRDefault="00E33831" w:rsidP="00E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proofErr w:type="gramStart"/>
      <w:r w:rsidRPr="00E3383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садоводческого</w:t>
      </w:r>
      <w:proofErr w:type="gramEnd"/>
    </w:p>
    <w:p w:rsidR="00E33831" w:rsidRPr="00E33831" w:rsidRDefault="00E33831" w:rsidP="00E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83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некоммерческого объединения ______________ ______________________________</w:t>
      </w:r>
    </w:p>
    <w:p w:rsidR="00E33831" w:rsidRPr="00E33831" w:rsidRDefault="00E33831" w:rsidP="00E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(подпись)                 (расшифровка подписи)</w:t>
      </w:r>
    </w:p>
    <w:p w:rsidR="00E33831" w:rsidRPr="00E33831" w:rsidRDefault="00E33831" w:rsidP="00E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83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правления: _______________ ________________________________________</w:t>
      </w:r>
    </w:p>
    <w:p w:rsidR="00E33831" w:rsidRPr="00E33831" w:rsidRDefault="00E33831" w:rsidP="00E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(подпись)                         (расшифровка подписи)</w:t>
      </w:r>
    </w:p>
    <w:p w:rsidR="00E33831" w:rsidRPr="00E33831" w:rsidRDefault="00E33831" w:rsidP="00E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 __________________________</w:t>
      </w:r>
    </w:p>
    <w:p w:rsidR="00E33831" w:rsidRPr="00E33831" w:rsidRDefault="00E33831" w:rsidP="00E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(подпись)               (расшифровка подписи)</w:t>
      </w:r>
    </w:p>
    <w:p w:rsidR="00E33831" w:rsidRPr="00E33831" w:rsidRDefault="00E33831" w:rsidP="00E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831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E33831" w:rsidRPr="00E33831" w:rsidRDefault="00E33831" w:rsidP="00E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33831" w:rsidRPr="00E33831" w:rsidRDefault="00E33831" w:rsidP="00E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338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 заявке прилагаются документы, согласно пункту 2.6. II главы  Порядка.</w:t>
      </w:r>
    </w:p>
    <w:p w:rsidR="00E33831" w:rsidRPr="00E33831" w:rsidRDefault="00E33831" w:rsidP="00E33831">
      <w:pPr>
        <w:tabs>
          <w:tab w:val="left" w:pos="120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E33831" w:rsidRPr="00E33831" w:rsidSect="00B72F51">
          <w:pgSz w:w="11906" w:h="16838"/>
          <w:pgMar w:top="709" w:right="851" w:bottom="567" w:left="1701" w:header="708" w:footer="708" w:gutter="0"/>
          <w:cols w:space="708"/>
          <w:docGrid w:linePitch="360"/>
        </w:sectPr>
      </w:pPr>
    </w:p>
    <w:tbl>
      <w:tblPr>
        <w:tblStyle w:val="a7"/>
        <w:tblW w:w="0" w:type="auto"/>
        <w:tblInd w:w="1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1"/>
        <w:gridCol w:w="4394"/>
      </w:tblGrid>
      <w:tr w:rsidR="00E33831" w:rsidRPr="00E33831" w:rsidTr="00E16E99">
        <w:tc>
          <w:tcPr>
            <w:tcW w:w="3651" w:type="dxa"/>
          </w:tcPr>
          <w:p w:rsidR="00E33831" w:rsidRPr="00E33831" w:rsidRDefault="00E33831" w:rsidP="00E3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</w:tcPr>
          <w:p w:rsidR="00E33831" w:rsidRPr="00E33831" w:rsidRDefault="00E33831" w:rsidP="00E33831">
            <w:pPr>
              <w:ind w:right="-5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3831">
              <w:rPr>
                <w:rFonts w:ascii="Times New Roman" w:eastAsia="Calibri" w:hAnsi="Times New Roman" w:cs="Times New Roman"/>
                <w:sz w:val="28"/>
                <w:szCs w:val="28"/>
              </w:rPr>
              <w:t>К постановлению администрации                                                     городского округа Верхняя Пышма</w:t>
            </w:r>
            <w:r w:rsidRPr="00E3383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             </w:t>
            </w:r>
            <w:proofErr w:type="gramStart"/>
            <w:r w:rsidRPr="00E33831">
              <w:rPr>
                <w:rFonts w:ascii="Times New Roman" w:eastAsia="Calibri" w:hAnsi="Times New Roman" w:cs="Times New Roman"/>
                <w:sz w:val="26"/>
                <w:szCs w:val="26"/>
              </w:rPr>
              <w:t>от</w:t>
            </w:r>
            <w:proofErr w:type="gramEnd"/>
            <w:r w:rsidRPr="00E3383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_____________________ № ______</w:t>
            </w:r>
          </w:p>
          <w:p w:rsidR="00E33831" w:rsidRPr="00E33831" w:rsidRDefault="00E33831" w:rsidP="00E33831">
            <w:pPr>
              <w:widowControl w:val="0"/>
              <w:autoSpaceDE w:val="0"/>
              <w:autoSpaceDN w:val="0"/>
              <w:adjustRightInd w:val="0"/>
              <w:ind w:right="-5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33831" w:rsidRPr="00E33831" w:rsidRDefault="00E33831" w:rsidP="00E338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33831" w:rsidRPr="00E33831" w:rsidRDefault="00E33831" w:rsidP="00E3383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Приложение № 4 </w:t>
            </w:r>
          </w:p>
          <w:p w:rsidR="00E33831" w:rsidRPr="00E33831" w:rsidRDefault="00E33831" w:rsidP="00E3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к Порядку</w:t>
            </w:r>
          </w:p>
        </w:tc>
      </w:tr>
    </w:tbl>
    <w:p w:rsidR="00E33831" w:rsidRPr="00E33831" w:rsidRDefault="00E33831" w:rsidP="00E338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3831" w:rsidRPr="00E33831" w:rsidRDefault="00E33831" w:rsidP="00E338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3831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Критерии оценки заявок на предоставление субсидии</w:t>
      </w:r>
    </w:p>
    <w:p w:rsidR="00E33831" w:rsidRPr="00E33831" w:rsidRDefault="00E33831" w:rsidP="00E338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383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садоводческим некоммерческим объединениям</w:t>
      </w:r>
    </w:p>
    <w:tbl>
      <w:tblPr>
        <w:tblpPr w:leftFromText="180" w:rightFromText="180" w:vertAnchor="text" w:horzAnchor="margin" w:tblpX="174" w:tblpY="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4111"/>
        <w:gridCol w:w="2409"/>
        <w:gridCol w:w="1644"/>
      </w:tblGrid>
      <w:tr w:rsidR="00E33831" w:rsidRPr="00E33831" w:rsidTr="00E16E99">
        <w:trPr>
          <w:cantSplit/>
          <w:trHeight w:val="739"/>
        </w:trPr>
        <w:tc>
          <w:tcPr>
            <w:tcW w:w="851" w:type="dxa"/>
          </w:tcPr>
          <w:p w:rsidR="00E33831" w:rsidRPr="00E33831" w:rsidRDefault="00E33831" w:rsidP="00E3383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N </w:t>
            </w:r>
            <w:proofErr w:type="gramStart"/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111" w:type="dxa"/>
          </w:tcPr>
          <w:p w:rsidR="00E33831" w:rsidRPr="00E33831" w:rsidRDefault="00E33831" w:rsidP="00E3383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Наименование критерия</w:t>
            </w:r>
          </w:p>
        </w:tc>
        <w:tc>
          <w:tcPr>
            <w:tcW w:w="2409" w:type="dxa"/>
          </w:tcPr>
          <w:p w:rsidR="00E33831" w:rsidRPr="00E33831" w:rsidRDefault="00E33831" w:rsidP="00E3383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Значение критериев оценки</w:t>
            </w:r>
          </w:p>
        </w:tc>
        <w:tc>
          <w:tcPr>
            <w:tcW w:w="1644" w:type="dxa"/>
          </w:tcPr>
          <w:p w:rsidR="00E33831" w:rsidRPr="00E33831" w:rsidRDefault="00E33831" w:rsidP="00E3383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Количество баллов</w:t>
            </w:r>
          </w:p>
        </w:tc>
      </w:tr>
      <w:tr w:rsidR="00E33831" w:rsidRPr="00E33831" w:rsidTr="00E16E99">
        <w:trPr>
          <w:trHeight w:val="457"/>
        </w:trPr>
        <w:tc>
          <w:tcPr>
            <w:tcW w:w="851" w:type="dxa"/>
            <w:vMerge w:val="restart"/>
          </w:tcPr>
          <w:p w:rsidR="00E33831" w:rsidRPr="00E33831" w:rsidRDefault="00E33831" w:rsidP="00E33831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111" w:type="dxa"/>
            <w:vMerge w:val="restart"/>
          </w:tcPr>
          <w:p w:rsidR="00E33831" w:rsidRPr="00E33831" w:rsidRDefault="00E33831" w:rsidP="00E338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Наличие собственных средств на расчетном счете садоводческих некоммерческих объединений на </w:t>
            </w:r>
            <w:proofErr w:type="spellStart"/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софинансирование</w:t>
            </w:r>
            <w:proofErr w:type="spellEnd"/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расходов по инженерному обеспечению земель</w:t>
            </w:r>
          </w:p>
        </w:tc>
        <w:tc>
          <w:tcPr>
            <w:tcW w:w="2409" w:type="dxa"/>
          </w:tcPr>
          <w:p w:rsidR="00E33831" w:rsidRPr="00E33831" w:rsidRDefault="00E33831" w:rsidP="00E338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50-69% средств от общей стоимости работ/услуг</w:t>
            </w:r>
          </w:p>
        </w:tc>
        <w:tc>
          <w:tcPr>
            <w:tcW w:w="1644" w:type="dxa"/>
          </w:tcPr>
          <w:p w:rsidR="00E33831" w:rsidRPr="00E33831" w:rsidRDefault="00E33831" w:rsidP="00E338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831" w:rsidRPr="00E33831" w:rsidTr="00E16E99">
        <w:trPr>
          <w:trHeight w:val="1193"/>
        </w:trPr>
        <w:tc>
          <w:tcPr>
            <w:tcW w:w="851" w:type="dxa"/>
            <w:vMerge/>
          </w:tcPr>
          <w:p w:rsidR="00E33831" w:rsidRPr="00E33831" w:rsidRDefault="00E33831" w:rsidP="00E33831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E33831" w:rsidRPr="00E33831" w:rsidRDefault="00E33831" w:rsidP="00E338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E33831" w:rsidRPr="00E33831" w:rsidRDefault="00E33831" w:rsidP="00E338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 70% и более средств от общей стоимости работ/услуг</w:t>
            </w:r>
          </w:p>
        </w:tc>
        <w:tc>
          <w:tcPr>
            <w:tcW w:w="1644" w:type="dxa"/>
          </w:tcPr>
          <w:p w:rsidR="00E33831" w:rsidRPr="00E33831" w:rsidRDefault="00E33831" w:rsidP="00E338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831" w:rsidRPr="00E33831" w:rsidTr="00E16E99">
        <w:trPr>
          <w:trHeight w:val="457"/>
        </w:trPr>
        <w:tc>
          <w:tcPr>
            <w:tcW w:w="851" w:type="dxa"/>
            <w:vMerge w:val="restart"/>
          </w:tcPr>
          <w:p w:rsidR="00E33831" w:rsidRPr="00E33831" w:rsidRDefault="00E33831" w:rsidP="00E33831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111" w:type="dxa"/>
            <w:vMerge w:val="restart"/>
          </w:tcPr>
          <w:p w:rsidR="00E33831" w:rsidRPr="00E33831" w:rsidRDefault="00E33831" w:rsidP="00E338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Срок реализации проекта, представленного на </w:t>
            </w:r>
            <w:proofErr w:type="spellStart"/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софинансирование</w:t>
            </w:r>
            <w:proofErr w:type="spellEnd"/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расходов по инженерному обеспечению земель согласно проектно-сметной документации</w:t>
            </w:r>
          </w:p>
        </w:tc>
        <w:tc>
          <w:tcPr>
            <w:tcW w:w="2409" w:type="dxa"/>
          </w:tcPr>
          <w:p w:rsidR="00E33831" w:rsidRPr="00E33831" w:rsidRDefault="00E33831" w:rsidP="00E338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 6 месяцев</w:t>
            </w:r>
          </w:p>
        </w:tc>
        <w:tc>
          <w:tcPr>
            <w:tcW w:w="1644" w:type="dxa"/>
          </w:tcPr>
          <w:p w:rsidR="00E33831" w:rsidRPr="00E33831" w:rsidRDefault="00E33831" w:rsidP="00E338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E33831" w:rsidRPr="00E33831" w:rsidTr="00E16E99">
        <w:trPr>
          <w:trHeight w:val="383"/>
        </w:trPr>
        <w:tc>
          <w:tcPr>
            <w:tcW w:w="851" w:type="dxa"/>
            <w:vMerge/>
          </w:tcPr>
          <w:p w:rsidR="00E33831" w:rsidRPr="00E33831" w:rsidRDefault="00E33831" w:rsidP="00E33831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E33831" w:rsidRPr="00E33831" w:rsidRDefault="00E33831" w:rsidP="00E338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E33831" w:rsidRPr="00E33831" w:rsidRDefault="00E33831" w:rsidP="00E338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 6 до 12 месяцев</w:t>
            </w:r>
          </w:p>
        </w:tc>
        <w:tc>
          <w:tcPr>
            <w:tcW w:w="1644" w:type="dxa"/>
          </w:tcPr>
          <w:p w:rsidR="00E33831" w:rsidRPr="00E33831" w:rsidRDefault="00E33831" w:rsidP="00E338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831" w:rsidRPr="00E33831" w:rsidTr="00E16E99">
        <w:trPr>
          <w:trHeight w:val="457"/>
        </w:trPr>
        <w:tc>
          <w:tcPr>
            <w:tcW w:w="851" w:type="dxa"/>
            <w:vMerge/>
          </w:tcPr>
          <w:p w:rsidR="00E33831" w:rsidRPr="00E33831" w:rsidRDefault="00E33831" w:rsidP="00E33831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E33831" w:rsidRPr="00E33831" w:rsidRDefault="00E33831" w:rsidP="00E338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E33831" w:rsidRPr="00E33831" w:rsidRDefault="00E33831" w:rsidP="00E338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 1 года и более</w:t>
            </w:r>
          </w:p>
        </w:tc>
        <w:tc>
          <w:tcPr>
            <w:tcW w:w="1644" w:type="dxa"/>
          </w:tcPr>
          <w:p w:rsidR="00E33831" w:rsidRPr="00E33831" w:rsidRDefault="00E33831" w:rsidP="00E338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831" w:rsidRPr="00E33831" w:rsidTr="00E16E99">
        <w:trPr>
          <w:trHeight w:val="457"/>
        </w:trPr>
        <w:tc>
          <w:tcPr>
            <w:tcW w:w="851" w:type="dxa"/>
            <w:vMerge w:val="restart"/>
          </w:tcPr>
          <w:p w:rsidR="00E33831" w:rsidRPr="00E33831" w:rsidRDefault="00E33831" w:rsidP="00E33831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111" w:type="dxa"/>
            <w:vMerge w:val="restart"/>
          </w:tcPr>
          <w:p w:rsidR="00E33831" w:rsidRPr="00E33831" w:rsidRDefault="00E33831" w:rsidP="00E338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Количество зарегистрированных участков на территории садоводческого некоммерческого объединения </w:t>
            </w:r>
          </w:p>
        </w:tc>
        <w:tc>
          <w:tcPr>
            <w:tcW w:w="2409" w:type="dxa"/>
          </w:tcPr>
          <w:p w:rsidR="00E33831" w:rsidRPr="00E33831" w:rsidRDefault="00E33831" w:rsidP="00E338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 50 участков</w:t>
            </w:r>
          </w:p>
        </w:tc>
        <w:tc>
          <w:tcPr>
            <w:tcW w:w="1644" w:type="dxa"/>
          </w:tcPr>
          <w:p w:rsidR="00E33831" w:rsidRPr="00E33831" w:rsidRDefault="00E33831" w:rsidP="00E338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831" w:rsidRPr="00E33831" w:rsidTr="00E16E99">
        <w:trPr>
          <w:trHeight w:val="457"/>
        </w:trPr>
        <w:tc>
          <w:tcPr>
            <w:tcW w:w="851" w:type="dxa"/>
            <w:vMerge/>
          </w:tcPr>
          <w:p w:rsidR="00E33831" w:rsidRPr="00E33831" w:rsidRDefault="00E33831" w:rsidP="00E33831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E33831" w:rsidRPr="00E33831" w:rsidRDefault="00E33831" w:rsidP="00E338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E33831" w:rsidRPr="00E33831" w:rsidRDefault="00E33831" w:rsidP="00E338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 51 до 100 участков</w:t>
            </w:r>
          </w:p>
        </w:tc>
        <w:tc>
          <w:tcPr>
            <w:tcW w:w="1644" w:type="dxa"/>
          </w:tcPr>
          <w:p w:rsidR="00E33831" w:rsidRPr="00E33831" w:rsidRDefault="00E33831" w:rsidP="00E338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831" w:rsidRPr="00E33831" w:rsidTr="00E16E99">
        <w:trPr>
          <w:trHeight w:val="457"/>
        </w:trPr>
        <w:tc>
          <w:tcPr>
            <w:tcW w:w="851" w:type="dxa"/>
            <w:vMerge/>
          </w:tcPr>
          <w:p w:rsidR="00E33831" w:rsidRPr="00E33831" w:rsidRDefault="00E33831" w:rsidP="00E33831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E33831" w:rsidRPr="00E33831" w:rsidRDefault="00E33831" w:rsidP="00E338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E33831" w:rsidRPr="00E33831" w:rsidRDefault="00E33831" w:rsidP="00E338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 101 до 200 участков</w:t>
            </w:r>
          </w:p>
        </w:tc>
        <w:tc>
          <w:tcPr>
            <w:tcW w:w="1644" w:type="dxa"/>
          </w:tcPr>
          <w:p w:rsidR="00E33831" w:rsidRPr="00E33831" w:rsidRDefault="00E33831" w:rsidP="00E338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E33831" w:rsidRPr="00E33831" w:rsidTr="00E16E99">
        <w:trPr>
          <w:trHeight w:val="457"/>
        </w:trPr>
        <w:tc>
          <w:tcPr>
            <w:tcW w:w="851" w:type="dxa"/>
            <w:vMerge/>
          </w:tcPr>
          <w:p w:rsidR="00E33831" w:rsidRPr="00E33831" w:rsidRDefault="00E33831" w:rsidP="00E33831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E33831" w:rsidRPr="00E33831" w:rsidRDefault="00E33831" w:rsidP="00E338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E33831" w:rsidRPr="00E33831" w:rsidRDefault="00E33831" w:rsidP="00E338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 201 до 300</w:t>
            </w:r>
            <w:r w:rsidRPr="00E3383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участков</w:t>
            </w:r>
          </w:p>
        </w:tc>
        <w:tc>
          <w:tcPr>
            <w:tcW w:w="1644" w:type="dxa"/>
          </w:tcPr>
          <w:p w:rsidR="00E33831" w:rsidRPr="00E33831" w:rsidRDefault="00E33831" w:rsidP="00E338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E33831" w:rsidRPr="00E33831" w:rsidTr="00E16E99">
        <w:trPr>
          <w:trHeight w:val="457"/>
        </w:trPr>
        <w:tc>
          <w:tcPr>
            <w:tcW w:w="851" w:type="dxa"/>
            <w:vMerge w:val="restart"/>
          </w:tcPr>
          <w:p w:rsidR="00E33831" w:rsidRPr="00E33831" w:rsidRDefault="00E33831" w:rsidP="00E33831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111" w:type="dxa"/>
            <w:vMerge w:val="restart"/>
          </w:tcPr>
          <w:p w:rsidR="00E33831" w:rsidRPr="00E33831" w:rsidRDefault="00E33831" w:rsidP="00E338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задолженности по уплате коммунальных платежей в текущем финансовом году на 1 число месяца подачи заявления</w:t>
            </w:r>
          </w:p>
        </w:tc>
        <w:tc>
          <w:tcPr>
            <w:tcW w:w="2409" w:type="dxa"/>
          </w:tcPr>
          <w:p w:rsidR="00E33831" w:rsidRPr="00E33831" w:rsidRDefault="00E33831" w:rsidP="00E338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задолженность отсутствует</w:t>
            </w:r>
          </w:p>
        </w:tc>
        <w:tc>
          <w:tcPr>
            <w:tcW w:w="1644" w:type="dxa"/>
          </w:tcPr>
          <w:p w:rsidR="00E33831" w:rsidRPr="00E33831" w:rsidRDefault="00E33831" w:rsidP="00E338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831" w:rsidRPr="00E33831" w:rsidTr="00E16E99">
        <w:trPr>
          <w:trHeight w:val="457"/>
        </w:trPr>
        <w:tc>
          <w:tcPr>
            <w:tcW w:w="851" w:type="dxa"/>
            <w:vMerge/>
          </w:tcPr>
          <w:p w:rsidR="00E33831" w:rsidRPr="00E33831" w:rsidRDefault="00E33831" w:rsidP="00E33831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E33831" w:rsidRPr="00E33831" w:rsidRDefault="00E33831" w:rsidP="00E338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E33831" w:rsidRPr="00E33831" w:rsidRDefault="00E33831" w:rsidP="00E338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задолженность имеется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E33831" w:rsidRPr="00E33831" w:rsidRDefault="00E33831" w:rsidP="00E338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8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E33831" w:rsidRPr="00E33831" w:rsidTr="00E16E9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015" w:type="dxa"/>
            <w:gridSpan w:val="4"/>
          </w:tcPr>
          <w:p w:rsidR="00E33831" w:rsidRPr="00E33831" w:rsidRDefault="00E33831" w:rsidP="00E33831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33831" w:rsidRPr="00E33831" w:rsidRDefault="00E33831" w:rsidP="00E3383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  <w:sectPr w:rsidR="00E33831" w:rsidRPr="00E33831" w:rsidSect="00D77796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E33831" w:rsidRPr="00E33831" w:rsidRDefault="00E33831" w:rsidP="00E3383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33831" w:rsidRPr="00E33831" w:rsidRDefault="00E33831" w:rsidP="00E338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3383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К постановлению администрации </w:t>
      </w:r>
    </w:p>
    <w:p w:rsidR="00E33831" w:rsidRPr="00E33831" w:rsidRDefault="00E33831" w:rsidP="00E338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3383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городского округа Верхняя Пышма</w:t>
      </w:r>
    </w:p>
    <w:p w:rsidR="00E33831" w:rsidRPr="00E33831" w:rsidRDefault="00E33831" w:rsidP="00E33831">
      <w:pPr>
        <w:spacing w:after="0" w:line="259" w:lineRule="auto"/>
        <w:rPr>
          <w:rFonts w:ascii="Times New Roman" w:eastAsia="Calibri" w:hAnsi="Times New Roman" w:cs="Times New Roman"/>
          <w:sz w:val="26"/>
          <w:szCs w:val="26"/>
        </w:rPr>
      </w:pPr>
      <w:r w:rsidRPr="00E33831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от _____________________ № ______</w:t>
      </w:r>
    </w:p>
    <w:p w:rsidR="00E33831" w:rsidRPr="00E33831" w:rsidRDefault="00E33831" w:rsidP="00E33831">
      <w:pPr>
        <w:spacing w:after="0" w:line="259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33831" w:rsidRPr="00E33831" w:rsidRDefault="00E33831" w:rsidP="00E33831">
      <w:pPr>
        <w:spacing w:after="0" w:line="259" w:lineRule="auto"/>
        <w:ind w:left="5245" w:right="14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33831">
        <w:rPr>
          <w:rFonts w:ascii="Times New Roman" w:eastAsia="Calibri" w:hAnsi="Times New Roman" w:cs="Times New Roman"/>
          <w:sz w:val="26"/>
          <w:szCs w:val="26"/>
        </w:rPr>
        <w:t xml:space="preserve">                          Приложение № 6</w:t>
      </w:r>
    </w:p>
    <w:p w:rsidR="00E33831" w:rsidRPr="00E33831" w:rsidRDefault="00E33831" w:rsidP="00E33831">
      <w:pPr>
        <w:spacing w:after="0" w:line="259" w:lineRule="auto"/>
        <w:ind w:left="5245" w:right="140"/>
        <w:rPr>
          <w:rFonts w:ascii="Times New Roman" w:eastAsia="Calibri" w:hAnsi="Times New Roman" w:cs="Times New Roman"/>
          <w:sz w:val="26"/>
          <w:szCs w:val="26"/>
        </w:rPr>
      </w:pPr>
      <w:r w:rsidRPr="00E33831">
        <w:rPr>
          <w:rFonts w:ascii="Times New Roman" w:eastAsia="Calibri" w:hAnsi="Times New Roman" w:cs="Times New Roman"/>
          <w:sz w:val="26"/>
          <w:szCs w:val="26"/>
        </w:rPr>
        <w:t xml:space="preserve">                             к Порядку</w:t>
      </w:r>
    </w:p>
    <w:p w:rsidR="00E33831" w:rsidRPr="00E33831" w:rsidRDefault="00E33831" w:rsidP="00E3383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33831" w:rsidRPr="00E33831" w:rsidRDefault="00E33831" w:rsidP="00E3383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33831" w:rsidRPr="00E33831" w:rsidRDefault="00E33831" w:rsidP="00E33831">
      <w:pPr>
        <w:spacing w:after="160" w:line="259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33831">
        <w:rPr>
          <w:rFonts w:ascii="Times New Roman" w:eastAsia="Calibri" w:hAnsi="Times New Roman" w:cs="Times New Roman"/>
          <w:sz w:val="26"/>
          <w:szCs w:val="26"/>
        </w:rPr>
        <w:t>Декларация о соответствии предъявляемым требованиям подтверждает, что:</w:t>
      </w:r>
    </w:p>
    <w:p w:rsidR="00E33831" w:rsidRPr="00E33831" w:rsidRDefault="00E33831" w:rsidP="00E338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33831">
        <w:rPr>
          <w:rFonts w:ascii="Times New Roman" w:eastAsia="Calibri" w:hAnsi="Times New Roman" w:cs="Times New Roman"/>
          <w:sz w:val="26"/>
          <w:szCs w:val="26"/>
        </w:rPr>
        <w:t xml:space="preserve">      ____________________________________________________________________</w:t>
      </w:r>
    </w:p>
    <w:p w:rsidR="00E33831" w:rsidRPr="00E33831" w:rsidRDefault="00E33831" w:rsidP="00E33831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vertAlign w:val="subscript"/>
        </w:rPr>
      </w:pPr>
      <w:r w:rsidRPr="00E33831">
        <w:rPr>
          <w:rFonts w:ascii="Times New Roman" w:eastAsia="Calibri" w:hAnsi="Times New Roman" w:cs="Times New Roman"/>
          <w:sz w:val="26"/>
          <w:szCs w:val="26"/>
          <w:vertAlign w:val="subscript"/>
        </w:rPr>
        <w:t>(наименование организации)</w:t>
      </w:r>
    </w:p>
    <w:p w:rsidR="00E33831" w:rsidRPr="00E33831" w:rsidRDefault="00E33831" w:rsidP="00E33831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33831">
        <w:rPr>
          <w:rFonts w:ascii="Times New Roman" w:eastAsia="Calibri" w:hAnsi="Times New Roman" w:cs="Times New Roman"/>
          <w:sz w:val="26"/>
          <w:szCs w:val="26"/>
        </w:rPr>
        <w:t>1)    осуществляет деятельность на территории городского округа Верхняя Пышма;</w:t>
      </w:r>
    </w:p>
    <w:p w:rsidR="00E33831" w:rsidRPr="00E33831" w:rsidRDefault="00E33831" w:rsidP="00E33831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E33831">
        <w:rPr>
          <w:rFonts w:ascii="Times New Roman" w:eastAsia="Calibri" w:hAnsi="Times New Roman" w:cs="Times New Roman"/>
          <w:sz w:val="26"/>
          <w:szCs w:val="26"/>
        </w:rPr>
        <w:t>2)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</w:t>
      </w:r>
      <w:proofErr w:type="gramEnd"/>
      <w:r w:rsidRPr="00E33831">
        <w:rPr>
          <w:rFonts w:ascii="Times New Roman" w:eastAsia="Calibri" w:hAnsi="Times New Roman" w:cs="Times New Roman"/>
          <w:sz w:val="26"/>
          <w:szCs w:val="26"/>
        </w:rPr>
        <w:t xml:space="preserve"> таких юридических лиц, в совокупности превышает 50 процентов;</w:t>
      </w:r>
    </w:p>
    <w:p w:rsidR="00E33831" w:rsidRPr="00E33831" w:rsidRDefault="00E33831" w:rsidP="00E33831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33831">
        <w:rPr>
          <w:rFonts w:ascii="Times New Roman" w:eastAsia="Calibri" w:hAnsi="Times New Roman" w:cs="Times New Roman"/>
          <w:sz w:val="26"/>
          <w:szCs w:val="26"/>
        </w:rPr>
        <w:t xml:space="preserve">3) не находится в </w:t>
      </w:r>
      <w:proofErr w:type="gramStart"/>
      <w:r w:rsidRPr="00E33831">
        <w:rPr>
          <w:rFonts w:ascii="Times New Roman" w:eastAsia="Calibri" w:hAnsi="Times New Roman" w:cs="Times New Roman"/>
          <w:sz w:val="26"/>
          <w:szCs w:val="26"/>
        </w:rPr>
        <w:t>состоянии</w:t>
      </w:r>
      <w:proofErr w:type="gramEnd"/>
      <w:r w:rsidRPr="00E33831">
        <w:rPr>
          <w:rFonts w:ascii="Times New Roman" w:eastAsia="Calibri" w:hAnsi="Times New Roman" w:cs="Times New Roman"/>
          <w:sz w:val="26"/>
          <w:szCs w:val="26"/>
        </w:rPr>
        <w:t xml:space="preserve"> реорганизации, ликвидации, в отношении _____________________________________________________________________</w:t>
      </w:r>
    </w:p>
    <w:p w:rsidR="00E33831" w:rsidRPr="00E33831" w:rsidRDefault="00E33831" w:rsidP="00E33831">
      <w:pPr>
        <w:spacing w:after="0" w:line="259" w:lineRule="auto"/>
        <w:jc w:val="center"/>
        <w:rPr>
          <w:rFonts w:ascii="Times New Roman" w:eastAsia="Calibri" w:hAnsi="Times New Roman" w:cs="Times New Roman"/>
          <w:sz w:val="26"/>
          <w:szCs w:val="26"/>
          <w:vertAlign w:val="subscript"/>
        </w:rPr>
      </w:pPr>
      <w:r w:rsidRPr="00E33831">
        <w:rPr>
          <w:rFonts w:ascii="Times New Roman" w:eastAsia="Calibri" w:hAnsi="Times New Roman" w:cs="Times New Roman"/>
          <w:sz w:val="26"/>
          <w:szCs w:val="26"/>
          <w:vertAlign w:val="subscript"/>
        </w:rPr>
        <w:t>(наименование организации)</w:t>
      </w:r>
    </w:p>
    <w:p w:rsidR="00E33831" w:rsidRPr="00E33831" w:rsidRDefault="00E33831" w:rsidP="00E33831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33831">
        <w:rPr>
          <w:rFonts w:ascii="Times New Roman" w:eastAsia="Calibri" w:hAnsi="Times New Roman" w:cs="Times New Roman"/>
          <w:sz w:val="26"/>
          <w:szCs w:val="26"/>
        </w:rPr>
        <w:t xml:space="preserve"> не принято решение о признании банкротом </w:t>
      </w:r>
      <w:proofErr w:type="gramStart"/>
      <w:r w:rsidRPr="00E33831">
        <w:rPr>
          <w:rFonts w:ascii="Times New Roman" w:eastAsia="Calibri" w:hAnsi="Times New Roman" w:cs="Times New Roman"/>
          <w:sz w:val="26"/>
          <w:szCs w:val="26"/>
        </w:rPr>
        <w:t>и</w:t>
      </w:r>
      <w:proofErr w:type="gramEnd"/>
      <w:r w:rsidRPr="00E33831">
        <w:rPr>
          <w:rFonts w:ascii="Times New Roman" w:eastAsia="Calibri" w:hAnsi="Times New Roman" w:cs="Times New Roman"/>
          <w:sz w:val="26"/>
          <w:szCs w:val="26"/>
        </w:rPr>
        <w:t xml:space="preserve"> об открытии конкурсного производства.</w:t>
      </w:r>
    </w:p>
    <w:p w:rsidR="00E33831" w:rsidRPr="00E33831" w:rsidRDefault="00E33831" w:rsidP="00E33831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  <w:r w:rsidRPr="00E3383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E33831" w:rsidRPr="00E33831" w:rsidRDefault="00E33831" w:rsidP="00E338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33831">
        <w:rPr>
          <w:rFonts w:ascii="Times New Roman" w:eastAsia="Calibri" w:hAnsi="Times New Roman" w:cs="Times New Roman"/>
          <w:sz w:val="26"/>
          <w:szCs w:val="26"/>
        </w:rPr>
        <w:t xml:space="preserve"> ________________________          ______________       ____________________</w:t>
      </w:r>
    </w:p>
    <w:p w:rsidR="00E33831" w:rsidRPr="00E33831" w:rsidRDefault="00E33831" w:rsidP="00E338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vertAlign w:val="subscript"/>
        </w:rPr>
      </w:pPr>
      <w:r w:rsidRPr="00E33831">
        <w:rPr>
          <w:rFonts w:ascii="Times New Roman" w:eastAsia="Calibri" w:hAnsi="Times New Roman" w:cs="Times New Roman"/>
          <w:sz w:val="26"/>
          <w:szCs w:val="26"/>
          <w:vertAlign w:val="subscript"/>
        </w:rPr>
        <w:t>(наименование должности руководителя</w:t>
      </w:r>
      <w:proofErr w:type="gramStart"/>
      <w:r w:rsidRPr="00E33831">
        <w:rPr>
          <w:rFonts w:ascii="Times New Roman" w:eastAsia="Calibri" w:hAnsi="Times New Roman" w:cs="Times New Roman"/>
          <w:sz w:val="26"/>
          <w:szCs w:val="26"/>
          <w:vertAlign w:val="subscript"/>
        </w:rPr>
        <w:t xml:space="preserve"> )</w:t>
      </w:r>
      <w:proofErr w:type="gramEnd"/>
      <w:r w:rsidRPr="00E33831">
        <w:rPr>
          <w:rFonts w:ascii="Times New Roman" w:eastAsia="Calibri" w:hAnsi="Times New Roman" w:cs="Times New Roman"/>
          <w:sz w:val="26"/>
          <w:szCs w:val="26"/>
          <w:vertAlign w:val="subscript"/>
        </w:rPr>
        <w:t xml:space="preserve">                             (подпись)                                (расшифровка подписи)</w:t>
      </w:r>
    </w:p>
    <w:p w:rsidR="00E33831" w:rsidRPr="00E33831" w:rsidRDefault="00E33831" w:rsidP="00E33831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vertAlign w:val="subscript"/>
        </w:rPr>
      </w:pPr>
    </w:p>
    <w:p w:rsidR="00E33831" w:rsidRPr="00E33831" w:rsidRDefault="00E33831" w:rsidP="00E33831">
      <w:pPr>
        <w:spacing w:after="0" w:line="259" w:lineRule="auto"/>
        <w:rPr>
          <w:rFonts w:ascii="Times New Roman" w:eastAsia="Calibri" w:hAnsi="Times New Roman" w:cs="Times New Roman"/>
          <w:sz w:val="26"/>
          <w:szCs w:val="26"/>
          <w:vertAlign w:val="subscript"/>
        </w:rPr>
      </w:pPr>
      <w:r w:rsidRPr="00E33831">
        <w:rPr>
          <w:rFonts w:ascii="Times New Roman" w:eastAsia="Calibri" w:hAnsi="Times New Roman" w:cs="Times New Roman"/>
          <w:sz w:val="26"/>
          <w:szCs w:val="26"/>
          <w:vertAlign w:val="subscript"/>
        </w:rPr>
        <w:t xml:space="preserve">        _______________________</w:t>
      </w:r>
    </w:p>
    <w:p w:rsidR="00E33831" w:rsidRPr="00E33831" w:rsidRDefault="00E33831" w:rsidP="00E33831">
      <w:pPr>
        <w:spacing w:after="0" w:line="259" w:lineRule="auto"/>
        <w:rPr>
          <w:rFonts w:ascii="Times New Roman" w:eastAsia="Calibri" w:hAnsi="Times New Roman" w:cs="Times New Roman"/>
          <w:sz w:val="26"/>
          <w:szCs w:val="26"/>
          <w:vertAlign w:val="subscript"/>
        </w:rPr>
      </w:pPr>
      <w:r w:rsidRPr="00E33831">
        <w:rPr>
          <w:rFonts w:ascii="Times New Roman" w:eastAsia="Calibri" w:hAnsi="Times New Roman" w:cs="Times New Roman"/>
          <w:sz w:val="26"/>
          <w:szCs w:val="26"/>
          <w:vertAlign w:val="subscript"/>
        </w:rPr>
        <w:t xml:space="preserve">                                (дата)</w:t>
      </w:r>
    </w:p>
    <w:p w:rsidR="00E33831" w:rsidRPr="00E33831" w:rsidRDefault="00E33831" w:rsidP="00E33831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33831" w:rsidRDefault="00E33831">
      <w:bookmarkStart w:id="0" w:name="_GoBack"/>
      <w:bookmarkEnd w:id="0"/>
    </w:p>
    <w:sectPr w:rsidR="00E33831" w:rsidSect="00BB14F9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851" w:right="851" w:bottom="709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3383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Вр-150057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3383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Вр-150057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96172298" w:edGrp="everyone"/>
  <w:p w:rsidR="00AF0248" w:rsidRDefault="00E3383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2096172298"/>
  <w:p w:rsidR="00810AAA" w:rsidRPr="00810AAA" w:rsidRDefault="00E3383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E33831">
    <w:pPr>
      <w:pStyle w:val="a3"/>
      <w:jc w:val="center"/>
    </w:pPr>
    <w:r>
      <w:t xml:space="preserve"> </w:t>
    </w:r>
  </w:p>
  <w:p w:rsidR="00810AAA" w:rsidRDefault="00E33831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831"/>
    <w:rsid w:val="00E33831"/>
    <w:rsid w:val="00E7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338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338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338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3383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E33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338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338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338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3383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E33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1885</Words>
  <Characters>10751</Characters>
  <Application>Microsoft Office Word</Application>
  <DocSecurity>0</DocSecurity>
  <Lines>89</Lines>
  <Paragraphs>25</Paragraphs>
  <ScaleCrop>false</ScaleCrop>
  <Company/>
  <LinksUpToDate>false</LinksUpToDate>
  <CharactersWithSpaces>12611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2018-09-12T05:57:00Z</dcterms:created>
  <dcterms:modified xsi:type="dcterms:W3CDTF">2018-09-12T05:59:00Z</dcterms:modified>
</cp:coreProperties>
</file>