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013E8F" w:rsidRPr="00013E8F" w:rsidTr="003E2959">
        <w:trPr>
          <w:trHeight w:val="524"/>
        </w:trPr>
        <w:tc>
          <w:tcPr>
            <w:tcW w:w="9639" w:type="dxa"/>
            <w:gridSpan w:val="5"/>
          </w:tcPr>
          <w:p w:rsidR="00013E8F" w:rsidRPr="00013E8F" w:rsidRDefault="00013E8F" w:rsidP="00013E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13E8F" w:rsidRPr="00013E8F" w:rsidRDefault="00013E8F" w:rsidP="00013E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13E8F" w:rsidRPr="00013E8F" w:rsidRDefault="00013E8F" w:rsidP="0001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013E8F" w:rsidRPr="00013E8F" w:rsidRDefault="00013E8F" w:rsidP="0001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3E8F" w:rsidRPr="00013E8F" w:rsidTr="003E2959">
        <w:trPr>
          <w:trHeight w:val="524"/>
        </w:trPr>
        <w:tc>
          <w:tcPr>
            <w:tcW w:w="285" w:type="dxa"/>
            <w:vAlign w:val="bottom"/>
          </w:tcPr>
          <w:p w:rsidR="00013E8F" w:rsidRPr="00013E8F" w:rsidRDefault="00013E8F" w:rsidP="00013E8F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13E8F" w:rsidRPr="00013E8F" w:rsidRDefault="00013E8F" w:rsidP="00013E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013E8F" w:rsidRPr="00013E8F" w:rsidRDefault="00013E8F" w:rsidP="00013E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13E8F" w:rsidRPr="00013E8F" w:rsidRDefault="00013E8F" w:rsidP="00013E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013E8F" w:rsidRPr="00013E8F" w:rsidRDefault="00013E8F" w:rsidP="00013E8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13E8F" w:rsidRPr="00013E8F" w:rsidTr="003E2959">
        <w:trPr>
          <w:trHeight w:val="130"/>
        </w:trPr>
        <w:tc>
          <w:tcPr>
            <w:tcW w:w="9639" w:type="dxa"/>
            <w:gridSpan w:val="5"/>
          </w:tcPr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013E8F" w:rsidRPr="00013E8F" w:rsidTr="003E2959">
        <w:tc>
          <w:tcPr>
            <w:tcW w:w="9639" w:type="dxa"/>
            <w:gridSpan w:val="5"/>
          </w:tcPr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E8F" w:rsidRPr="00013E8F" w:rsidTr="003E2959">
        <w:tc>
          <w:tcPr>
            <w:tcW w:w="9639" w:type="dxa"/>
            <w:gridSpan w:val="5"/>
          </w:tcPr>
          <w:p w:rsidR="00013E8F" w:rsidRPr="00013E8F" w:rsidRDefault="00013E8F" w:rsidP="0001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</w:t>
            </w:r>
            <w:proofErr w:type="gramStart"/>
            <w:r w:rsidRPr="00013E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Порядка подготовки документа планирования регулярных перевозок пассажиров</w:t>
            </w:r>
            <w:proofErr w:type="gramEnd"/>
            <w:r w:rsidRPr="00013E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 багажа автомобильным транспортом по муниципальным маршрутам в городском округе Верхняя Пышма</w:t>
            </w:r>
          </w:p>
        </w:tc>
      </w:tr>
      <w:tr w:rsidR="00013E8F" w:rsidRPr="00013E8F" w:rsidTr="003E2959">
        <w:tc>
          <w:tcPr>
            <w:tcW w:w="9639" w:type="dxa"/>
            <w:gridSpan w:val="5"/>
          </w:tcPr>
          <w:p w:rsidR="00013E8F" w:rsidRPr="00013E8F" w:rsidRDefault="00013E8F" w:rsidP="00013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E8F" w:rsidRPr="00013E8F" w:rsidRDefault="00013E8F" w:rsidP="00013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E8F" w:rsidRPr="00013E8F" w:rsidRDefault="00013E8F" w:rsidP="00013E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9" w:history="1">
              <w:r w:rsidRPr="00013E8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пунктом 7 части 1 статьи 16</w:t>
              </w:r>
            </w:hyperlink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              03 октября 2003 года № 131-ФЗ «Об общих принципах организации местного самоуправления в Российской Федерации», </w:t>
            </w:r>
            <w:hyperlink r:id="rId10" w:history="1">
              <w:r w:rsidRPr="00013E8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частью 4 статьи 2</w:t>
              </w:r>
            </w:hyperlink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013E8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пунктом 27            части 1 статьи 3</w:t>
              </w:r>
            </w:hyperlink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</w:t>
            </w:r>
            <w:proofErr w:type="gramEnd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Федерации и о внесении изменений в отдельные законодательные акты Российской Федерации», Уставом администрации городского округа Верхняя Пышма, администрация городского округа Верхняя Пышма</w:t>
            </w:r>
          </w:p>
        </w:tc>
      </w:tr>
    </w:tbl>
    <w:p w:rsidR="00013E8F" w:rsidRPr="00013E8F" w:rsidRDefault="00013E8F" w:rsidP="00013E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013E8F" w:rsidRPr="00013E8F" w:rsidTr="003E2959">
        <w:trPr>
          <w:trHeight w:val="975"/>
        </w:trPr>
        <w:tc>
          <w:tcPr>
            <w:tcW w:w="9637" w:type="dxa"/>
            <w:gridSpan w:val="2"/>
            <w:vAlign w:val="bottom"/>
          </w:tcPr>
          <w:p w:rsidR="00013E8F" w:rsidRPr="00013E8F" w:rsidRDefault="00013E8F" w:rsidP="00013E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sub_1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Утвердить </w:t>
            </w:r>
            <w:hyperlink r:id="rId12" w:anchor="sub_1000" w:history="1">
              <w:r w:rsidRPr="00013E8F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подготовки документа планирования регулярных перевозок пассажиров и багажа автомобильным транспортом по муниципальным маршрутам в городском округе Верхняя Пышма (прилагается).</w:t>
            </w:r>
            <w:proofErr w:type="gramEnd"/>
          </w:p>
          <w:bookmarkEnd w:id="0"/>
          <w:p w:rsidR="00013E8F" w:rsidRPr="00013E8F" w:rsidRDefault="00013E8F" w:rsidP="00013E8F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Пышма.</w:t>
            </w:r>
          </w:p>
          <w:p w:rsidR="00013E8F" w:rsidRPr="00013E8F" w:rsidRDefault="00013E8F" w:rsidP="00013E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</w:t>
            </w:r>
            <w:proofErr w:type="spellStart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013E8F" w:rsidRPr="00013E8F" w:rsidRDefault="00013E8F" w:rsidP="0001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E8F" w:rsidRPr="00013E8F" w:rsidTr="003E2959">
        <w:trPr>
          <w:trHeight w:val="630"/>
        </w:trPr>
        <w:tc>
          <w:tcPr>
            <w:tcW w:w="6273" w:type="dxa"/>
            <w:vAlign w:val="bottom"/>
          </w:tcPr>
          <w:p w:rsidR="00013E8F" w:rsidRPr="00013E8F" w:rsidRDefault="00013E8F" w:rsidP="00013E8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E8F" w:rsidRPr="00013E8F" w:rsidRDefault="00013E8F" w:rsidP="00013E8F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013E8F" w:rsidRPr="00013E8F" w:rsidRDefault="00013E8F" w:rsidP="00013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13E8F" w:rsidRPr="00013E8F" w:rsidRDefault="00013E8F" w:rsidP="00013E8F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B3078" w:rsidRDefault="007B3078"/>
    <w:p w:rsidR="00013E8F" w:rsidRDefault="00013E8F"/>
    <w:p w:rsidR="00013E8F" w:rsidRDefault="00013E8F"/>
    <w:p w:rsidR="00013E8F" w:rsidRDefault="00013E8F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3E8F" w:rsidRPr="00013E8F" w:rsidTr="003E2959">
        <w:tc>
          <w:tcPr>
            <w:tcW w:w="4785" w:type="dxa"/>
            <w:shd w:val="clear" w:color="auto" w:fill="auto"/>
          </w:tcPr>
          <w:p w:rsidR="00013E8F" w:rsidRPr="00013E8F" w:rsidRDefault="00013E8F" w:rsidP="00013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УТВЕРЖДЕНО</w:t>
            </w:r>
          </w:p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</w:t>
            </w:r>
          </w:p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3E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013E8F" w:rsidRPr="00013E8F" w:rsidTr="003E2959">
              <w:tc>
                <w:tcPr>
                  <w:tcW w:w="534" w:type="dxa"/>
                  <w:shd w:val="clear" w:color="auto" w:fill="auto"/>
                </w:tcPr>
                <w:p w:rsidR="00013E8F" w:rsidRPr="00013E8F" w:rsidRDefault="00013E8F" w:rsidP="00013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E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3E8F" w:rsidRPr="00013E8F" w:rsidRDefault="00013E8F" w:rsidP="00013E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E8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13E8F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013E8F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013E8F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013E8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13E8F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013E8F" w:rsidRPr="00013E8F" w:rsidRDefault="00013E8F" w:rsidP="00013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E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13E8F" w:rsidRPr="00013E8F" w:rsidRDefault="00013E8F" w:rsidP="00013E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13E8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13E8F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013E8F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013E8F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013E8F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013E8F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013E8F" w:rsidRPr="00013E8F" w:rsidRDefault="00013E8F" w:rsidP="00013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3E8F" w:rsidRPr="00013E8F" w:rsidRDefault="00013E8F" w:rsidP="00013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3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013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подготовки документа планирования регулярных перевозок пассажиров и багажа автомобильным транспортом по муниципальным маршрутам в городском округе Верхняя Пышма</w:t>
      </w:r>
      <w:r w:rsidRPr="00013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1" w:name="sub_100"/>
      <w:proofErr w:type="gramEnd"/>
    </w:p>
    <w:p w:rsidR="00013E8F" w:rsidRPr="00013E8F" w:rsidRDefault="00013E8F" w:rsidP="00013E8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013E8F" w:rsidRPr="00013E8F" w:rsidRDefault="00013E8F" w:rsidP="00013E8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</w:t>
      </w:r>
      <w:hyperlink r:id="rId13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2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27 части 1 статьи 3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13 июля 2015 года N 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в целях регулирования отношений по организации регулярных перевозок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и багажа автомобильным транспортом (далее - регулярные перевозки) по муниципальным маршрутам в городском округе Верхняя Пышма.</w:t>
      </w:r>
      <w:proofErr w:type="gramEnd"/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2"/>
      <w:bookmarkEnd w:id="2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устанавливает процедуру подготовки, утверждения документа планирования регулярных перевозок, требования к содержанию и срок действия документа планирования регулярных перевозок, а также основания и процедуру внесения изменений в документ планирования регулярных перевозок.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3"/>
      <w:bookmarkEnd w:id="3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применяемые в настоящем Порядке, используются в значениях, установленных в федеральных законах </w:t>
      </w:r>
      <w:hyperlink r:id="rId15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8 ноября 2007 года N 259-ФЗ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"Устав автомобильного транспорта и городского наземного электрического транспорта" и </w:t>
      </w:r>
      <w:hyperlink r:id="rId16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13 июля 2015 года N 220-ФЗ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Федерации", соответственно.</w:t>
      </w:r>
    </w:p>
    <w:bookmarkEnd w:id="4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Подготовка, утверждение документа планирования регулярных перевозок</w:t>
      </w:r>
    </w:p>
    <w:bookmarkEnd w:id="5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1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Документ планирования регулярных перевозок утверждается постановлением администрации городского округа Верхняя Пышма.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2"/>
      <w:bookmarkEnd w:id="6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Отраслевым органом администрации городского округа Верхняя Пышма, осуществляющим функции организации транспортного обслуживания населения на территории городского округа Верхняя Пышма является муниципальное казённое учреждение «Комитет жилищно-коммунального хозяйства» (далее - Отраслевой орган).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документа планирования регулярных перевозок разрабатывается Отраслевым органом в соответствии с требованиями, установленными </w:t>
      </w:r>
      <w:hyperlink r:id="rId17" w:anchor="sub_300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основании результатов научно-исследовательских работ и </w:t>
      </w:r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экспертных заключений в области транспортного обслуживания населения муниципального образования городской округ Верхняя Пышма (далее - муниципальное образование), а после утверждения программы комплексного развития транспортной инфраструктуры муниципального образования - на основании такой программы.</w:t>
      </w:r>
      <w:proofErr w:type="gramEnd"/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3"/>
      <w:bookmarkEnd w:id="7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подготовке проекта документа планирования регулярных перевозок Отраслевой орган вправе привлекать специалистов в области организации регулярных перевозок, объединения перевозчиков.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4"/>
      <w:bookmarkEnd w:id="8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Отраслевой орган подготавливает проект постановления администрации городского округа Верхняя Пышма об утверждении документа планирования регулярных перевозок, который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согласовывается и издается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порядком подготовки и издания правовых актов администрации городского округа Верхняя Пышма.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5"/>
      <w:bookmarkEnd w:id="9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Утвержденный документ планирования регулярных перевозок подлежит официальному опубликованию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ф) и размещению на официальном сайте городского округа Верхняя Пышма.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6"/>
      <w:bookmarkEnd w:id="1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нового документа планирования регулярных перевозок Отраслевой орган готовит информацию о фактическом исполнении решений, включенных в ранее принятый документ планирования регулярных перевозок, об изменениях параметров маршрутной сети на территории городского округа, достижении установленных требований к перевозчикам и владельцам остановочных пунктов, а также о достижении показателей качества транспортных услуг для населения на муниципальных маршрутах.</w:t>
      </w:r>
      <w:proofErr w:type="gramEnd"/>
    </w:p>
    <w:bookmarkEnd w:id="11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информация размещается на официальном сайте городского округа Верхняя Пышма в сети "Интернет".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содержанию и срок действия документа планирования регулярных перевозок</w:t>
      </w:r>
    </w:p>
    <w:bookmarkEnd w:id="12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1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планирования регулярных перевозок должен учитывать положения </w:t>
      </w:r>
      <w:hyperlink r:id="rId18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июля 2015 года N 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нормативные правовые акты Правительства Российской Федерации и Министерства транспорта Российской Федерации, содержащие требования по установлению безопасности и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транспортных услуг населению.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2"/>
      <w:bookmarkEnd w:id="13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планирования регулярных перевозок должен быть направлен на обеспечение доступности транспортных услуг для населения городского округа, транспортную связь между жилыми микрорайонами города Верхняя Пышма, сельскими и поселковыми населенными пунктами, входящими в состав муниципального образования, и объектами коммунально-бытового, социально-культурного назначения, местами приложения труда и учебы, а также на </w:t>
      </w:r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достижение показателей качества транспортных услуг для населения на муниципальных маршрутах.</w:t>
      </w:r>
      <w:proofErr w:type="gramEnd"/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3"/>
      <w:bookmarkEnd w:id="14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Документ планирования регулярных перевозок состоит из следующих разделов: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31"/>
      <w:bookmarkEnd w:id="15"/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общие положения;</w:t>
      </w:r>
      <w:proofErr w:type="gramEnd"/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32"/>
      <w:bookmarkEnd w:id="16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основные характеристики маршрутной сети регулярных перевозок на территории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33"/>
      <w:bookmarkEnd w:id="17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установление, изменение вида регулярных перевозок и внесения сведений об установлении, изменении вида регулярных перевозок в Реестр муниципальных маршрутов регулярных перевозок в муниципальном образовании;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34"/>
      <w:bookmarkEnd w:id="18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мероприятия, направленные на развитие маршрутной сети в муниципальном образовании, повышение безопасности и качества регулярных перевозок по муниципальным маршрутам.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4"/>
      <w:bookmarkEnd w:id="19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документ планирования регулярных перевозок включаются: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41"/>
      <w:bookmarkEnd w:id="2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решения, принятые администрацией городского округа Верхняя Пышма по установлению, изменению и отмене муниципальных маршрутов с указанием даты принятого решения и даты вступления принятого решения в силу;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342"/>
      <w:bookmarkEnd w:id="21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мероприятия по установлению новых остановочных пунктов, по изменению мест расположения остановочных пунктов, включенных в действующие муниципальные маршруты;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343"/>
      <w:bookmarkEnd w:id="22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мероприятия по обследованию пассажиропотока, дорожных условий при установлении, изменении маршрута, подготовке к конкурсу, подготовке графической и (или) электронной схемы маршрутов;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344"/>
      <w:bookmarkEnd w:id="23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график проведения конкурсов с указанием сроков и оснований для проведения конкурсов;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345"/>
      <w:bookmarkEnd w:id="24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перечень периодов и (или) дней недели повышенного спроса на транспортные услуги автомобильного транспорта на муниципальных маршрутах, а также перечень маршрутов, на которых изменяется порядок обслуживания в периоды (дни) повышенного спроса.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35"/>
      <w:bookmarkEnd w:id="25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Документ планирования регулярных перевозок утверждается на десять лет. В действующий документ планирования регулярных перевозок могут быть внесены изменения в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19" w:anchor="sub_400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bookmarkEnd w:id="26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40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Основания и порядок внесения изменений в документ планирования регулярных перевозок</w:t>
      </w:r>
    </w:p>
    <w:bookmarkEnd w:id="27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41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До истечения срока действия документа планирования регулярных перевозок, в него могут быть внесены изменения, обусловленные: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411"/>
      <w:bookmarkEnd w:id="28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развитием инфраструктуры в муниципальном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(строительство новых районов жилой застройки, объектов коммунально-бытового и социально-культурного назначения);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412"/>
      <w:bookmarkEnd w:id="29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развитием улично-дорожной сети и (или) изменениями пассажиропотоков, подтвержденными транспортными обследованиями;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413"/>
      <w:bookmarkEnd w:id="3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изменениями условий, влияющих на безопасность дорожного движения;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414"/>
      <w:bookmarkEnd w:id="31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необходимостью приведения документа планирования регулярных перевозок в соответствие с принятой программой комплексного развития транспортной инфраструктуры муниципального образования (изменениями в такую программу).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42"/>
      <w:bookmarkEnd w:id="32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наступлении оснований, указанных в </w:t>
      </w:r>
      <w:hyperlink r:id="rId20" w:anchor="sub_41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4.1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Отраслевой орган разрабатывает предложения для главы городского округа Верхняя Пышма о внесении изменений в документ планирования регулярных перевозок.</w:t>
      </w:r>
    </w:p>
    <w:bookmarkEnd w:id="33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предложения, глава городского округа Верхняя Пышма дает поручение Отраслевому органу о подготовке изменений в документ планирования регулярных перевозок либо отклоняет предложения Отраслевого органа.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43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 предложениями к главе городского округа Верхняя Пышма о внесении изменений в документ планирования регулярных перевозок вправе также обратится: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431"/>
      <w:bookmarkEnd w:id="34"/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1) юридическое лицо, индивидуальный предприниматель, простое товарищество, осуществляющие регулярные перевозки по муниципальным маршрутам в городском округе;</w:t>
      </w:r>
      <w:proofErr w:type="gramEnd"/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432"/>
      <w:bookmarkEnd w:id="35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иное юридическое лицо, общественное объединение, гражданин (группа граждан).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44"/>
      <w:bookmarkEnd w:id="36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документ планирования регулярных перевозок должно быть указано: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441"/>
      <w:bookmarkEnd w:id="37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основание для внесения изменений в документ планирования регулярных перевозок, установленные в </w:t>
      </w:r>
      <w:hyperlink r:id="rId21" w:anchor="sub_41" w:history="1">
        <w:proofErr w:type="gramStart"/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proofErr w:type="gramEnd"/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4.1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bookmarkEnd w:id="38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качестве основания указано изменение пассажиропотоков, к предложению должны быть приложены результаты подтверждающего транспортного обследования;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442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существо предлагаемых изменений в документ планирования регулярных перевозок и предполагаемый результат внесения соответствующих изменений.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45"/>
      <w:bookmarkEnd w:id="39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Поступившее предложение рассматривается Отраслевым органом в течение 20 календарных дней. По результатам рассмотрения предложения Отраслевой орган представляет главе городского округа Верхняя Пышма заключение о его соответствии (несоответствии) </w:t>
      </w:r>
      <w:hyperlink r:id="rId22" w:anchor="sub_41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 4.1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anchor="sub_43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4.3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anchor="sub_44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4.4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наличии (отсутствии) оснований для внесения изменений в документ планирования регулярных перевозок.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46"/>
      <w:bookmarkEnd w:id="4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Рассмотрев заключение, глава городского округа Верхняя Пышма дает поручение Отраслевому органу о подготовке изменений в документ планирования регулярных перевозок либо принимает решение об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отклонении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предложения, о чем Отраслевой орган направляет ответ лицу, обратившемуся с предложением (с соблюдением сроков, установленных </w:t>
      </w:r>
      <w:hyperlink r:id="rId25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 мая 2006 года N 59-ФЗ "О порядке рассмотрения обращений граждан Российской Федерации").</w:t>
      </w: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47"/>
      <w:bookmarkEnd w:id="41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Дальнейшая процедура внесения изменений в документ планирования регулярных перевозок аналогична установленной </w:t>
      </w:r>
      <w:hyperlink r:id="rId26" w:anchor="sub_200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proofErr w:type="gramEnd"/>
    </w:p>
    <w:bookmarkEnd w:id="42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500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Переходные положения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51"/>
      <w:bookmarkEnd w:id="43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подготовки документа планирования регулярных перевозок, утверждаемого впервые после вступления в силу </w:t>
      </w:r>
      <w:hyperlink r:id="rId27" w:history="1">
        <w:r w:rsidRPr="00013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июля 2015 года N 220-ФЗ "Об организации регулярных перевозок пассажиров и багажа </w:t>
      </w:r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используется комплексная программа развития системы транспортной инфраструктуры городского округа Верхняя Пышма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до 2028 года, </w:t>
      </w:r>
      <w:proofErr w:type="gramStart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</w:t>
      </w:r>
      <w:proofErr w:type="gramEnd"/>
      <w:r w:rsidRPr="0001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Обществом с ограниченной ответственностью "Уральский дорожный научно-исследовательский центр".</w:t>
      </w:r>
    </w:p>
    <w:bookmarkEnd w:id="44"/>
    <w:p w:rsidR="00013E8F" w:rsidRPr="00013E8F" w:rsidRDefault="00013E8F" w:rsidP="00013E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45" w:name="sub_1028"/>
      <w:r w:rsidRPr="00013E8F">
        <w:rPr>
          <w:rFonts w:ascii="Times New Roman" w:eastAsia="Calibri" w:hAnsi="Times New Roman" w:cs="Times New Roman"/>
          <w:b/>
          <w:bCs/>
          <w:color w:val="26282F"/>
        </w:rPr>
        <w:t>Форма</w:t>
      </w:r>
    </w:p>
    <w:bookmarkEnd w:id="45"/>
    <w:p w:rsidR="00013E8F" w:rsidRPr="00013E8F" w:rsidRDefault="00013E8F" w:rsidP="00013E8F">
      <w:pPr>
        <w:rPr>
          <w:rFonts w:ascii="Times New Roman" w:eastAsia="Calibri" w:hAnsi="Times New Roman" w:cs="Times New Roman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Документа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планирования регулярных перевозок по муниципальным маршрутам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городского округа Верхняя Пышма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46" w:name="sub_1022"/>
      <w:r w:rsidRPr="00013E8F">
        <w:rPr>
          <w:rFonts w:ascii="Times New Roman" w:eastAsia="Times New Roman" w:hAnsi="Times New Roman" w:cs="Times New Roman"/>
          <w:lang w:eastAsia="ru-RU"/>
        </w:rPr>
        <w:t>Раздел 1. Перечень муниципальных маршрутов регулярных</w:t>
      </w:r>
    </w:p>
    <w:bookmarkEnd w:id="46"/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перевозок на территории городского округа Верхняя Пышма</w:t>
      </w:r>
    </w:p>
    <w:tbl>
      <w:tblPr>
        <w:tblpPr w:leftFromText="180" w:rightFromText="180" w:vertAnchor="text" w:horzAnchor="margin" w:tblpXSpec="center" w:tblpY="21"/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41"/>
        <w:gridCol w:w="1985"/>
        <w:gridCol w:w="1531"/>
        <w:gridCol w:w="1474"/>
        <w:gridCol w:w="2707"/>
      </w:tblGrid>
      <w:tr w:rsidR="00013E8F" w:rsidRPr="00013E8F" w:rsidTr="003E295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N муниципального маршрута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Наименование муниципального маршрута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Порядок посадки высадки пассажиров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Путь следования муниципального маршрута</w:t>
            </w:r>
          </w:p>
        </w:tc>
      </w:tr>
      <w:tr w:rsidR="00013E8F" w:rsidRPr="00013E8F" w:rsidTr="003E295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прямое направление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обратное направление</w:t>
            </w:r>
          </w:p>
        </w:tc>
      </w:tr>
      <w:tr w:rsidR="00013E8F" w:rsidRPr="00013E8F" w:rsidTr="003E2959"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Муниципальные маршруты регулярных перевозок автотранспортом по регулируемым тарифам</w:t>
            </w: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Муниципальные маршруты регулярных перевозок троллейбусом по регулируемым тарифам</w:t>
            </w: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Муниципальные маршруты регулярных перевозок автотранспортом по нерегулируемым тарифам</w:t>
            </w: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13E8F" w:rsidRPr="00013E8F" w:rsidRDefault="00013E8F" w:rsidP="00013E8F">
      <w:pPr>
        <w:rPr>
          <w:rFonts w:ascii="Times New Roman" w:eastAsia="Calibri" w:hAnsi="Times New Roman" w:cs="Times New Roman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47" w:name="sub_1023"/>
      <w:r w:rsidRPr="00013E8F">
        <w:rPr>
          <w:rFonts w:ascii="Times New Roman" w:eastAsia="Times New Roman" w:hAnsi="Times New Roman" w:cs="Times New Roman"/>
          <w:lang w:eastAsia="ru-RU"/>
        </w:rPr>
        <w:t>Раздел 2. Параметры обслуживания муниципальных маршрутов</w:t>
      </w:r>
    </w:p>
    <w:bookmarkEnd w:id="47"/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регулярных перевозок городского округа Верхняя Пышма</w:t>
      </w:r>
    </w:p>
    <w:tbl>
      <w:tblPr>
        <w:tblpPr w:leftFromText="180" w:rightFromText="180" w:vertAnchor="text" w:horzAnchor="margin" w:tblpXSpec="center" w:tblpY="66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"/>
        <w:gridCol w:w="894"/>
        <w:gridCol w:w="1192"/>
        <w:gridCol w:w="1192"/>
        <w:gridCol w:w="894"/>
        <w:gridCol w:w="1192"/>
        <w:gridCol w:w="695"/>
        <w:gridCol w:w="695"/>
        <w:gridCol w:w="1192"/>
        <w:gridCol w:w="397"/>
        <w:gridCol w:w="497"/>
        <w:gridCol w:w="397"/>
        <w:gridCol w:w="894"/>
      </w:tblGrid>
      <w:tr w:rsidR="00013E8F" w:rsidRPr="00013E8F" w:rsidTr="003E2959">
        <w:trPr>
          <w:trHeight w:val="1412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N муниципального маршрута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муниципального маршрута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Время начала движения транспортных средств на маршруте (будни/суббота/воскресенье)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Время окончания движения транспортных средств на маршруте (будни/суббота/воскресенье)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Максимальный интервал движения транспортных средств на маршруте, час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Пассажировместимость</w:t>
            </w:r>
            <w:proofErr w:type="spellEnd"/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используемых транспортных средств на маршруте, человек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Максимальное количество используемых транспортных средств на маршруте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Период осуществления регулярных перевозок на маршруте</w:t>
            </w:r>
          </w:p>
        </w:tc>
      </w:tr>
      <w:tr w:rsidR="00013E8F" w:rsidRPr="00013E8F" w:rsidTr="003E2959">
        <w:trPr>
          <w:trHeight w:val="148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будни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воскресенье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3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013E8F" w:rsidRPr="00013E8F" w:rsidTr="003E2959">
        <w:trPr>
          <w:trHeight w:val="231"/>
        </w:trPr>
        <w:tc>
          <w:tcPr>
            <w:tcW w:w="104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маршруты регулярных перевозок автотранспортом по регулируемым тарифам</w:t>
            </w:r>
          </w:p>
        </w:tc>
      </w:tr>
      <w:tr w:rsidR="00013E8F" w:rsidRPr="00013E8F" w:rsidTr="003E2959">
        <w:trPr>
          <w:trHeight w:val="23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3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4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31"/>
        </w:trPr>
        <w:tc>
          <w:tcPr>
            <w:tcW w:w="8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31"/>
        </w:trPr>
        <w:tc>
          <w:tcPr>
            <w:tcW w:w="104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маршруты регулярных перевозок троллейбусом по регулируемым тарифам</w:t>
            </w:r>
          </w:p>
        </w:tc>
      </w:tr>
      <w:tr w:rsidR="00013E8F" w:rsidRPr="00013E8F" w:rsidTr="003E2959">
        <w:trPr>
          <w:trHeight w:val="23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4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31"/>
        </w:trPr>
        <w:tc>
          <w:tcPr>
            <w:tcW w:w="8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31"/>
        </w:trPr>
        <w:tc>
          <w:tcPr>
            <w:tcW w:w="104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маршруты регулярных перевозок автотранспортом по нерегулируемым тарифам</w:t>
            </w:r>
          </w:p>
        </w:tc>
      </w:tr>
      <w:tr w:rsidR="00013E8F" w:rsidRPr="00013E8F" w:rsidTr="003E2959">
        <w:trPr>
          <w:trHeight w:val="23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4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3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3E8F" w:rsidRPr="00013E8F" w:rsidTr="003E2959">
        <w:trPr>
          <w:trHeight w:val="244"/>
        </w:trPr>
        <w:tc>
          <w:tcPr>
            <w:tcW w:w="8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E8F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8F" w:rsidRPr="00013E8F" w:rsidRDefault="00013E8F" w:rsidP="00013E8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13E8F" w:rsidRPr="00013E8F" w:rsidRDefault="00013E8F" w:rsidP="00013E8F">
      <w:pPr>
        <w:rPr>
          <w:rFonts w:ascii="Times New Roman" w:eastAsia="Calibri" w:hAnsi="Times New Roman" w:cs="Times New Roman"/>
        </w:rPr>
      </w:pPr>
    </w:p>
    <w:p w:rsidR="00013E8F" w:rsidRPr="00013E8F" w:rsidRDefault="00013E8F" w:rsidP="00013E8F">
      <w:pPr>
        <w:rPr>
          <w:rFonts w:ascii="Times New Roman" w:eastAsia="Calibri" w:hAnsi="Times New Roman" w:cs="Times New Roman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48" w:name="sub_1024"/>
      <w:r w:rsidRPr="00013E8F">
        <w:rPr>
          <w:rFonts w:ascii="Times New Roman" w:eastAsia="Times New Roman" w:hAnsi="Times New Roman" w:cs="Times New Roman"/>
          <w:lang w:eastAsia="ru-RU"/>
        </w:rPr>
        <w:t>Раздел 3. Мероприятия по развитию регулярных перевозок</w:t>
      </w:r>
    </w:p>
    <w:tbl>
      <w:tblPr>
        <w:tblpPr w:leftFromText="180" w:rightFromText="180" w:vertAnchor="text" w:horzAnchor="margin" w:tblpXSpec="center" w:tblpY="107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2"/>
        <w:gridCol w:w="1757"/>
        <w:gridCol w:w="2324"/>
        <w:gridCol w:w="3048"/>
      </w:tblGrid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8"/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E8F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E8F">
              <w:rPr>
                <w:rFonts w:ascii="Times New Roman" w:eastAsia="Calibri" w:hAnsi="Times New Roman" w:cs="Times New Roman"/>
              </w:rPr>
              <w:t xml:space="preserve">Наименование </w:t>
            </w:r>
            <w:r w:rsidRPr="00013E8F">
              <w:rPr>
                <w:rFonts w:ascii="Times New Roman" w:eastAsia="Calibri" w:hAnsi="Times New Roman" w:cs="Times New Roman"/>
              </w:rPr>
              <w:lastRenderedPageBreak/>
              <w:t>мероприятия по развитию регулярных перевозок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E8F">
              <w:rPr>
                <w:rFonts w:ascii="Times New Roman" w:eastAsia="Calibri" w:hAnsi="Times New Roman" w:cs="Times New Roman"/>
              </w:rPr>
              <w:lastRenderedPageBreak/>
              <w:t xml:space="preserve">Содержание </w:t>
            </w:r>
            <w:r w:rsidRPr="00013E8F">
              <w:rPr>
                <w:rFonts w:ascii="Times New Roman" w:eastAsia="Calibri" w:hAnsi="Times New Roman" w:cs="Times New Roman"/>
              </w:rPr>
              <w:lastRenderedPageBreak/>
              <w:t>мероприятия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E8F">
              <w:rPr>
                <w:rFonts w:ascii="Times New Roman" w:eastAsia="Calibri" w:hAnsi="Times New Roman" w:cs="Times New Roman"/>
              </w:rPr>
              <w:lastRenderedPageBreak/>
              <w:t xml:space="preserve">Срок выполнения </w:t>
            </w:r>
            <w:r w:rsidRPr="00013E8F">
              <w:rPr>
                <w:rFonts w:ascii="Times New Roman" w:eastAsia="Calibri" w:hAnsi="Times New Roman" w:cs="Times New Roman"/>
              </w:rPr>
              <w:lastRenderedPageBreak/>
              <w:t>запланированного мероприятия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E8F">
              <w:rPr>
                <w:rFonts w:ascii="Times New Roman" w:eastAsia="Calibri" w:hAnsi="Times New Roman" w:cs="Times New Roman"/>
              </w:rPr>
              <w:lastRenderedPageBreak/>
              <w:t>Ответственный исполнитель</w:t>
            </w:r>
          </w:p>
        </w:tc>
      </w:tr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49" w:name="sub_1025"/>
      <w:r w:rsidRPr="00013E8F">
        <w:rPr>
          <w:rFonts w:ascii="Times New Roman" w:eastAsia="Times New Roman" w:hAnsi="Times New Roman" w:cs="Times New Roman"/>
          <w:lang w:eastAsia="ru-RU"/>
        </w:rPr>
        <w:t xml:space="preserve">Раздел 4. Мероприятия по развитию </w:t>
      </w:r>
      <w:proofErr w:type="gramStart"/>
      <w:r w:rsidRPr="00013E8F">
        <w:rPr>
          <w:rFonts w:ascii="Times New Roman" w:eastAsia="Times New Roman" w:hAnsi="Times New Roman" w:cs="Times New Roman"/>
          <w:lang w:eastAsia="ru-RU"/>
        </w:rPr>
        <w:t>транспортной</w:t>
      </w:r>
      <w:proofErr w:type="gramEnd"/>
    </w:p>
    <w:bookmarkEnd w:id="49"/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 xml:space="preserve">инфраструктуры, используемой в регулярных </w:t>
      </w:r>
      <w:proofErr w:type="gramStart"/>
      <w:r w:rsidRPr="00013E8F">
        <w:rPr>
          <w:rFonts w:ascii="Times New Roman" w:eastAsia="Times New Roman" w:hAnsi="Times New Roman" w:cs="Times New Roman"/>
          <w:lang w:eastAsia="ru-RU"/>
        </w:rPr>
        <w:t>перевозках</w:t>
      </w:r>
      <w:proofErr w:type="gramEnd"/>
    </w:p>
    <w:tbl>
      <w:tblPr>
        <w:tblpPr w:leftFromText="180" w:rightFromText="180" w:vertAnchor="text" w:horzAnchor="margin" w:tblpXSpec="center" w:tblpY="146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2"/>
        <w:gridCol w:w="1757"/>
        <w:gridCol w:w="2324"/>
        <w:gridCol w:w="3048"/>
      </w:tblGrid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Наименование мероприятия по развитию транспортной инфраструктуры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Содержание мероприятия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Срок выполнения запланированного мероприятия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</w:tr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13E8F" w:rsidRPr="00013E8F" w:rsidRDefault="00013E8F" w:rsidP="00013E8F">
      <w:pPr>
        <w:rPr>
          <w:rFonts w:ascii="Times New Roman" w:eastAsia="Calibri" w:hAnsi="Times New Roman" w:cs="Times New Roman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50" w:name="sub_1026"/>
      <w:r w:rsidRPr="00013E8F">
        <w:rPr>
          <w:rFonts w:ascii="Times New Roman" w:eastAsia="Times New Roman" w:hAnsi="Times New Roman" w:cs="Times New Roman"/>
          <w:lang w:eastAsia="ru-RU"/>
        </w:rPr>
        <w:t>Раздел 5. График заключения муниципальных контрактов</w:t>
      </w:r>
    </w:p>
    <w:bookmarkEnd w:id="50"/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на оказание услуг по обслуживанию муниципальных маршрутов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регулярных перевозок на территории ГО Верхняя Пышма по регулируемым тарифам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871"/>
        <w:gridCol w:w="1984"/>
        <w:gridCol w:w="2438"/>
        <w:gridCol w:w="3574"/>
      </w:tblGrid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N муниципального маршрута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Наименование муниципального маршрута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Планируемая дата начала проведения закупок на выполнение работ по обслуживанию муниципальных маршрутов регулярных перевозок по регулируемым тарифам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Планируемая дата начала осуществления регулярных перевозок по муниципальному маршруту на основании заключенного муниципального контракта</w:t>
            </w:r>
          </w:p>
        </w:tc>
      </w:tr>
      <w:tr w:rsidR="00013E8F" w:rsidRPr="00013E8F" w:rsidTr="003E2959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Муниципальные маршруты регулярных перевозок автотранспортом по регулируемым тарифам</w:t>
            </w:r>
          </w:p>
        </w:tc>
      </w:tr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Муниципальные маршруты регулярных перевозок троллейбусом по регулируемым тарифам</w:t>
            </w:r>
          </w:p>
        </w:tc>
      </w:tr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13E8F" w:rsidRPr="00013E8F" w:rsidRDefault="00013E8F" w:rsidP="00013E8F">
      <w:pPr>
        <w:rPr>
          <w:rFonts w:ascii="Times New Roman" w:eastAsia="Calibri" w:hAnsi="Times New Roman" w:cs="Times New Roman"/>
        </w:rPr>
      </w:pP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bookmarkStart w:id="51" w:name="sub_1027"/>
      <w:r w:rsidRPr="00013E8F">
        <w:rPr>
          <w:rFonts w:ascii="Times New Roman" w:eastAsia="Times New Roman" w:hAnsi="Times New Roman" w:cs="Times New Roman"/>
          <w:lang w:eastAsia="ru-RU"/>
        </w:rPr>
        <w:lastRenderedPageBreak/>
        <w:t>Раздел 6. График проведения открытых конкурсов на право</w:t>
      </w:r>
    </w:p>
    <w:bookmarkEnd w:id="51"/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получения свидетельства об осуществлении перевозок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по муниципальным маршрутам регулярных перевозок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13E8F">
        <w:rPr>
          <w:rFonts w:ascii="Times New Roman" w:eastAsia="Times New Roman" w:hAnsi="Times New Roman" w:cs="Times New Roman"/>
          <w:lang w:eastAsia="ru-RU"/>
        </w:rPr>
        <w:t>по нерегулируемым тарифам</w:t>
      </w:r>
    </w:p>
    <w:p w:rsidR="00013E8F" w:rsidRPr="00013E8F" w:rsidRDefault="00013E8F" w:rsidP="00013E8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871"/>
        <w:gridCol w:w="1984"/>
        <w:gridCol w:w="2894"/>
        <w:gridCol w:w="3149"/>
      </w:tblGrid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N муниципального маршрута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Наименование муниципального маршрута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Планируемая дата проведения открытого конкурса на право получения свидетельства об осуществлении перевозок по муниципальному маршруту регулярных перевозок по нерегулируемым тарифам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13E8F">
              <w:rPr>
                <w:rFonts w:ascii="Times New Roman" w:eastAsia="Calibri" w:hAnsi="Times New Roman" w:cs="Times New Roman"/>
              </w:rPr>
              <w:t>Планируемая дата начала осуществления регулярных перевозок по муниципальному маршруту на основании выданного свидетельства об осуществлении перевозок по муниципальному маршруту регулярных перевозок</w:t>
            </w:r>
          </w:p>
        </w:tc>
      </w:tr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3E8F" w:rsidRPr="00013E8F" w:rsidTr="003E295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F" w:rsidRPr="00013E8F" w:rsidRDefault="00013E8F" w:rsidP="00013E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13E8F" w:rsidRPr="00013E8F" w:rsidRDefault="00013E8F" w:rsidP="00013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Pr="00013E8F" w:rsidRDefault="00013E8F" w:rsidP="00013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E8F" w:rsidRDefault="00013E8F">
      <w:bookmarkStart w:id="52" w:name="_GoBack"/>
      <w:bookmarkEnd w:id="52"/>
    </w:p>
    <w:sectPr w:rsidR="00013E8F" w:rsidSect="00ED5D71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4F" w:rsidRDefault="00BB3A4F" w:rsidP="00013E8F">
      <w:pPr>
        <w:spacing w:after="0" w:line="240" w:lineRule="auto"/>
      </w:pPr>
      <w:r>
        <w:separator/>
      </w:r>
    </w:p>
  </w:endnote>
  <w:endnote w:type="continuationSeparator" w:id="0">
    <w:p w:rsidR="00BB3A4F" w:rsidRDefault="00BB3A4F" w:rsidP="0001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B3A4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Вр-155783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B3A4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Вр-155783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4F" w:rsidRDefault="00BB3A4F" w:rsidP="00013E8F">
      <w:pPr>
        <w:spacing w:after="0" w:line="240" w:lineRule="auto"/>
      </w:pPr>
      <w:r>
        <w:separator/>
      </w:r>
    </w:p>
  </w:footnote>
  <w:footnote w:type="continuationSeparator" w:id="0">
    <w:p w:rsidR="00BB3A4F" w:rsidRDefault="00BB3A4F" w:rsidP="0001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8F" w:rsidRDefault="00013E8F">
    <w:pPr>
      <w:pStyle w:val="a3"/>
    </w:pPr>
  </w:p>
  <w:p w:rsidR="00810AAA" w:rsidRPr="00810AAA" w:rsidRDefault="00BB3A4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B3A4F">
    <w:pPr>
      <w:pStyle w:val="a3"/>
      <w:jc w:val="center"/>
    </w:pPr>
    <w:r>
      <w:t xml:space="preserve"> </w:t>
    </w:r>
  </w:p>
  <w:p w:rsidR="00810AAA" w:rsidRDefault="00BB3A4F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157F3"/>
    <w:multiLevelType w:val="hybridMultilevel"/>
    <w:tmpl w:val="FF3EB300"/>
    <w:lvl w:ilvl="0" w:tplc="FF864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8F"/>
    <w:rsid w:val="00013E8F"/>
    <w:rsid w:val="007B3078"/>
    <w:rsid w:val="00BB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13E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1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13E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1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13E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13E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13E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1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1029200.204/" TargetMode="External"/><Relationship Id="rId18" Type="http://schemas.openxmlformats.org/officeDocument/2006/relationships/hyperlink" Target="garantf1://71029200.0/" TargetMode="External"/><Relationship Id="rId26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3" Type="http://schemas.openxmlformats.org/officeDocument/2006/relationships/styles" Target="styles.xml"/><Relationship Id="rId21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17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25" Type="http://schemas.openxmlformats.org/officeDocument/2006/relationships/hyperlink" Target="garantf1://12046661.0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1029200.0/" TargetMode="External"/><Relationship Id="rId20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029200.30027/" TargetMode="External"/><Relationship Id="rId24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57005.0/" TargetMode="External"/><Relationship Id="rId23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28" Type="http://schemas.openxmlformats.org/officeDocument/2006/relationships/header" Target="header1.xml"/><Relationship Id="rId10" Type="http://schemas.openxmlformats.org/officeDocument/2006/relationships/hyperlink" Target="garantf1://71029200.204/" TargetMode="External"/><Relationship Id="rId19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garantf1://86367.160107/" TargetMode="External"/><Relationship Id="rId14" Type="http://schemas.openxmlformats.org/officeDocument/2006/relationships/hyperlink" Target="garantf1://71029200.30027/" TargetMode="External"/><Relationship Id="rId22" Type="http://schemas.openxmlformats.org/officeDocument/2006/relationships/hyperlink" Target="file:///Z:\&#1057;&#1077;&#1088;&#1075;&#1077;&#1077;&#1074;&#1072;%20&#1043;.&#1042;\&#1072;&#1074;&#1090;&#1086;&#1090;&#1088;&#1072;&#1085;&#1089;&#1087;&#1086;&#1088;&#1090;\&#1087;&#1086;&#1088;&#1103;&#1076;&#1086;&#1082;%20&#1087;&#1083;&#1072;&#1085;&#1080;&#1088;&#1086;&#1074;&#1072;&#1085;&#1080;&#1103;%20&#1088;&#1077;&#1075;&#1091;&#1083;&#1103;&#1088;&#1085;&#1099;&#1093;%20&#1087;&#1077;&#1088;&#1077;&#1074;&#1086;&#1079;&#1086;&#1082;.rtf" TargetMode="External"/><Relationship Id="rId27" Type="http://schemas.openxmlformats.org/officeDocument/2006/relationships/hyperlink" Target="garantf1://71029200.0/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EA98-DCAA-4FD9-AFB6-44286365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2654</Words>
  <Characters>15128</Characters>
  <Application>Microsoft Office Word</Application>
  <DocSecurity>0</DocSecurity>
  <Lines>126</Lines>
  <Paragraphs>35</Paragraphs>
  <ScaleCrop>false</ScaleCrop>
  <Company/>
  <LinksUpToDate>false</LinksUpToDate>
  <CharactersWithSpaces>17747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2018-10-25T10:46:00Z</dcterms:created>
  <dcterms:modified xsi:type="dcterms:W3CDTF">2018-10-25T10:47:00Z</dcterms:modified>
</cp:coreProperties>
</file>