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DD67D9" w:rsidRPr="00DD67D9" w:rsidTr="00DD67D9">
        <w:trPr>
          <w:trHeight w:val="524"/>
        </w:trPr>
        <w:tc>
          <w:tcPr>
            <w:tcW w:w="9637" w:type="dxa"/>
          </w:tcPr>
          <w:p w:rsidR="00DD67D9" w:rsidRPr="00DD67D9" w:rsidRDefault="00DD67D9" w:rsidP="00DD67D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D67D9" w:rsidRPr="00DD67D9" w:rsidRDefault="00DD67D9" w:rsidP="00DD67D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D67D9" w:rsidRPr="00DD67D9" w:rsidRDefault="00DD67D9" w:rsidP="00DD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DD67D9" w:rsidRPr="00DD67D9" w:rsidRDefault="00DD67D9" w:rsidP="00DD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E47A37" wp14:editId="5431492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D67D9" w:rsidRPr="00DD67D9" w:rsidTr="00DD67D9">
        <w:trPr>
          <w:trHeight w:val="130"/>
        </w:trPr>
        <w:tc>
          <w:tcPr>
            <w:tcW w:w="9637" w:type="dxa"/>
          </w:tcPr>
          <w:p w:rsidR="00DD67D9" w:rsidRPr="009B165D" w:rsidRDefault="00DD67D9" w:rsidP="00D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</w:t>
            </w:r>
          </w:p>
          <w:p w:rsidR="00DD67D9" w:rsidRPr="00DD67D9" w:rsidRDefault="00DD67D9" w:rsidP="00D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DD67D9" w:rsidRPr="00DD67D9" w:rsidTr="00DD67D9">
        <w:tc>
          <w:tcPr>
            <w:tcW w:w="9637" w:type="dxa"/>
          </w:tcPr>
          <w:p w:rsidR="00DD67D9" w:rsidRPr="00DD67D9" w:rsidRDefault="00DD67D9" w:rsidP="00D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</w:t>
            </w:r>
            <w:bookmarkStart w:id="0" w:name="_GoBack"/>
            <w:bookmarkEnd w:id="0"/>
            <w:r w:rsidRPr="00DD67D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ма</w:t>
            </w:r>
          </w:p>
          <w:p w:rsidR="00DD67D9" w:rsidRPr="00DD67D9" w:rsidRDefault="00DD67D9" w:rsidP="00D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67D9" w:rsidRPr="00DD67D9" w:rsidRDefault="00DD67D9" w:rsidP="00D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67D9" w:rsidRPr="00DD67D9" w:rsidTr="00DD67D9">
        <w:tc>
          <w:tcPr>
            <w:tcW w:w="9637" w:type="dxa"/>
          </w:tcPr>
          <w:p w:rsidR="00DD67D9" w:rsidRPr="00DD67D9" w:rsidRDefault="00DD67D9" w:rsidP="00DD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 утверждении Порядка разработки и утверждения схемы размещения нестационарных торговых объектов на территории городского округа Верхняя Пышма</w:t>
            </w:r>
          </w:p>
        </w:tc>
      </w:tr>
      <w:tr w:rsidR="00DD67D9" w:rsidRPr="00DD67D9" w:rsidTr="00DD67D9">
        <w:tc>
          <w:tcPr>
            <w:tcW w:w="9637" w:type="dxa"/>
          </w:tcPr>
          <w:p w:rsidR="00DD67D9" w:rsidRPr="00DD67D9" w:rsidRDefault="00DD67D9" w:rsidP="00DD6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67D9" w:rsidRPr="00DD67D9" w:rsidRDefault="00DD67D9" w:rsidP="00DD6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67D9" w:rsidRPr="00DD67D9" w:rsidRDefault="00DD67D9" w:rsidP="00DD67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со статьей 10 Федерального закона от 28.12.2009                          № 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09.04.2016 № 291 «Об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расчетов нормативов минимальной обеспеченности населения площадью торговых объектов, а также о признании утратившим силу постановления Правительства Российской Федерации</w:t>
            </w:r>
            <w:proofErr w:type="gramEnd"/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24.09.2010 № 754»,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постановлением Правительства Свердловской области от 27.04.2017 № 295-ПП «Об утверждении Порядка разработки и утверждения схем размещения нестационарных торговых объектов в муниципальных образованиях, расположенных на территории</w:t>
            </w:r>
            <w:proofErr w:type="gramEnd"/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Свердловской области», руководствуясь Уставом городского округа Верхняя Пышма, в </w:t>
            </w:r>
            <w:proofErr w:type="gramStart"/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целях</w:t>
            </w:r>
            <w:proofErr w:type="gramEnd"/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подготовки схемы размещения нестационарных торговых объектов на территории городского округа Верхняя Пышма,  администрация городского округа Верхняя Пышма</w:t>
            </w:r>
          </w:p>
        </w:tc>
      </w:tr>
    </w:tbl>
    <w:p w:rsidR="00DD67D9" w:rsidRPr="00DD67D9" w:rsidRDefault="00DD67D9" w:rsidP="00DD67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DD67D9" w:rsidRPr="00DD67D9" w:rsidTr="001F690E">
        <w:trPr>
          <w:trHeight w:val="975"/>
        </w:trPr>
        <w:tc>
          <w:tcPr>
            <w:tcW w:w="9637" w:type="dxa"/>
            <w:gridSpan w:val="2"/>
            <w:vAlign w:val="bottom"/>
          </w:tcPr>
          <w:p w:rsidR="00DD67D9" w:rsidRPr="00DD67D9" w:rsidRDefault="00DD67D9" w:rsidP="00DD67D9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Утвердить Порядок разработки и утверждения схемы размещения нестационарных торговых объектов на территории городского округа Верхняя Пышма (прилагается).</w:t>
            </w:r>
          </w:p>
          <w:p w:rsidR="00DD67D9" w:rsidRPr="00DD67D9" w:rsidRDefault="00DD67D9" w:rsidP="00DD67D9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Создать комиссию по разработке схемы размещения нестационарных торговых объектов на территории городского округа Верхняя Пышма и утвердить ее состав (прилагается). </w:t>
            </w:r>
          </w:p>
          <w:p w:rsidR="00DD67D9" w:rsidRPr="00DD67D9" w:rsidRDefault="00DD67D9" w:rsidP="00DD67D9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Утвердить </w:t>
            </w:r>
            <w:hyperlink w:anchor="P79" w:history="1">
              <w:r w:rsidRPr="00DD67D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Положение</w:t>
              </w:r>
            </w:hyperlink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комиссии по разработке схемы размещения нестационарных торговых объектов на территории городского округа Верхняя Пышма (прилагается).</w:t>
            </w:r>
          </w:p>
          <w:p w:rsidR="00DD67D9" w:rsidRPr="00DD67D9" w:rsidRDefault="00DD67D9" w:rsidP="00DD67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Признать утратившими силу постановления администрации городского </w:t>
            </w: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округа Верхняя Пышма:</w:t>
            </w:r>
          </w:p>
          <w:p w:rsidR="00DD67D9" w:rsidRPr="00DD67D9" w:rsidRDefault="00DD67D9" w:rsidP="00DD67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 от 18.01.2011 № 25 «О разработке схемы размещения нестационарных торговых объектов на территории городского округа Верхняя Пышма» с изменениями, внесенными постановлениями администрации городского округа Верхняя Пышма от 30.12.2011 № 2347, от 04.06.2012 № 936, от 01.11.2013 № 2541, от 01.04.2014 № 591, </w:t>
            </w:r>
            <w:proofErr w:type="gramStart"/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21.05.2014 № 865, от 05.02.2015 № 118, от 07.06.2017 № 379, от 15.11.2017 № 830;</w:t>
            </w:r>
          </w:p>
          <w:p w:rsidR="00DD67D9" w:rsidRPr="00DD67D9" w:rsidRDefault="00DD67D9" w:rsidP="00DD67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от 14.03.2014 № 446 «Об утверждении Порядка разработки, утверждения и внесения изменений в схему размещения нестационарных торговых объектов на территории городского округа Верхняя Пышма» с изменениями, внесенными постановлением администрации городского округа Верхняя Пышма от 24.02.2016 № 194.</w:t>
            </w:r>
          </w:p>
          <w:p w:rsidR="00DD67D9" w:rsidRPr="00DD67D9" w:rsidRDefault="00DD67D9" w:rsidP="00DD67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proofErr w:type="gramStart"/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      </w:r>
            <w:hyperlink r:id="rId7" w:history="1">
              <w:r w:rsidRPr="00DD67D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Pr="00DD67D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.верхняяпышма-право.рф</w:t>
              </w:r>
            </w:hyperlink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на официальном сайте городского округа Верхняя Пышма.</w:t>
            </w:r>
            <w:proofErr w:type="gramEnd"/>
          </w:p>
          <w:p w:rsidR="00DD67D9" w:rsidRPr="00DD67D9" w:rsidRDefault="00DD67D9" w:rsidP="00DD67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экономике и финансам  </w:t>
            </w:r>
            <w:proofErr w:type="spellStart"/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Ряжкину</w:t>
            </w:r>
            <w:proofErr w:type="spellEnd"/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М.С. </w:t>
            </w:r>
          </w:p>
          <w:p w:rsidR="00DD67D9" w:rsidRPr="00DD67D9" w:rsidRDefault="00DD67D9" w:rsidP="00DD67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67D9" w:rsidRPr="00DD67D9" w:rsidTr="001F690E">
        <w:trPr>
          <w:trHeight w:val="630"/>
        </w:trPr>
        <w:tc>
          <w:tcPr>
            <w:tcW w:w="6273" w:type="dxa"/>
            <w:vAlign w:val="bottom"/>
          </w:tcPr>
          <w:p w:rsidR="00DD67D9" w:rsidRPr="00DD67D9" w:rsidRDefault="00DD67D9" w:rsidP="00DD67D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67D9" w:rsidRPr="00DD67D9" w:rsidRDefault="00DD67D9" w:rsidP="00DD67D9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городского округа </w:t>
            </w:r>
          </w:p>
        </w:tc>
        <w:tc>
          <w:tcPr>
            <w:tcW w:w="3364" w:type="dxa"/>
            <w:vAlign w:val="bottom"/>
          </w:tcPr>
          <w:p w:rsidR="00DD67D9" w:rsidRPr="00DD67D9" w:rsidRDefault="00DD67D9" w:rsidP="00DD6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677"/>
      </w:tblGrid>
      <w:tr w:rsidR="00DD67D9" w:rsidRPr="00DD67D9" w:rsidTr="001F690E">
        <w:tc>
          <w:tcPr>
            <w:tcW w:w="4677" w:type="dxa"/>
            <w:shd w:val="clear" w:color="auto" w:fill="auto"/>
          </w:tcPr>
          <w:p w:rsidR="00DD67D9" w:rsidRPr="00DD67D9" w:rsidRDefault="00DD67D9" w:rsidP="00DD67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 </w:t>
            </w:r>
          </w:p>
          <w:p w:rsidR="00DD67D9" w:rsidRPr="00DD67D9" w:rsidRDefault="00DD67D9" w:rsidP="00DD67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</w:t>
            </w:r>
          </w:p>
          <w:p w:rsidR="00DD67D9" w:rsidRPr="00DD67D9" w:rsidRDefault="00DD67D9" w:rsidP="00DD67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городского округа Верхняя Пышма </w:t>
            </w:r>
          </w:p>
          <w:p w:rsidR="00DD67D9" w:rsidRPr="00DD67D9" w:rsidRDefault="00DD67D9" w:rsidP="00DD67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 № ________</w:t>
            </w:r>
          </w:p>
          <w:p w:rsidR="00DD67D9" w:rsidRPr="00DD67D9" w:rsidRDefault="00DD67D9" w:rsidP="00DD67D9">
            <w:pPr>
              <w:snapToGri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</w:tbl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DD67D9" w:rsidRPr="00DD67D9" w:rsidRDefault="00DD67D9" w:rsidP="00DD67D9">
      <w:pPr>
        <w:snapToGrid w:val="0"/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и утверждения схемы размещения нестационарных торговых объектов на территории городского округа Верхняя Пышма</w:t>
      </w:r>
    </w:p>
    <w:p w:rsidR="00DD67D9" w:rsidRPr="00DD67D9" w:rsidRDefault="00DD67D9" w:rsidP="00DD67D9">
      <w:pPr>
        <w:snapToGrid w:val="0"/>
        <w:spacing w:after="0" w:line="240" w:lineRule="auto"/>
        <w:jc w:val="right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разработки и утверждения схемы размещения нестационарных торговых объектов на территории городского округа Верхняя Пышма (далее - Порядок) установлен во исполнение требований Федерального </w:t>
      </w:r>
      <w:hyperlink r:id="rId8" w:history="1">
        <w:r w:rsidRPr="00DD67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28.12.2009 N 381-ФЗ "Об основах государственного регулирования торговой деятельности в Российской Федерации", в соответствии с Градостроительным </w:t>
      </w:r>
      <w:hyperlink r:id="rId9" w:history="1">
        <w:r w:rsidRPr="00DD67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 </w:t>
      </w:r>
      <w:hyperlink r:id="rId10" w:history="1">
        <w:r w:rsidRPr="00DD67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1" w:history="1">
        <w:r w:rsidRPr="00DD67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  <w:proofErr w:type="gramEnd"/>
      </w:hyperlink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агропромышленного комплекса и продовольствия Свердловской области от 29.12.2016 N 612 "Об установлении нормативов минимальной обеспеченности населения площадью торговых объектов для Свердловской области", </w:t>
      </w:r>
      <w:hyperlink r:id="rId12" w:history="1">
        <w:r w:rsidRPr="00DD67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Свердловской области от 27.04.2017 N 295-ПП "Об утверждении Порядка разработки и утверждения схем размещения нестационарных торговых объектов в муниципальных образованиях, расположенных на территории Свердловской области".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Настоящий Порядок определяет требования к составу, последовательности подготовки и разработки, согласованию и утверждению Схемы размещения нестационарных торговых объектов (далее - НТО) на территории городского округа Верхняя Пышма (далее - Схема размещения), порядок внесения изменений и дополнений в Схему размещения.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Уполномоченным органом местного самоуправления по разработке, утверждению, а также внесению изменений и дополнений в Схему размещения является администрация городского округа Верхняя Пышма.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 подразделением администрации городского округа Верхняя Пышма, ответственным за разработку, утверждение, а также внесение изменений и дополнений в Схему размещения, является служба по развитию потребительского рынка администрации городского округа Верхняя Пышма (далее – Служба по развитию потребительского рынка).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Для подготовки Схемы размещения создается комиссия по разработке  схемы размещения НТО на территории городского округа Верхняя Пышма (далее - Комиссия). Комиссия действует на основании </w:t>
      </w:r>
      <w:hyperlink w:anchor="P194" w:history="1">
        <w:r w:rsidRPr="00DD67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Положения</w:t>
        </w:r>
      </w:hyperlink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комиссии по разработке схемы размещения НТО на территории городского округа Верхняя Пышма.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Разработка Схемы размещения осуществляется в следующих </w:t>
      </w:r>
      <w:proofErr w:type="gramStart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удовлетворение потребности населения в доступности продовольственных и непродовольственных товаров (услуг) малыми </w:t>
      </w: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форматами розничной торговли;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достижение и последующее соблюдение установленных нормативов минимальной обеспеченности населения городского округа Верхняя Пышма площадью НТО;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соблюдение прав и законных интересов населения по обеспечению требований безопасности при размещении НТО на территории городского округа Верхняя Пышма, предусмотренных действующим законодательством;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обеспечение единства требований к размещению НТО на территории городского округа Верхняя Пышма;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соблюдение прав и законных интересов субъектов предпринимательской деятельности, осуществляющих торговую деятельность, при разработке Схемы размещения, внесении в нее изменений по инициативе администрации городского округа Верхняя Пышма, включая применение компенсационных механизмов.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6. Требования, предусмотренные настоящим Порядком, распространяются на подготовку, разработку, утверждение, а также внесение изменений и дополнений в Схему размещения на земельных участках, находящихся в государственной собственности, собственности городского округа Верхняя Пышма, а также земельных участках, собственность на которые не разграничена.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7. Требования, предусмотренные настоящим Порядком, не распространяются на отношения, связанные с размещением НТО, находящихся на территориях розничных рынков, ярмарок, а также при проведении праздничных и иных массовых мероприятий, имеющих краткосрочный характер.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 Требования к разработке и утверждению Схемы размещения  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Подготовка Схемы размещения осуществляется одновременно применительно ко всей территории городского округа Верхняя Пышма.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hyperlink r:id="rId13" w:history="1">
        <w:r w:rsidRPr="00DD67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Схема</w:t>
        </w:r>
      </w:hyperlink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представляет собой документ, состоящий из текстовой части в виде таблицы по форме, прилагаемой к  </w:t>
      </w:r>
      <w:hyperlink r:id="rId14" w:history="1">
        <w:r w:rsidRPr="00DD67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Постановлению  </w:t>
        </w:r>
      </w:hyperlink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Свердловской области от 27.04.2017 N 295-ПП "Об утверждении Порядка разработки и утверждения схем размещения нестационарных торговых объектов в муниципальных образованиях, расположенных на территории Свердловской области".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размещения может быть дополнена графической частью для исключения разногласий при размещении нескольких НТО по одному адресному ориентиру.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62"/>
      <w:bookmarkEnd w:id="1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 осуществлении торговой деятельности в НТО должна соблюдаться специализация НТО. Специализация НТО является существенным условием при размещении НТО.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64"/>
      <w:bookmarkEnd w:id="2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Не допускается включение в Схему размещения НТО на земельных участках, в зданиях, строениях, сооружениях, не соответствующих требованиям законодательства Российской Федерации и Свердловской области, а также </w:t>
      </w: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нормативных правовых актов городского округа Верхняя Пышма.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65"/>
      <w:bookmarkEnd w:id="3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Схема размещения основывается </w:t>
      </w:r>
      <w:proofErr w:type="gramStart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анализе</w:t>
      </w:r>
      <w:proofErr w:type="gramEnd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характеристике текущего состояния развития инфраструктуры розничной нестационарной торговли, в том числе на результатах инвентаризации существующих нестационарных торговых объектов и мест их размещения;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оценке достижения минимального уровня обеспеченности населения площадью НТО, обеспечения территориальной доступности торговых объектов для населения, обеспечения населения торговыми услугами в местах отдыха и проведения досуга.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реализации долгосрочных стратегических и муниципальных программ городского округа Верхняя Пышма, перспективе развития транспортной, социальной и инженерной инфраструктуры городского округа Верхняя Пышма.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13. Инвентаризация существующих НТО и мест их размещения проводится при подготовке Схемы размещения.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Схема размещения </w:t>
      </w:r>
      <w:proofErr w:type="gramStart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постановлением администрации  городского округа Верхняя Пышма и действует</w:t>
      </w:r>
      <w:proofErr w:type="gramEnd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бессрочно. Договор на размещение НТО заключается на срок три года. При размещении НТО с сезонной специализацией срок действия договора не может превышать 180 календарных дней в течение календарного года.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Разработка Схемы размещения включает в себя следующие основные этапы: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принятие уполномоченным органом решения о разработке Схемы размещения;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сбор предложений о размещении мест нестационарной торговли от населения и субъектов предпринимательской деятельности, иных заинтересованных лиц;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согласование с федеральным органом исполнительной власти или исполнительным органом государственной власти Свердловской области, являющимся уполномоченным органом по управлению государственным имуществом Свердловской области, включения в Схему размещения НТО, расположенных на земельных участках, находящихся в государственной собственности (в федеральной собственности или в собственности Свердловской области);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разработка проекта Схемы размещения;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утверждение Схемы размещения;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опубликование Схемы размещения.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16. Решение о разработке Схемы размещения, а также решение о внесении изменений в Схему размещения утверждаются постановлением администрации  городского округа Верхняя Пышма.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Постановление администрации городского округа Верхняя Пышма  о разработке Схемы размещения (далее – постановление о разработке Схемы размещения) подлежит опубликованию в порядке, установленном для официального опубликования муниципальных правовых актов, и размещению на официальном сайте городского округа Верхняя Пышма в информационно-</w:t>
      </w: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телекоммуникационной сети Интернет.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Постановление о разработке Схемы размещения в течение пяти дней со дня его принятия направляется в Министерство агропромышленного комплекса и продовольствия Свердловской области для размещения на официальном сайте Министерства агропромышленного комплекса и продовольствия Свердловской области в информационно-телекоммуникационной сети Интернет.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proofErr w:type="gramStart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опубликования постановления о разработке Схемы размещения физические или юридические лица, некоммерческие организации, объединяющие хозяйствующих субъектов, осуществляющих торговую деятельность, иные заинтересованные лица вправе представить в администрацию городского округа Верхняя Пышма предложения о включении в Схему размещения мест размещения НТО (далее - предложения о включении в Схему размещения) в течение двух месяцев с даты опубликования указанного постановления. </w:t>
      </w:r>
      <w:proofErr w:type="gramEnd"/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о включении в Схему размещения оформляются в форме </w:t>
      </w:r>
      <w:hyperlink w:anchor="P136" w:history="1">
        <w:r w:rsidRPr="00DD67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заявления</w:t>
        </w:r>
      </w:hyperlink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включении в Схему размещения мест размещения НТО. 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городского округа Верхняя Пышма по </w:t>
      </w:r>
      <w:proofErr w:type="gramStart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окончании</w:t>
      </w:r>
      <w:proofErr w:type="gramEnd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представления предложений о включении в Схему размещения принимает решение о включении либо об отказе во включении в Схему размещения мест размещения НТО.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уведомление о принятом решении направляется заявителю в соответствии с требованиями законодательства Российской Федерации и Свердловской области в срок не позднее 15 рабочих дней со дня окончания срока представления предложений о включении в Схему размещения.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Утвержденная Схема размещения подлежит опубликованию в </w:t>
      </w:r>
      <w:proofErr w:type="gramStart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установленном для официального опубликования муниципальных правовых актов, и размещению на официальном сайте городского округа Верхняя Пышма в информационно-телекоммуникационной сети Интернет.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21. Утвержденная Схема размещения в течение пяти дней со дня ее принятия направляется в Министерство агропромышленного комплекса и продовольствия Свердловской области для размещения на официальном сайте Министерства агропромышленного комплекса и продовольствия Свердловской области в информационно-телекоммуникационной сети Интернет.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Порядок внесения изменений и дополнений в схему размещения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Внесение изменений и дополнений в Схему размещения осуществляется по мере необходимости по основаниям, указанным в пунктах 23 и 24 в соответствии с требованиями, установленными разделом 2 настоящего Порядка.   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23. Основаниями для внесения дополнений (включение объектов нестационарной торговли) в Схему размещения являются: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реализация долгосрочных стратегических и муниципальных программ городского округа Верхняя Пышма, развитие транспортной, социальной и </w:t>
      </w: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инженерной инфраструктуры городского округа Верхняя Пышма, повлекших изменение нормативов минимальной обеспеченности населения площадью торговых объектов;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новая застройка отдельных элементов планировочной структуры, повлекшая изменение нормативов минимальной обеспеченности населения площадью торговых объектов;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заявление от жителей, субъектов предпринимательской деятельности, некоммерческих организаций, выражающих интересы субъектов малого и среднего предпринимательства, иных заинтересованных лиц с указанием конкретных предложений о включении в Схему размещения новых мест для размещения НТО.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24. Внесение иных изменений (включение, исключение НТО) в Схему размещения осуществляется при возникновении следующих оснований: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ремонт, строительство и реконструкция автомобильных дорог, повлекшие необходимость переноса НТО;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прекращение, перепрофилирование деятельности НТО, повлекшие снижение обеспеченности населения площадью НТО до уровня ниже установленного норматива минимальной обеспеченности населения площадью торговых объектов.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Утвержденные изменения и дополнения в Схему размещения подлежат опубликованию в </w:t>
      </w:r>
      <w:proofErr w:type="gramStart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установленном для официального опубликования Схем размещения.   </w:t>
      </w:r>
    </w:p>
    <w:p w:rsidR="00DD67D9" w:rsidRPr="00DD67D9" w:rsidRDefault="00DD67D9" w:rsidP="00DD67D9">
      <w:pPr>
        <w:snapToGrid w:val="0"/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500"/>
      </w:tblGrid>
      <w:tr w:rsidR="00DD67D9" w:rsidRPr="00DD67D9" w:rsidTr="001F690E">
        <w:tc>
          <w:tcPr>
            <w:tcW w:w="4500" w:type="dxa"/>
            <w:shd w:val="clear" w:color="auto" w:fill="auto"/>
          </w:tcPr>
          <w:p w:rsidR="00DD67D9" w:rsidRPr="00DD67D9" w:rsidRDefault="00DD67D9" w:rsidP="00DD67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 </w:t>
            </w:r>
          </w:p>
          <w:p w:rsidR="00DD67D9" w:rsidRPr="00DD67D9" w:rsidRDefault="00DD67D9" w:rsidP="00DD67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</w:t>
            </w:r>
          </w:p>
          <w:p w:rsidR="00DD67D9" w:rsidRPr="00DD67D9" w:rsidRDefault="00DD67D9" w:rsidP="00DD67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городского округа Верхняя Пышма </w:t>
            </w:r>
          </w:p>
          <w:p w:rsidR="00DD67D9" w:rsidRPr="00DD67D9" w:rsidRDefault="00DD67D9" w:rsidP="00DD67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_________________ № ________ </w:t>
            </w:r>
          </w:p>
          <w:p w:rsidR="00DD67D9" w:rsidRPr="00DD67D9" w:rsidRDefault="00DD67D9" w:rsidP="00DD67D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67D9" w:rsidRPr="00DD67D9" w:rsidRDefault="00DD67D9" w:rsidP="00DD67D9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D9" w:rsidRPr="00DD67D9" w:rsidRDefault="00C4302E" w:rsidP="00DD67D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P49" w:history="1">
        <w:r w:rsidR="00DD67D9" w:rsidRPr="00DD67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Состав</w:t>
        </w:r>
      </w:hyperlink>
      <w:r w:rsidR="00DD67D9"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</w:t>
      </w:r>
    </w:p>
    <w:p w:rsidR="00DD67D9" w:rsidRPr="00DD67D9" w:rsidRDefault="00DD67D9" w:rsidP="00DD67D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разработке схемы размещения нестационарных торговых объектов </w:t>
      </w:r>
    </w:p>
    <w:p w:rsidR="00DD67D9" w:rsidRPr="00DD67D9" w:rsidRDefault="00DD67D9" w:rsidP="00DD67D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Верхняя Пышма</w:t>
      </w:r>
    </w:p>
    <w:p w:rsidR="00DD67D9" w:rsidRPr="00DD67D9" w:rsidRDefault="00DD67D9" w:rsidP="00DD67D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77" w:type="dxa"/>
        <w:tblLook w:val="04A0" w:firstRow="1" w:lastRow="0" w:firstColumn="1" w:lastColumn="0" w:noHBand="0" w:noVBand="1"/>
      </w:tblPr>
      <w:tblGrid>
        <w:gridCol w:w="2518"/>
        <w:gridCol w:w="7359"/>
      </w:tblGrid>
      <w:tr w:rsidR="00DD67D9" w:rsidRPr="00DD67D9" w:rsidTr="001F690E">
        <w:tc>
          <w:tcPr>
            <w:tcW w:w="2518" w:type="dxa"/>
            <w:hideMark/>
          </w:tcPr>
          <w:p w:rsidR="00DD67D9" w:rsidRPr="00DD67D9" w:rsidRDefault="00DD67D9" w:rsidP="00DD67D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Ряжкина М.С.</w:t>
            </w:r>
          </w:p>
        </w:tc>
        <w:tc>
          <w:tcPr>
            <w:tcW w:w="7359" w:type="dxa"/>
            <w:hideMark/>
          </w:tcPr>
          <w:p w:rsidR="00DD67D9" w:rsidRPr="00DD67D9" w:rsidRDefault="00DD67D9" w:rsidP="00DD67D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администрации городского округа Верхняя Пышма по экономике и финансам, председатель комиссии либо лицо, исполняющее его обязанности на период его временного отсутствия.</w:t>
            </w:r>
          </w:p>
        </w:tc>
      </w:tr>
      <w:tr w:rsidR="00DD67D9" w:rsidRPr="00DD67D9" w:rsidTr="001F690E">
        <w:tc>
          <w:tcPr>
            <w:tcW w:w="2518" w:type="dxa"/>
          </w:tcPr>
          <w:p w:rsidR="00DD67D9" w:rsidRPr="00DD67D9" w:rsidRDefault="00DD67D9" w:rsidP="00DD67D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Белесикова</w:t>
            </w:r>
            <w:proofErr w:type="spellEnd"/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</w:t>
            </w:r>
          </w:p>
        </w:tc>
        <w:tc>
          <w:tcPr>
            <w:tcW w:w="7359" w:type="dxa"/>
          </w:tcPr>
          <w:p w:rsidR="00DD67D9" w:rsidRPr="00DD67D9" w:rsidRDefault="00DD67D9" w:rsidP="00DD67D9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службы по развитию потребительского рынка администрации городского округа Верхняя Пышма, секретарь комиссии</w:t>
            </w:r>
          </w:p>
        </w:tc>
      </w:tr>
      <w:tr w:rsidR="00DD67D9" w:rsidRPr="00DD67D9" w:rsidTr="001F690E">
        <w:tc>
          <w:tcPr>
            <w:tcW w:w="9877" w:type="dxa"/>
            <w:gridSpan w:val="2"/>
          </w:tcPr>
          <w:p w:rsidR="00DD67D9" w:rsidRPr="00DD67D9" w:rsidRDefault="00DD67D9" w:rsidP="00DD67D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DD67D9" w:rsidRPr="00DD67D9" w:rsidRDefault="00DD67D9" w:rsidP="00DD67D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67D9" w:rsidRPr="00DD67D9" w:rsidTr="001F690E">
        <w:tc>
          <w:tcPr>
            <w:tcW w:w="2518" w:type="dxa"/>
            <w:hideMark/>
          </w:tcPr>
          <w:p w:rsidR="00DD67D9" w:rsidRPr="00DD67D9" w:rsidRDefault="00DD67D9" w:rsidP="00DD67D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Абдуллин Р.С.</w:t>
            </w:r>
          </w:p>
        </w:tc>
        <w:tc>
          <w:tcPr>
            <w:tcW w:w="7359" w:type="dxa"/>
            <w:hideMark/>
          </w:tcPr>
          <w:p w:rsidR="00DD67D9" w:rsidRPr="00DD67D9" w:rsidRDefault="00DD67D9" w:rsidP="00DD67D9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юридического отдела администрации городского округа Верхняя Пышма либо лицо,  исполняющее его обязанности на период его временного  отсутствия </w:t>
            </w:r>
          </w:p>
        </w:tc>
      </w:tr>
      <w:tr w:rsidR="00DD67D9" w:rsidRPr="00DD67D9" w:rsidTr="001F690E">
        <w:tc>
          <w:tcPr>
            <w:tcW w:w="2518" w:type="dxa"/>
          </w:tcPr>
          <w:p w:rsidR="00DD67D9" w:rsidRPr="00DD67D9" w:rsidRDefault="00DD67D9" w:rsidP="00DD67D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Горских О.В.</w:t>
            </w:r>
          </w:p>
        </w:tc>
        <w:tc>
          <w:tcPr>
            <w:tcW w:w="7359" w:type="dxa"/>
          </w:tcPr>
          <w:p w:rsidR="00DD67D9" w:rsidRPr="00DD67D9" w:rsidRDefault="00DD67D9" w:rsidP="00DD67D9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комитета по управлению имуществом администрации городского округа Верхняя Пышма либо</w:t>
            </w:r>
          </w:p>
          <w:p w:rsidR="00DD67D9" w:rsidRPr="00DD67D9" w:rsidRDefault="00DD67D9" w:rsidP="00DD67D9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лицо, исполняющее его обязанности на период его временного отсутствия</w:t>
            </w:r>
          </w:p>
        </w:tc>
      </w:tr>
      <w:tr w:rsidR="00DD67D9" w:rsidRPr="00DD67D9" w:rsidTr="001F690E">
        <w:tc>
          <w:tcPr>
            <w:tcW w:w="2518" w:type="dxa"/>
          </w:tcPr>
          <w:p w:rsidR="00DD67D9" w:rsidRPr="00DD67D9" w:rsidRDefault="00DD67D9" w:rsidP="00DD67D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Давыдова Н.Ю.</w:t>
            </w:r>
          </w:p>
        </w:tc>
        <w:tc>
          <w:tcPr>
            <w:tcW w:w="7359" w:type="dxa"/>
          </w:tcPr>
          <w:p w:rsidR="00DD67D9" w:rsidRPr="00DD67D9" w:rsidRDefault="00DD67D9" w:rsidP="00DD67D9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</w:t>
            </w:r>
            <w:proofErr w:type="spellStart"/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Верхнепышминского</w:t>
            </w:r>
            <w:proofErr w:type="spellEnd"/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фонда поддержки предпринимательства </w:t>
            </w:r>
          </w:p>
        </w:tc>
      </w:tr>
      <w:tr w:rsidR="00DD67D9" w:rsidRPr="00DD67D9" w:rsidTr="001F690E">
        <w:tc>
          <w:tcPr>
            <w:tcW w:w="2518" w:type="dxa"/>
            <w:hideMark/>
          </w:tcPr>
          <w:p w:rsidR="00DD67D9" w:rsidRPr="00DD67D9" w:rsidRDefault="00DD67D9" w:rsidP="00DD67D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Кучмаева</w:t>
            </w:r>
            <w:proofErr w:type="spellEnd"/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</w:t>
            </w:r>
          </w:p>
        </w:tc>
        <w:tc>
          <w:tcPr>
            <w:tcW w:w="7359" w:type="dxa"/>
            <w:hideMark/>
          </w:tcPr>
          <w:p w:rsidR="00DD67D9" w:rsidRPr="00DD67D9" w:rsidRDefault="00DD67D9" w:rsidP="00DD67D9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управления архитектуры и градостроительства администрации городского округа Верхняя Пышма либо лицо, исполняющее его обязанности на период его  временного отсутствия</w:t>
            </w:r>
          </w:p>
        </w:tc>
      </w:tr>
      <w:tr w:rsidR="00DD67D9" w:rsidRPr="00DD67D9" w:rsidTr="001F690E">
        <w:tc>
          <w:tcPr>
            <w:tcW w:w="2518" w:type="dxa"/>
          </w:tcPr>
          <w:p w:rsidR="00DD67D9" w:rsidRPr="00DD67D9" w:rsidRDefault="00DD67D9" w:rsidP="00DD67D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Макарова С.А.</w:t>
            </w:r>
          </w:p>
        </w:tc>
        <w:tc>
          <w:tcPr>
            <w:tcW w:w="7359" w:type="dxa"/>
          </w:tcPr>
          <w:p w:rsidR="00DD67D9" w:rsidRPr="00DD67D9" w:rsidRDefault="00DD67D9" w:rsidP="00DD67D9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член Общественной палаты городского округа Верхняя Пышма, председатель постоянной комиссии Общественной палаты по экономике и перспективному развитию городского округа Верхняя Пышма</w:t>
            </w:r>
          </w:p>
        </w:tc>
      </w:tr>
      <w:tr w:rsidR="00DD67D9" w:rsidRPr="00DD67D9" w:rsidTr="001F690E">
        <w:tc>
          <w:tcPr>
            <w:tcW w:w="2518" w:type="dxa"/>
            <w:hideMark/>
          </w:tcPr>
          <w:p w:rsidR="00DD67D9" w:rsidRPr="00DD67D9" w:rsidRDefault="00DD67D9" w:rsidP="00DD67D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9" w:type="dxa"/>
            <w:hideMark/>
          </w:tcPr>
          <w:p w:rsidR="00DD67D9" w:rsidRPr="00DD67D9" w:rsidRDefault="00DD67D9" w:rsidP="00DD67D9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67D9" w:rsidRPr="00DD67D9" w:rsidTr="001F690E">
        <w:tc>
          <w:tcPr>
            <w:tcW w:w="2518" w:type="dxa"/>
            <w:hideMark/>
          </w:tcPr>
          <w:p w:rsidR="00DD67D9" w:rsidRPr="00DD67D9" w:rsidRDefault="00DD67D9" w:rsidP="00DD67D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Плесовских Н.В.</w:t>
            </w:r>
          </w:p>
        </w:tc>
        <w:tc>
          <w:tcPr>
            <w:tcW w:w="7359" w:type="dxa"/>
            <w:hideMark/>
          </w:tcPr>
          <w:p w:rsidR="00DD67D9" w:rsidRPr="00DD67D9" w:rsidRDefault="00DD67D9" w:rsidP="00DD67D9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службы по развитию потребительского  рынка  администрации городского округа Верхняя Пышма</w:t>
            </w:r>
          </w:p>
        </w:tc>
      </w:tr>
      <w:tr w:rsidR="00DD67D9" w:rsidRPr="00DD67D9" w:rsidTr="001F690E">
        <w:tc>
          <w:tcPr>
            <w:tcW w:w="2518" w:type="dxa"/>
            <w:hideMark/>
          </w:tcPr>
          <w:p w:rsidR="00DD67D9" w:rsidRPr="00DD67D9" w:rsidRDefault="00DD67D9" w:rsidP="00DD67D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9" w:type="dxa"/>
            <w:hideMark/>
          </w:tcPr>
          <w:p w:rsidR="00DD67D9" w:rsidRPr="00DD67D9" w:rsidRDefault="00DD67D9" w:rsidP="00DD67D9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500"/>
      </w:tblGrid>
      <w:tr w:rsidR="00DD67D9" w:rsidRPr="00DD67D9" w:rsidTr="001F690E">
        <w:tc>
          <w:tcPr>
            <w:tcW w:w="4500" w:type="dxa"/>
            <w:shd w:val="clear" w:color="auto" w:fill="auto"/>
          </w:tcPr>
          <w:p w:rsidR="00DD67D9" w:rsidRPr="00DD67D9" w:rsidRDefault="00DD67D9" w:rsidP="00DD67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DD67D9" w:rsidRPr="00DD67D9" w:rsidRDefault="00DD67D9" w:rsidP="00DD67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</w:t>
            </w:r>
          </w:p>
          <w:p w:rsidR="00DD67D9" w:rsidRPr="00DD67D9" w:rsidRDefault="00DD67D9" w:rsidP="00DD67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городского округа Верхняя Пышма </w:t>
            </w:r>
          </w:p>
          <w:p w:rsidR="00DD67D9" w:rsidRPr="00DD67D9" w:rsidRDefault="00DD67D9" w:rsidP="00DD67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 № ________</w:t>
            </w:r>
          </w:p>
          <w:p w:rsidR="00DD67D9" w:rsidRPr="00DD67D9" w:rsidRDefault="00DD67D9" w:rsidP="00DD67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67D9" w:rsidRPr="00DD67D9" w:rsidRDefault="00DD67D9" w:rsidP="00DD67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67D9" w:rsidRPr="00DD67D9" w:rsidRDefault="00DD67D9" w:rsidP="00DD67D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D9" w:rsidRPr="00DD67D9" w:rsidRDefault="00C4302E" w:rsidP="00DD67D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P79" w:history="1">
        <w:r w:rsidR="00DD67D9" w:rsidRPr="00DD67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="00DD67D9"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67D9" w:rsidRPr="00DD67D9" w:rsidRDefault="00DD67D9" w:rsidP="00DD67D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комиссии по разработке схемы размещения нестационарных торговых объектов на территории городского округа Верхняя Пышма</w:t>
      </w:r>
    </w:p>
    <w:p w:rsidR="00DD67D9" w:rsidRPr="00DD67D9" w:rsidRDefault="00DD67D9" w:rsidP="00DD67D9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D9" w:rsidRPr="00DD67D9" w:rsidRDefault="00DD67D9" w:rsidP="00DD67D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7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DD67D9" w:rsidRPr="00DD67D9" w:rsidRDefault="00DD67D9" w:rsidP="00DD67D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Комиссия по разработке схемы размещения нестационарных торговых объектов на территории городского округа Верхняя Пышма (далее - Комиссия) создана в целях разработки схемы размещения нестационарных торговых объектов (далее – НТО) на территории городского округа Верхняя Пышма (далее – Схема размещения) и подготовки предложений о внесении изменений в Схему размещения.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своей деятельности Комиссия руководствуется следующими нормативными правовыми актами: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Конституцией Российской Федерации;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Федеральным </w:t>
      </w:r>
      <w:hyperlink r:id="rId15" w:history="1">
        <w:r w:rsidRPr="00DD67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</w:t>
      </w:r>
      <w:hyperlink r:id="rId16" w:history="1">
        <w:r w:rsidRPr="00DD67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28.12.2009 N 381-ФЗ "Об основах государственного регулирования торговой деятельности в Российской Федерации";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7" w:history="1">
        <w:r w:rsidRPr="00DD67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29.09.2010 N 772 "Об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объектов";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Правительства Свердловской области от 27.04.2017                 № 295-ПП «Об утверждении Порядка разработки и утверждения схем размещения нестационарных торговых объектов в муниципальных образованиях, расположенных на территории Свердловской области»;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8" w:history="1">
        <w:r w:rsidRPr="00DD67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Верхняя Пышма;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настоящим Положением.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 и задачи </w:t>
      </w:r>
      <w:proofErr w:type="gramStart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 Комиссии</w:t>
      </w:r>
      <w:proofErr w:type="gramEnd"/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Целью работы Комиссии является создание благоприятных условий для обеспечения населения городского округа Верхняя Пышма услугами торговли, достижение нормативов минимальной обеспеченности торговыми площадями и размещения НТО, а также соблюдение требований действующего законодательства, регламентирующего порядок размещения НТО на территории городского округа Верхняя Пышма.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Основной задачей деятельности Комиссии является подготовка Схемы размещения в соответствии с Порядком разработки и утверждения схемы </w:t>
      </w: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размещения нестационарных торговых объектов на территории городского округа Верхняя Пышма. 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Регламент деятельности Комиссии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21"/>
      <w:bookmarkEnd w:id="4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Организацию работы Комиссии и делопроизводство обеспечивает служба по развитию потребительского рынка администрации городского округа Верхняя Пышма (далее – Служба по развитию потребительского рынка).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Служба по развитию потребительского рынка обеспечивает рассмотрение на заседании Комиссии поступивших заявлений от физических или юридических лиц, некоммерческих организаций, объединяющих хозяйствующих субъектов, осуществляющих торговую деятельность, о включении в схему размещения мест размещения НТО.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Заявителю направляется письменное уведомление о принятом решении Комиссии в срок не позднее 15 рабочих дней со дня окончания срока представления предложений о включении в схему размещения НТО.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Комиссию возглавляет председатель Комиссии – заместитель главы  администрации городского округа Верхняя Пышма по экономике и финансам.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Председатель Комиссии: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1) руководит деятельностью Комиссии;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утверждает повестку заседания Комиссии.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</w:t>
      </w:r>
      <w:proofErr w:type="gramStart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привлекает к работе Комиссии представителей органов государственной власти, органов местного самоуправления городского округа Верхняя Пышма, не входящих в состав Комиссии; 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подписывает протоколы заседаний Комиссии;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осуществляет </w:t>
      </w:r>
      <w:proofErr w:type="gramStart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решений Комиссии.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Организационно-техническое обеспечение деятельности Комиссии осуществляет секретарь Комиссии, который: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повестку заседания Комиссии и направляет</w:t>
      </w:r>
      <w:proofErr w:type="gramEnd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членам Комиссии и иным заинтересованным лицам;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организует сбор и подготовку материалов к заседаниям Комиссии;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информирует членов Комиссии о месте, времени проведения и повестке заседания, обеспечивает их необходимыми справочно-информационными материалами;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оформляет протоколы заседаний Комиссии;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обеспечивает согласование протоколов заседаний Комиссии с членами Комиссии;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информирует заинтересованных лиц о решениях, принятых Комиссией.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Члены Комиссии, действуя в рамках своих полномочий, представляют на заседания Комиссии информацию (материалы, документы, справки), необходимую для рассмотрения и принятия решений по вопросам, указанным в повестке заседания.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gramStart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 при принятии решения учитывают соответствие места размещения НТО требованиям </w:t>
      </w:r>
      <w:hyperlink r:id="rId19" w:history="1">
        <w:r w:rsidRPr="00DD67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Свердловской области от 27.04.2017  N 295-ПП "Об утверждении Порядка разработки и </w:t>
      </w: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утверждения схем размещения нестационарных торговых объектов в муниципальных образованиях, расположенных на территории Свердловской области" и Порядка разработки и утверждения схемы размещения нестационарных торговых объектов на территории городского округа Верхняя Пышма.</w:t>
      </w:r>
      <w:proofErr w:type="gramEnd"/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Принятое на заседании решение считается правомочным, если на нем присутствует не менее 1/2 списочного состава членов Комиссии.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По результатам рассмотрения вопросов, указанных в повестке, Комиссия принимает одно из следующих решений: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утвердить место размещения НТО в Схеме размещения;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 утверждать место размещения НТО в Схеме размещения с обоснованием причины отказа.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При несогласии с принятым решением член Комиссии письменно излагает свое мнение, которое подлежит обязательному приобщению к протоколу заседания.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По итогам заседания Комиссии оформляется протокол заседания, который подписывается председателем и секретарем Комиссии.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Протоколы заседаний Комиссии хранятся в Службе по развитию потребительского рынка.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Права и </w:t>
      </w:r>
      <w:proofErr w:type="gramStart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 Комиссии</w:t>
      </w:r>
      <w:proofErr w:type="gramEnd"/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18. Комиссия имеет право: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запрашивать в установленном </w:t>
      </w:r>
      <w:proofErr w:type="gramStart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сведения, необходимые для принятия решений, в органах местного самоуправления городского округа Верхняя Пышма, предприятиях, организациях, учреждениях городского округа Верхняя Пышма;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направлять предложения о внесении изменений и (или) дополнений в Схему размещения.</w:t>
      </w:r>
    </w:p>
    <w:p w:rsidR="00DD67D9" w:rsidRPr="00DD67D9" w:rsidRDefault="00DD67D9" w:rsidP="00DD67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D9">
        <w:rPr>
          <w:rFonts w:ascii="Times New Roman" w:eastAsia="Times New Roman" w:hAnsi="Times New Roman" w:cs="Times New Roman"/>
          <w:sz w:val="28"/>
          <w:szCs w:val="28"/>
          <w:lang w:eastAsia="ru-RU"/>
        </w:rPr>
        <w:t>19. Комиссия обязана соблюдать в своей деятельности требования действующего законодательства Российской Федерации, Свердловской области, а также муниципальных правовых актов.</w:t>
      </w:r>
    </w:p>
    <w:p w:rsidR="00DD67D9" w:rsidRPr="00DD67D9" w:rsidRDefault="00DD67D9" w:rsidP="00DD67D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CC5" w:rsidRDefault="009F3CC5"/>
    <w:sectPr w:rsidR="009F3CC5" w:rsidSect="00ED5D71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02E" w:rsidRDefault="00C4302E">
      <w:pPr>
        <w:spacing w:after="0" w:line="240" w:lineRule="auto"/>
      </w:pPr>
      <w:r>
        <w:separator/>
      </w:r>
    </w:p>
  </w:endnote>
  <w:endnote w:type="continuationSeparator" w:id="0">
    <w:p w:rsidR="00C4302E" w:rsidRDefault="00C4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D67D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Вр-150187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D67D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Вр-150187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02E" w:rsidRDefault="00C4302E">
      <w:pPr>
        <w:spacing w:after="0" w:line="240" w:lineRule="auto"/>
      </w:pPr>
      <w:r>
        <w:separator/>
      </w:r>
    </w:p>
  </w:footnote>
  <w:footnote w:type="continuationSeparator" w:id="0">
    <w:p w:rsidR="00C4302E" w:rsidRDefault="00C43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68043731" w:edGrp="everyone"/>
  <w:p w:rsidR="00AF0248" w:rsidRDefault="00DD67D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165D">
      <w:rPr>
        <w:noProof/>
      </w:rPr>
      <w:t>11</w:t>
    </w:r>
    <w:r>
      <w:fldChar w:fldCharType="end"/>
    </w:r>
  </w:p>
  <w:permEnd w:id="1568043731"/>
  <w:p w:rsidR="00810AAA" w:rsidRPr="00810AAA" w:rsidRDefault="00C4302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DD67D9">
    <w:pPr>
      <w:pStyle w:val="a3"/>
      <w:jc w:val="center"/>
    </w:pPr>
    <w:r>
      <w:t xml:space="preserve"> </w:t>
    </w:r>
  </w:p>
  <w:p w:rsidR="00810AAA" w:rsidRDefault="00C4302E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D9"/>
    <w:rsid w:val="009B165D"/>
    <w:rsid w:val="009F3CC5"/>
    <w:rsid w:val="00C4302E"/>
    <w:rsid w:val="00DD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67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D6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D67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D67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67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D6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D67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D67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97C7E96AE4DCAC9DABC68A073B6BF5EF89FE7540510321C69D19E0BBHDA6L" TargetMode="External"/><Relationship Id="rId13" Type="http://schemas.openxmlformats.org/officeDocument/2006/relationships/hyperlink" Target="consultantplus://offline/ref=F897C7E96AE4DCAC9DABC69C045735FFED82A37E44590B769FCC1FB7E486C987A5A89E3911C478D85DE21430H1AFL" TargetMode="External"/><Relationship Id="rId18" Type="http://schemas.openxmlformats.org/officeDocument/2006/relationships/hyperlink" Target="consultantplus://offline/ref=CD7A0DA56EAC556360F2DA77299B2F038B5E77F1E07D7AD6B1C4EDB27C1DF4BCE2F8D6102729D09AB7A93FF9mCx2J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2" Type="http://schemas.openxmlformats.org/officeDocument/2006/relationships/hyperlink" Target="consultantplus://offline/ref=F897C7E96AE4DCAC9DABC69C045735FFED82A37E44590B769FCC1FB7E486C987A5HAA8L" TargetMode="External"/><Relationship Id="rId17" Type="http://schemas.openxmlformats.org/officeDocument/2006/relationships/hyperlink" Target="consultantplus://offline/ref=49BD2525DF41CA4CD19FB2DE39D104C43AA198B772BAB71546C2DCBAB3t0C0L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D7A0DA56EAC556360F2DA612AF771098B5521FFE77A7182EB97EBE523m4xDJ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897C7E96AE4DCAC9DABC69C045735FFED82A37E475109779EC01FB7E486C987A5HAA8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D7A0DA56EAC556360F2DA612AF771098B572BFBE17E7182EB97EBE523m4xDJ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F897C7E96AE4DCAC9DABC68A073B6BF5EF89FE7645590321C69D19E0BBHDA6L" TargetMode="External"/><Relationship Id="rId19" Type="http://schemas.openxmlformats.org/officeDocument/2006/relationships/hyperlink" Target="consultantplus://offline/ref=49BD2525DF41CA4CD19FB2C83ABD5ACE3AAAC3B978B9BF421F93DAEDEC504A1613t5C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97C7E96AE4DCAC9DABC68A073B6BF5EF89F97742500321C69D19E0BBHDA6L" TargetMode="External"/><Relationship Id="rId14" Type="http://schemas.openxmlformats.org/officeDocument/2006/relationships/hyperlink" Target="consultantplus://offline/ref=F897C7E96AE4DCAC9DABC69C045735FFED82A37E44590B769FCC1FB7E486C987A5HAA8L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3599</Words>
  <Characters>20518</Characters>
  <Application>Microsoft Office Word</Application>
  <DocSecurity>0</DocSecurity>
  <Lines>170</Lines>
  <Paragraphs>48</Paragraphs>
  <ScaleCrop>false</ScaleCrop>
  <Company/>
  <LinksUpToDate>false</LinksUpToDate>
  <CharactersWithSpaces>24069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2018-09-26T12:39:00Z</dcterms:created>
  <dcterms:modified xsi:type="dcterms:W3CDTF">2018-09-26T12:43:00Z</dcterms:modified>
</cp:coreProperties>
</file>