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F61EB6" w:rsidRPr="003B0CBC" w:rsidTr="009977B9">
        <w:trPr>
          <w:trHeight w:val="524"/>
        </w:trPr>
        <w:tc>
          <w:tcPr>
            <w:tcW w:w="9460" w:type="dxa"/>
            <w:gridSpan w:val="5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 xml:space="preserve">ГЛАВА ГОРОДСКОГО ОКРУГА </w:t>
            </w:r>
          </w:p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B0CBC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F61EB6" w:rsidRPr="003B0CBC" w:rsidRDefault="00F61EB6" w:rsidP="009977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B0CBC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F61EB6" w:rsidRPr="003B0CBC" w:rsidRDefault="00F61EB6" w:rsidP="009977B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F2CA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84EC3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61EB6" w:rsidRPr="003B0CBC" w:rsidTr="009977B9">
        <w:trPr>
          <w:trHeight w:val="524"/>
        </w:trPr>
        <w:tc>
          <w:tcPr>
            <w:tcW w:w="284" w:type="dxa"/>
            <w:vAlign w:val="bottom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19.04.2024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B0CBC">
              <w:rPr>
                <w:rFonts w:ascii="Liberation Serif" w:hAnsi="Liberation Serif"/>
              </w:rPr>
              <w:fldChar w:fldCharType="begin"/>
            </w:r>
            <w:r w:rsidRPr="003B0CBC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B0CBC">
              <w:rPr>
                <w:rFonts w:ascii="Liberation Serif" w:hAnsi="Liberation Serif"/>
              </w:rPr>
              <w:fldChar w:fldCharType="separate"/>
            </w:r>
            <w:r w:rsidRPr="003B0CBC">
              <w:rPr>
                <w:rFonts w:ascii="Liberation Serif" w:hAnsi="Liberation Serif"/>
              </w:rPr>
              <w:t xml:space="preserve"> </w:t>
            </w:r>
            <w:r w:rsidRPr="003B0CBC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42</w:t>
            </w:r>
          </w:p>
        </w:tc>
        <w:tc>
          <w:tcPr>
            <w:tcW w:w="6341" w:type="dxa"/>
            <w:vAlign w:val="bottom"/>
          </w:tcPr>
          <w:p w:rsidR="00F61EB6" w:rsidRPr="003B0CBC" w:rsidRDefault="00F61EB6" w:rsidP="009977B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F61EB6" w:rsidRPr="003B0CBC" w:rsidTr="009977B9">
        <w:trPr>
          <w:trHeight w:val="130"/>
        </w:trPr>
        <w:tc>
          <w:tcPr>
            <w:tcW w:w="9460" w:type="dxa"/>
            <w:gridSpan w:val="5"/>
          </w:tcPr>
          <w:p w:rsidR="00F61EB6" w:rsidRPr="003B0CBC" w:rsidRDefault="00F61EB6" w:rsidP="009977B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F61EB6" w:rsidRPr="003B0CBC" w:rsidTr="009977B9">
        <w:tc>
          <w:tcPr>
            <w:tcW w:w="9460" w:type="dxa"/>
            <w:gridSpan w:val="5"/>
          </w:tcPr>
          <w:p w:rsidR="00F61EB6" w:rsidRPr="003B0CBC" w:rsidRDefault="00F61EB6" w:rsidP="009977B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3B0CBC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F61EB6" w:rsidRPr="003B0CBC" w:rsidRDefault="00F61EB6" w:rsidP="009977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F61EB6" w:rsidRPr="003B0CBC" w:rsidRDefault="00F61EB6" w:rsidP="009977B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F61EB6" w:rsidRPr="003B0CBC" w:rsidTr="009977B9">
        <w:tc>
          <w:tcPr>
            <w:tcW w:w="9460" w:type="dxa"/>
            <w:gridSpan w:val="5"/>
          </w:tcPr>
          <w:p w:rsidR="00F61EB6" w:rsidRPr="003B0CBC" w:rsidRDefault="00F61EB6" w:rsidP="009977B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назначении общественных обсуждений по проекту «Документация по планировке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29+120 а/д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br/>
            </w:r>
            <w:r w:rsidRPr="003B0CBC">
              <w:rPr>
                <w:rFonts w:ascii="Liberation Serif" w:hAnsi="Liberation Serif"/>
                <w:b/>
                <w:i/>
                <w:sz w:val="28"/>
                <w:szCs w:val="28"/>
              </w:rPr>
              <w:t>«г. Екатеринбург – г. Нижний Тагил – г. Серов» (ЗАМ.)</w:t>
            </w:r>
          </w:p>
        </w:tc>
      </w:tr>
      <w:tr w:rsidR="00F61EB6" w:rsidRPr="003B0CBC" w:rsidTr="009977B9">
        <w:tc>
          <w:tcPr>
            <w:tcW w:w="9460" w:type="dxa"/>
            <w:gridSpan w:val="5"/>
          </w:tcPr>
          <w:p w:rsidR="00F61EB6" w:rsidRPr="003B0CBC" w:rsidRDefault="00F61EB6" w:rsidP="009977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F61EB6" w:rsidRPr="003B0CBC" w:rsidRDefault="00F61EB6" w:rsidP="009977B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F61EB6" w:rsidRPr="003B0CBC" w:rsidRDefault="00F61EB6" w:rsidP="00F61E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5.1 Градостроительного кодекса Российской Федерации, Федеральным законом от 06 октября 2003 года № 131-ФЗ </w:t>
      </w:r>
      <w:r>
        <w:rPr>
          <w:rFonts w:ascii="Liberation Serif" w:hAnsi="Liberation Serif"/>
          <w:sz w:val="28"/>
          <w:szCs w:val="28"/>
        </w:rPr>
        <w:br/>
        <w:t>«Об общих принципах организации местного самоуправления в Российской Федерации», Положением о порядке организации и проведения общественных обсуждений, публичных слушаний в городском округе Верхняя Пышма</w:t>
      </w:r>
      <w:r>
        <w:rPr>
          <w:rFonts w:ascii="Liberation Serif" w:hAnsi="Liberation Serif" w:cs="Liberation Serif"/>
          <w:sz w:val="28"/>
          <w:szCs w:val="28"/>
        </w:rPr>
        <w:t xml:space="preserve">, утвержденным Решением Думы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28.05.2020 № 22/12 (в редакции от 26.10.2023 № 3/5) (далее – Положение), в целях устойчивого развития территорий, установления границ территорий общего пользования,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выявления и учета мнения и интересов жителей городского округа Верхняя Пышма</w:t>
      </w:r>
    </w:p>
    <w:p w:rsidR="00F61EB6" w:rsidRPr="003B0CBC" w:rsidRDefault="00F61EB6" w:rsidP="00F61EB6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3B0CBC">
        <w:rPr>
          <w:rFonts w:ascii="Liberation Serif" w:hAnsi="Liberation Serif"/>
          <w:b/>
          <w:sz w:val="28"/>
          <w:szCs w:val="28"/>
        </w:rPr>
        <w:t>ПОСТАНОВЛЯЮ:</w:t>
      </w:r>
    </w:p>
    <w:p w:rsidR="00F61EB6" w:rsidRDefault="00F61EB6" w:rsidP="00F61EB6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Назначить проведение общественных обсуждений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с 06.05.2024 по 20.05.2024 </w:t>
      </w:r>
      <w:r>
        <w:rPr>
          <w:rFonts w:ascii="Liberation Serif" w:hAnsi="Liberation Serif" w:cs="Liberation Serif"/>
          <w:sz w:val="28"/>
          <w:szCs w:val="28"/>
        </w:rPr>
        <w:t xml:space="preserve">по проекту </w:t>
      </w:r>
      <w:r w:rsidRPr="00B17100">
        <w:rPr>
          <w:rFonts w:ascii="Liberation Serif" w:hAnsi="Liberation Serif"/>
          <w:sz w:val="28"/>
          <w:szCs w:val="28"/>
        </w:rPr>
        <w:t>«Документация по планировке территории для размещения линейного объекта «Автомобильная дорога от пос. Санаторный до автомобильной дороги «Подъезд к г. Верхняя Пышма (обратное направление) от км 29+120 а/д «г. Екатеринбург – г. Нижний Тагил – г. Серов» (ЗАМ.)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(далее – Проект).</w:t>
      </w:r>
    </w:p>
    <w:p w:rsidR="00F61EB6" w:rsidRDefault="00F61EB6" w:rsidP="00F61EB6">
      <w:pPr>
        <w:pStyle w:val="a7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перечень информационных материалов к Проекту:</w:t>
      </w:r>
      <w:r>
        <w:rPr>
          <w:rFonts w:eastAsia="Times New Roman" w:cs="Liberation Serif"/>
          <w:sz w:val="28"/>
          <w:szCs w:val="28"/>
          <w:lang w:eastAsia="ru-RU"/>
        </w:rPr>
        <w:t xml:space="preserve"> </w:t>
      </w:r>
    </w:p>
    <w:p w:rsidR="00F61EB6" w:rsidRDefault="00F61EB6" w:rsidP="00F61EB6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 xml:space="preserve">Том 1.  Основная часть проекта планировки территории. </w:t>
      </w:r>
      <w:r>
        <w:rPr>
          <w:rFonts w:ascii="Liberation Serif" w:hAnsi="Liberation Serif"/>
          <w:sz w:val="28"/>
          <w:szCs w:val="28"/>
        </w:rPr>
        <w:t>ЗАМ.;</w:t>
      </w:r>
    </w:p>
    <w:p w:rsidR="00F61EB6" w:rsidRPr="00B04689" w:rsidRDefault="00F61EB6" w:rsidP="00F61EB6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 xml:space="preserve">Том 2. Материалы по обоснованию проекта планировки территории. </w:t>
      </w:r>
      <w:r w:rsidRPr="00B04689">
        <w:rPr>
          <w:rFonts w:ascii="Liberation Serif" w:hAnsi="Liberation Serif"/>
          <w:sz w:val="28"/>
          <w:szCs w:val="28"/>
          <w:lang w:val="ru-RU"/>
        </w:rPr>
        <w:t>ЗАМ.;</w:t>
      </w:r>
    </w:p>
    <w:p w:rsidR="00F61EB6" w:rsidRPr="00F61EB6" w:rsidRDefault="00F61EB6" w:rsidP="00F61EB6">
      <w:pPr>
        <w:pStyle w:val="a8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>Том 3.  Проект межевания территории. ЗАМ.</w:t>
      </w:r>
    </w:p>
    <w:p w:rsidR="00F61EB6" w:rsidRPr="00B04689" w:rsidRDefault="00F61EB6" w:rsidP="00F61EB6">
      <w:pPr>
        <w:pStyle w:val="a8"/>
        <w:numPr>
          <w:ilvl w:val="0"/>
          <w:numId w:val="5"/>
        </w:numPr>
        <w:suppressAutoHyphens/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 xml:space="preserve">Том 3. Материалы по обоснованию проекта межевания территории. </w:t>
      </w:r>
      <w:r w:rsidRPr="00B04689">
        <w:rPr>
          <w:rFonts w:ascii="Liberation Serif" w:hAnsi="Liberation Serif"/>
          <w:sz w:val="28"/>
          <w:szCs w:val="28"/>
          <w:lang w:val="ru-RU"/>
        </w:rPr>
        <w:t>ЗАМ.</w:t>
      </w:r>
    </w:p>
    <w:p w:rsidR="00F61EB6" w:rsidRDefault="00F61EB6" w:rsidP="00F61EB6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Определить место проведения экспозиции материалов по Проекту:</w:t>
      </w:r>
    </w:p>
    <w:p w:rsidR="00F61EB6" w:rsidRDefault="00F61EB6" w:rsidP="00F61E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здание администрации городского округа Верхняя Пышма, расположенное по адресу: Свердловская область, г. Верхняя Пышма, </w:t>
      </w:r>
      <w:r>
        <w:rPr>
          <w:rFonts w:ascii="Liberation Serif" w:hAnsi="Liberation Serif" w:cs="Liberation Serif"/>
          <w:sz w:val="28"/>
          <w:szCs w:val="28"/>
        </w:rPr>
        <w:br/>
        <w:t>пр-кт Успенский, зд. 115, 1 этаж;</w:t>
      </w:r>
    </w:p>
    <w:p w:rsidR="00F61EB6" w:rsidRDefault="00F61EB6" w:rsidP="00F61E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здание Балтымской сельской администрации по адресу: Свердловская область, с. Балтым, ул. Набережная, 4А, 1 этаж;</w:t>
      </w:r>
    </w:p>
    <w:p w:rsidR="00F61EB6" w:rsidRDefault="00F61EB6" w:rsidP="00F61E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официальный сайт городского округа Верхняя Пышма (www.movp.ru), раздел «Градостроительство и землепользование» подраздел «Общественные обсуждения»;</w:t>
      </w:r>
    </w:p>
    <w:p w:rsidR="00F61EB6" w:rsidRDefault="00F61EB6" w:rsidP="00F61E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F61EB6" w:rsidRDefault="00F61EB6" w:rsidP="00F61EB6">
      <w:pPr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Определить срок экспозиции материалов по Проекту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  <w:lang w:val="en-US"/>
        </w:rPr>
        <w:t>c</w:t>
      </w:r>
      <w:r w:rsidRPr="00B17100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06.05.2024 по 20.05.2024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экспозицию материалов Проекта в соответствии с подпунктом 3 пункта 35 Положения </w:t>
      </w:r>
      <w:r>
        <w:rPr>
          <w:rFonts w:ascii="Liberation Serif" w:hAnsi="Liberation Serif"/>
          <w:sz w:val="28"/>
          <w:szCs w:val="28"/>
        </w:rPr>
        <w:br/>
        <w:t xml:space="preserve">06.05.2024 в здании администрации городского округа Верхняя Пышма по адресу: Свердловская область, г. Верхняя Пышма, пр-кт Успенский, зд. 115, </w:t>
      </w:r>
      <w:r>
        <w:rPr>
          <w:rFonts w:ascii="Liberation Serif" w:hAnsi="Liberation Serif"/>
          <w:sz w:val="28"/>
          <w:szCs w:val="28"/>
        </w:rPr>
        <w:br/>
        <w:t>1 этаж;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Начальнику отдела по связям с общественностью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>06.05.2024 в соответствии с пунктом 71 Положения на официальном сайте городского округа Верхняя Пышма (www.movp.ru) в разделе «Градостроительство и землепользование» подраздел «Общественные обсуждения».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 разместить материалы Проекта </w:t>
      </w:r>
      <w:r>
        <w:rPr>
          <w:rFonts w:ascii="Liberation Serif" w:hAnsi="Liberation Serif"/>
          <w:sz w:val="28"/>
          <w:szCs w:val="28"/>
        </w:rPr>
        <w:br/>
        <w:t xml:space="preserve">06.05.2024 в Федеральной государственной информационной системе «Единый портал государственных и муниципальных услуг (функций)». 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Установить, что экспозиция материалов к Проекту открыта </w:t>
      </w:r>
      <w:r>
        <w:rPr>
          <w:rFonts w:ascii="Liberation Serif" w:hAnsi="Liberation Serif"/>
          <w:sz w:val="28"/>
          <w:szCs w:val="28"/>
        </w:rPr>
        <w:br/>
        <w:t>к посещению с понедельника по пятницу с 8 часов 00 минут до 17 часов 00 минут (за исключением нерабочих, праздничных и выходных дней).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1276"/>
        </w:tabs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Установить, что участники общественных обсуждений имеют право вносить предложения и замечания, касающиеся Проекта, с 06.05.2024 по 20.05.2024:</w:t>
      </w:r>
    </w:p>
    <w:p w:rsidR="00F61EB6" w:rsidRDefault="00F61EB6" w:rsidP="00F61EB6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через официальный сайт городского округа Верхняя Пышма (www.movp.ru) или по адресу электронной почты: kontakt@movp.ru, </w:t>
      </w:r>
      <w:r>
        <w:rPr>
          <w:rFonts w:ascii="Liberation Serif" w:hAnsi="Liberation Serif"/>
          <w:sz w:val="28"/>
          <w:szCs w:val="28"/>
        </w:rPr>
        <w:br/>
        <w:t>с пометкой «ОБЩЕСТВЕННЫЕ ОБСУЖДЕНИЯ»;</w:t>
      </w:r>
    </w:p>
    <w:p w:rsidR="00F61EB6" w:rsidRDefault="00F61EB6" w:rsidP="00F61EB6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письменной форме по адресу: Свердловская область, г. Верхняя Пышма, пр-кт Успенский, зд. 115, 1 этаж, с пометкой «ОБЩЕСТВЕННЫЕ ОБСУЖДЕНИЯ»;</w:t>
      </w:r>
    </w:p>
    <w:p w:rsidR="00F61EB6" w:rsidRDefault="00F61EB6" w:rsidP="00F61EB6">
      <w:pPr>
        <w:pStyle w:val="a8"/>
        <w:widowControl w:val="0"/>
        <w:numPr>
          <w:ilvl w:val="0"/>
          <w:numId w:val="3"/>
        </w:numPr>
        <w:tabs>
          <w:tab w:val="left" w:pos="1276"/>
        </w:tabs>
        <w:autoSpaceDE w:val="0"/>
        <w:autoSpaceDN w:val="0"/>
        <w:spacing w:after="0" w:line="240" w:lineRule="auto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в письменной форме по адресу: Свердловская область, с. Балтым, </w:t>
      </w:r>
      <w:r>
        <w:rPr>
          <w:rFonts w:ascii="Liberation Serif" w:hAnsi="Liberation Serif"/>
          <w:sz w:val="28"/>
          <w:szCs w:val="28"/>
          <w:lang w:val="ru-RU"/>
        </w:rPr>
        <w:br/>
        <w:t>ул. Набережная, 4А, 1 этаж, с пометкой «ОБЩЕСТВЕННЫЕ ОБСУЖДЕНИЯ»;</w:t>
      </w:r>
    </w:p>
    <w:p w:rsidR="00F61EB6" w:rsidRDefault="00F61EB6" w:rsidP="00F61EB6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в здании администрации городского округа Верхняя Пышма по адресу:</w:t>
      </w:r>
    </w:p>
    <w:p w:rsidR="00F61EB6" w:rsidRDefault="00F61EB6" w:rsidP="00F61EB6">
      <w:pPr>
        <w:pStyle w:val="a8"/>
        <w:widowControl w:val="0"/>
        <w:autoSpaceDE w:val="0"/>
        <w:autoSpaceDN w:val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 xml:space="preserve">Свердловская область, г. Верхняя Пышма, пр. Успенский, зд. 115, </w:t>
      </w:r>
      <w:r>
        <w:rPr>
          <w:rFonts w:ascii="Liberation Serif" w:hAnsi="Liberation Serif"/>
          <w:sz w:val="28"/>
          <w:szCs w:val="28"/>
          <w:lang w:val="ru-RU"/>
        </w:rPr>
        <w:br/>
        <w:t>1 этаж;</w:t>
      </w:r>
    </w:p>
    <w:p w:rsidR="00F61EB6" w:rsidRDefault="00F61EB6" w:rsidP="00F61EB6">
      <w:pPr>
        <w:pStyle w:val="a8"/>
        <w:widowControl w:val="0"/>
        <w:autoSpaceDE w:val="0"/>
        <w:autoSpaceDN w:val="0"/>
        <w:spacing w:after="0"/>
        <w:ind w:left="0" w:firstLine="709"/>
        <w:jc w:val="both"/>
        <w:outlineLvl w:val="2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Свердловская область, с. Балтым, ул. Набережная, 4А, 1 этаж.</w:t>
      </w:r>
    </w:p>
    <w:p w:rsidR="00F61EB6" w:rsidRDefault="00F61EB6" w:rsidP="00F61EB6">
      <w:pPr>
        <w:widowControl w:val="0"/>
        <w:numPr>
          <w:ilvl w:val="0"/>
          <w:numId w:val="3"/>
        </w:numPr>
        <w:tabs>
          <w:tab w:val="left" w:pos="1276"/>
        </w:tabs>
        <w:autoSpaceDE w:val="0"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(функций)».</w:t>
      </w:r>
    </w:p>
    <w:p w:rsidR="00F61EB6" w:rsidRDefault="00F61EB6" w:rsidP="00F61EB6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Предложения и замечания, вносимые участниками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>, оформляются в соответствии с приложением № 4 к Положению.</w:t>
      </w:r>
    </w:p>
    <w:p w:rsidR="00F61EB6" w:rsidRDefault="00F61EB6" w:rsidP="00F61EB6">
      <w:pPr>
        <w:pStyle w:val="a8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Участники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 в целях идентификации представляют следующие сведения о себе:</w:t>
      </w:r>
    </w:p>
    <w:p w:rsidR="00F61EB6" w:rsidRDefault="00F61EB6" w:rsidP="00F61EB6">
      <w:pPr>
        <w:pStyle w:val="a8"/>
        <w:numPr>
          <w:ilvl w:val="0"/>
          <w:numId w:val="4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val="ru-RU" w:eastAsia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</w:p>
    <w:p w:rsidR="00F61EB6" w:rsidRDefault="00F61EB6" w:rsidP="00F61EB6">
      <w:pPr>
        <w:widowControl w:val="0"/>
        <w:numPr>
          <w:ilvl w:val="0"/>
          <w:numId w:val="4"/>
        </w:numPr>
        <w:tabs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F61EB6" w:rsidRDefault="00F61EB6" w:rsidP="00F61EB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 w:cs="Liberation Serif"/>
          <w:sz w:val="28"/>
          <w:szCs w:val="28"/>
          <w:lang w:val="ru-RU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 xml:space="preserve">Не требуется представление документов, подтверждающих сведения об участниках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обсуждений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, если данными лицами вносятся предложения и замечания, касающиеся вопросов, подлежащих рассмотрению </w:t>
      </w:r>
      <w:r>
        <w:rPr>
          <w:rFonts w:ascii="Liberation Serif" w:hAnsi="Liberation Serif" w:cs="Liberation Serif"/>
          <w:sz w:val="28"/>
          <w:szCs w:val="28"/>
          <w:lang w:val="ru-RU"/>
        </w:rPr>
        <w:br/>
        <w:t xml:space="preserve">на </w:t>
      </w:r>
      <w:r>
        <w:rPr>
          <w:rFonts w:ascii="Liberation Serif" w:hAnsi="Liberation Serif"/>
          <w:sz w:val="28"/>
          <w:szCs w:val="28"/>
          <w:lang w:val="ru-RU"/>
        </w:rPr>
        <w:t>общественных обсуждениях</w:t>
      </w:r>
      <w:r>
        <w:rPr>
          <w:rFonts w:ascii="Liberation Serif" w:hAnsi="Liberation Serif" w:cs="Liberation Serif"/>
          <w:sz w:val="28"/>
          <w:szCs w:val="28"/>
          <w:lang w:val="ru-RU"/>
        </w:rPr>
        <w:t>, посредством официального сайта городского округа Верхняя Пышма при условии прохождения процедуры регистрации на нем.</w:t>
      </w:r>
    </w:p>
    <w:p w:rsidR="00F61EB6" w:rsidRDefault="00F61EB6" w:rsidP="00F61EB6">
      <w:pPr>
        <w:widowControl w:val="0"/>
        <w:numPr>
          <w:ilvl w:val="0"/>
          <w:numId w:val="1"/>
        </w:numPr>
        <w:tabs>
          <w:tab w:val="left" w:pos="0"/>
          <w:tab w:val="left" w:pos="1276"/>
        </w:tabs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Создать комиссию, ответственную за проведение общественных обсуждений, в следующем составе:</w:t>
      </w:r>
    </w:p>
    <w:p w:rsidR="00F61EB6" w:rsidRDefault="00F61EB6" w:rsidP="00F61EB6">
      <w:pPr>
        <w:widowControl w:val="0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Преснецов С.Н. – заместитель главы администрации по строительству и развитию территории городского округа Верхняя Пышма, председатель комиссии;</w:t>
      </w:r>
    </w:p>
    <w:p w:rsidR="00F61EB6" w:rsidRDefault="00F61EB6" w:rsidP="00F61EB6">
      <w:pPr>
        <w:widowControl w:val="0"/>
        <w:tabs>
          <w:tab w:val="left" w:pos="709"/>
        </w:tabs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ab/>
        <w:t>Трощенкова М.Е.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F61EB6" w:rsidRDefault="00F61EB6" w:rsidP="00F61EB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Владимирова П.В. – главный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F61EB6" w:rsidRDefault="00F61EB6" w:rsidP="00F61EB6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Абдуллин Р.С. – начальник юридического отдела администрации городского округа Верхняя Пышма;</w:t>
      </w:r>
    </w:p>
    <w:p w:rsidR="00F61EB6" w:rsidRDefault="00F61EB6" w:rsidP="00F61EB6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F61EB6" w:rsidRDefault="00F61EB6" w:rsidP="00F61EB6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F61EB6" w:rsidRDefault="00F61EB6" w:rsidP="00F61EB6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Невструев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F61EB6" w:rsidRDefault="00F61EB6" w:rsidP="00F61EB6">
      <w:pPr>
        <w:tabs>
          <w:tab w:val="left" w:pos="1276"/>
        </w:tabs>
        <w:suppressAutoHyphens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Рознатовский К.В. – глава Балтымской сельской администрации городского округа Верхняя Пышма.</w:t>
      </w:r>
    </w:p>
    <w:p w:rsidR="00F61EB6" w:rsidRDefault="00F61EB6" w:rsidP="00F61EB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Опубликовать оповещение о проведении общественных обсуждений по Проекту 24.04.2024 в соответствии пунктом 74 Положения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</w:rPr>
        <w:t>www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movp</w:t>
      </w:r>
      <w:r>
        <w:rPr>
          <w:rFonts w:ascii="Liberation Serif" w:hAnsi="Liberation Serif"/>
          <w:sz w:val="28"/>
          <w:szCs w:val="28"/>
          <w:lang w:val="ru-RU"/>
        </w:rPr>
        <w:t>.</w:t>
      </w:r>
      <w:r>
        <w:rPr>
          <w:rFonts w:ascii="Liberation Serif" w:hAnsi="Liberation Serif"/>
          <w:sz w:val="28"/>
          <w:szCs w:val="28"/>
        </w:rPr>
        <w:t>ru</w:t>
      </w:r>
      <w:r>
        <w:rPr>
          <w:rFonts w:ascii="Liberation Serif" w:hAnsi="Liberation Serif"/>
          <w:sz w:val="28"/>
          <w:szCs w:val="28"/>
          <w:lang w:val="ru-RU"/>
        </w:rPr>
        <w:t>)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F61EB6" w:rsidRPr="00B17100" w:rsidRDefault="00F61EB6" w:rsidP="00F61EB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>Контроль за исполнением настоящего постановления оставляю за собой.</w:t>
      </w:r>
    </w:p>
    <w:p w:rsidR="00F61EB6" w:rsidRPr="00B17100" w:rsidRDefault="00F61EB6" w:rsidP="00F61EB6">
      <w:pPr>
        <w:pStyle w:val="a8"/>
        <w:widowControl w:val="0"/>
        <w:numPr>
          <w:ilvl w:val="0"/>
          <w:numId w:val="1"/>
        </w:numPr>
        <w:shd w:val="clear" w:color="auto" w:fill="FFFFFF"/>
        <w:tabs>
          <w:tab w:val="left" w:pos="1276"/>
        </w:tabs>
        <w:spacing w:after="0" w:line="240" w:lineRule="auto"/>
        <w:ind w:left="0" w:firstLine="709"/>
        <w:jc w:val="both"/>
        <w:textAlignment w:val="baseline"/>
        <w:rPr>
          <w:rFonts w:ascii="Liberation Serif" w:hAnsi="Liberation Serif"/>
          <w:sz w:val="28"/>
          <w:szCs w:val="28"/>
          <w:lang w:val="ru-RU"/>
        </w:rPr>
      </w:pPr>
      <w:r w:rsidRPr="00B17100">
        <w:rPr>
          <w:rFonts w:ascii="Liberation Serif" w:hAnsi="Liberation Serif"/>
          <w:sz w:val="28"/>
          <w:szCs w:val="28"/>
          <w:lang w:val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B17100">
        <w:rPr>
          <w:rFonts w:ascii="Liberation Serif" w:hAnsi="Liberation Serif"/>
          <w:sz w:val="28"/>
          <w:szCs w:val="28"/>
        </w:rPr>
        <w:t>www</w:t>
      </w:r>
      <w:r w:rsidRPr="00B17100">
        <w:rPr>
          <w:rFonts w:ascii="Liberation Serif" w:hAnsi="Liberation Serif"/>
          <w:sz w:val="28"/>
          <w:szCs w:val="28"/>
          <w:lang w:val="ru-RU"/>
        </w:rPr>
        <w:t>.верхняяпышма-право.рф), разместить на официальном сайте городского округа Верхняя Пышма (</w:t>
      </w:r>
      <w:r w:rsidRPr="00B17100">
        <w:rPr>
          <w:rFonts w:ascii="Liberation Serif" w:hAnsi="Liberation Serif"/>
          <w:sz w:val="28"/>
          <w:szCs w:val="28"/>
        </w:rPr>
        <w:t>www</w:t>
      </w:r>
      <w:r w:rsidRPr="00B17100">
        <w:rPr>
          <w:rFonts w:ascii="Liberation Serif" w:hAnsi="Liberation Serif"/>
          <w:sz w:val="28"/>
          <w:szCs w:val="28"/>
          <w:lang w:val="ru-RU"/>
        </w:rPr>
        <w:t>.</w:t>
      </w:r>
      <w:r w:rsidRPr="00B17100">
        <w:rPr>
          <w:rFonts w:ascii="Liberation Serif" w:hAnsi="Liberation Serif"/>
          <w:sz w:val="28"/>
          <w:szCs w:val="28"/>
        </w:rPr>
        <w:t>movp</w:t>
      </w:r>
      <w:r w:rsidRPr="00B17100">
        <w:rPr>
          <w:rFonts w:ascii="Liberation Serif" w:hAnsi="Liberation Serif"/>
          <w:sz w:val="28"/>
          <w:szCs w:val="28"/>
          <w:lang w:val="ru-RU"/>
        </w:rPr>
        <w:t>.</w:t>
      </w:r>
      <w:r w:rsidRPr="00B17100">
        <w:rPr>
          <w:rFonts w:ascii="Liberation Serif" w:hAnsi="Liberation Serif"/>
          <w:sz w:val="28"/>
          <w:szCs w:val="28"/>
        </w:rPr>
        <w:t>ru</w:t>
      </w:r>
      <w:r w:rsidRPr="00B17100">
        <w:rPr>
          <w:rFonts w:ascii="Liberation Serif" w:hAnsi="Liberation Serif"/>
          <w:sz w:val="28"/>
          <w:szCs w:val="28"/>
          <w:lang w:val="ru-RU"/>
        </w:rPr>
        <w:t>), в том числе в разделе «Градостроительство и землепользование» подраздел «Общественные обсуждения», в Федеральной государственной информационной системе «Единый портал государственных и муниципальных услуг (функций)».</w:t>
      </w:r>
    </w:p>
    <w:p w:rsidR="00F61EB6" w:rsidRDefault="00F61EB6" w:rsidP="00F61E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F61EB6" w:rsidRPr="003B0CBC" w:rsidRDefault="00F61EB6" w:rsidP="00F61EB6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F61EB6" w:rsidRPr="003B0CBC" w:rsidTr="009977B9">
        <w:tc>
          <w:tcPr>
            <w:tcW w:w="6237" w:type="dxa"/>
            <w:vAlign w:val="bottom"/>
          </w:tcPr>
          <w:p w:rsidR="00F61EB6" w:rsidRPr="003B0CBC" w:rsidRDefault="00F61EB6" w:rsidP="009977B9">
            <w:pPr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F61EB6" w:rsidRPr="003B0CBC" w:rsidRDefault="00F61EB6" w:rsidP="009977B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B0CBC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F61EB6" w:rsidRPr="003B0CBC" w:rsidRDefault="00F61EB6" w:rsidP="00F61EB6">
      <w:pPr>
        <w:pStyle w:val="ConsNormal"/>
        <w:widowControl/>
        <w:ind w:firstLine="0"/>
        <w:rPr>
          <w:rFonts w:ascii="Liberation Serif" w:hAnsi="Liberation Serif"/>
        </w:rPr>
      </w:pPr>
    </w:p>
    <w:p w:rsidR="00370D9B" w:rsidRDefault="00370D9B"/>
    <w:sectPr w:rsidR="00370D9B" w:rsidSect="009F482A"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506" w:rsidRDefault="00537506" w:rsidP="00F61EB6">
      <w:r>
        <w:separator/>
      </w:r>
    </w:p>
  </w:endnote>
  <w:endnote w:type="continuationSeparator" w:id="0">
    <w:p w:rsidR="00537506" w:rsidRDefault="00537506" w:rsidP="00F6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53750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Вр-562536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506" w:rsidRDefault="00537506" w:rsidP="00F61EB6">
      <w:r>
        <w:separator/>
      </w:r>
    </w:p>
  </w:footnote>
  <w:footnote w:type="continuationSeparator" w:id="0">
    <w:p w:rsidR="00537506" w:rsidRDefault="00537506" w:rsidP="00F61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537506" w:rsidP="00810AAA">
    <w:pPr>
      <w:pStyle w:val="a3"/>
      <w:jc w:val="center"/>
    </w:pPr>
    <w:permStart w:id="1880176686" w:edGrp="everyone"/>
    <w:permEnd w:id="1880176686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C396D"/>
    <w:multiLevelType w:val="hybridMultilevel"/>
    <w:tmpl w:val="6ACA296E"/>
    <w:lvl w:ilvl="0" w:tplc="FC5C18B6">
      <w:start w:val="1"/>
      <w:numFmt w:val="decimal"/>
      <w:suff w:val="space"/>
      <w:lvlText w:val="%1)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244460"/>
    <w:multiLevelType w:val="hybridMultilevel"/>
    <w:tmpl w:val="D988CABA"/>
    <w:lvl w:ilvl="0" w:tplc="20C0BBD8">
      <w:start w:val="1"/>
      <w:numFmt w:val="decimal"/>
      <w:suff w:val="space"/>
      <w:lvlText w:val="%1)"/>
      <w:lvlJc w:val="left"/>
      <w:pPr>
        <w:ind w:left="1444" w:hanging="375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0B5F3C"/>
    <w:multiLevelType w:val="hybridMultilevel"/>
    <w:tmpl w:val="65F25AD4"/>
    <w:lvl w:ilvl="0" w:tplc="FF2A8874">
      <w:start w:val="1"/>
      <w:numFmt w:val="decimal"/>
      <w:suff w:val="space"/>
      <w:lvlText w:val="%1."/>
      <w:lvlJc w:val="left"/>
      <w:pPr>
        <w:ind w:left="1429" w:hanging="360"/>
      </w:pPr>
      <w:rPr>
        <w:rFonts w:ascii="Liberation Serif" w:hAnsi="Liberation Serif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ADC1AA9"/>
    <w:multiLevelType w:val="hybridMultilevel"/>
    <w:tmpl w:val="43BA9DB0"/>
    <w:lvl w:ilvl="0" w:tplc="1C764FD6">
      <w:start w:val="1"/>
      <w:numFmt w:val="decimal"/>
      <w:suff w:val="space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1460D2F"/>
    <w:multiLevelType w:val="hybridMultilevel"/>
    <w:tmpl w:val="D19835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EB3"/>
    <w:rsid w:val="00370D9B"/>
    <w:rsid w:val="00537506"/>
    <w:rsid w:val="00F15EB3"/>
    <w:rsid w:val="00F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6E1FB-8616-47BE-A04D-C755C46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1E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6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61EB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61E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F61EB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No Spacing"/>
    <w:uiPriority w:val="1"/>
    <w:qFormat/>
    <w:rsid w:val="00F61EB6"/>
    <w:pPr>
      <w:spacing w:after="0" w:line="240" w:lineRule="auto"/>
    </w:pPr>
    <w:rPr>
      <w:rFonts w:ascii="Liberation Serif" w:eastAsia="Calibri" w:hAnsi="Liberation Serif" w:cs="Times New Roman"/>
    </w:rPr>
  </w:style>
  <w:style w:type="paragraph" w:styleId="a8">
    <w:name w:val="List Paragraph"/>
    <w:basedOn w:val="a"/>
    <w:uiPriority w:val="34"/>
    <w:qFormat/>
    <w:rsid w:val="00F61EB6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1254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2024-04-19T05:41:00Z</dcterms:created>
  <dcterms:modified xsi:type="dcterms:W3CDTF">2024-04-19T05:41:00Z</dcterms:modified>
</cp:coreProperties>
</file>