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A77D9" w:rsidRPr="0013051B" w:rsidTr="00A8391D">
        <w:trPr>
          <w:trHeight w:val="524"/>
        </w:trPr>
        <w:tc>
          <w:tcPr>
            <w:tcW w:w="9460" w:type="dxa"/>
            <w:gridSpan w:val="5"/>
          </w:tcPr>
          <w:p w:rsidR="003A77D9" w:rsidRPr="0013051B" w:rsidRDefault="003A77D9" w:rsidP="00A839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A77D9" w:rsidRPr="0013051B" w:rsidRDefault="003A77D9" w:rsidP="00A839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A77D9" w:rsidRPr="0013051B" w:rsidRDefault="003A77D9" w:rsidP="00A839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A77D9" w:rsidRPr="0013051B" w:rsidRDefault="003A77D9" w:rsidP="00A8391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B44D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09B5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A77D9" w:rsidRPr="0013051B" w:rsidTr="00A8391D">
        <w:trPr>
          <w:trHeight w:val="524"/>
        </w:trPr>
        <w:tc>
          <w:tcPr>
            <w:tcW w:w="284" w:type="dxa"/>
            <w:vAlign w:val="bottom"/>
          </w:tcPr>
          <w:p w:rsidR="003A77D9" w:rsidRPr="0013051B" w:rsidRDefault="003A77D9" w:rsidP="00A8391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A77D9" w:rsidRPr="0013051B" w:rsidRDefault="003A77D9" w:rsidP="00A839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3A77D9" w:rsidRPr="0013051B" w:rsidRDefault="003A77D9" w:rsidP="00A839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A77D9" w:rsidRPr="0013051B" w:rsidRDefault="003A77D9" w:rsidP="00A839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A77D9" w:rsidRPr="0013051B" w:rsidRDefault="003A77D9" w:rsidP="00A8391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A77D9" w:rsidRPr="0013051B" w:rsidTr="00A8391D">
        <w:trPr>
          <w:trHeight w:val="130"/>
        </w:trPr>
        <w:tc>
          <w:tcPr>
            <w:tcW w:w="9460" w:type="dxa"/>
            <w:gridSpan w:val="5"/>
          </w:tcPr>
          <w:p w:rsidR="003A77D9" w:rsidRPr="0013051B" w:rsidRDefault="003A77D9" w:rsidP="00A8391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A77D9" w:rsidRPr="0013051B" w:rsidTr="00A8391D">
        <w:tc>
          <w:tcPr>
            <w:tcW w:w="9460" w:type="dxa"/>
            <w:gridSpan w:val="5"/>
          </w:tcPr>
          <w:p w:rsidR="003A77D9" w:rsidRPr="0013051B" w:rsidRDefault="003A77D9" w:rsidP="00A8391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A77D9" w:rsidRPr="0013051B" w:rsidRDefault="003A77D9" w:rsidP="00A839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A77D9" w:rsidRPr="0013051B" w:rsidRDefault="003A77D9" w:rsidP="00A8391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A77D9" w:rsidRPr="0013051B" w:rsidTr="00A8391D">
        <w:tc>
          <w:tcPr>
            <w:tcW w:w="9460" w:type="dxa"/>
            <w:gridSpan w:val="5"/>
          </w:tcPr>
          <w:p w:rsidR="003A77D9" w:rsidRPr="0013051B" w:rsidRDefault="003A77D9" w:rsidP="00A8391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организации и проведения ярмарок на территории городского округа Верхняя Пышма и продажи товаров (выполнения работ, оказания услуг) на них, утвержденный постановлением администрации городского округа Верхняя Пышма от 03.11.2020 № 893</w:t>
            </w:r>
          </w:p>
        </w:tc>
      </w:tr>
      <w:tr w:rsidR="003A77D9" w:rsidRPr="0013051B" w:rsidTr="00A8391D">
        <w:tc>
          <w:tcPr>
            <w:tcW w:w="9460" w:type="dxa"/>
            <w:gridSpan w:val="5"/>
          </w:tcPr>
          <w:p w:rsidR="003A77D9" w:rsidRPr="0013051B" w:rsidRDefault="003A77D9" w:rsidP="00A839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A77D9" w:rsidRPr="0013051B" w:rsidRDefault="003A77D9" w:rsidP="00A8391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A77D9" w:rsidRPr="0013051B" w:rsidRDefault="003A77D9" w:rsidP="003A77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2745C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5" w:history="1">
        <w:r w:rsidRPr="003A77D9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статьей 11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Федерального закона от </w:t>
      </w:r>
      <w:r>
        <w:rPr>
          <w:rFonts w:ascii="Liberation Serif" w:hAnsi="Liberation Serif" w:cs="Liberation Serif"/>
          <w:sz w:val="28"/>
          <w:szCs w:val="28"/>
        </w:rPr>
        <w:br/>
        <w:t xml:space="preserve">28 декабря </w:t>
      </w:r>
      <w:r w:rsidRPr="0052745C">
        <w:rPr>
          <w:rFonts w:ascii="Liberation Serif" w:hAnsi="Liberation Serif" w:cs="Liberation Serif"/>
          <w:sz w:val="28"/>
          <w:szCs w:val="28"/>
        </w:rPr>
        <w:t xml:space="preserve">2009 </w:t>
      </w:r>
      <w:r>
        <w:rPr>
          <w:rFonts w:ascii="Liberation Serif" w:hAnsi="Liberation Serif" w:cs="Liberation Serif"/>
          <w:sz w:val="28"/>
          <w:szCs w:val="28"/>
        </w:rPr>
        <w:t>года № 381-ФЗ «</w:t>
      </w:r>
      <w:r w:rsidRPr="0052745C">
        <w:rPr>
          <w:rFonts w:ascii="Liberation Serif" w:hAnsi="Liberation Serif" w:cs="Liberation Serif"/>
          <w:sz w:val="28"/>
          <w:szCs w:val="28"/>
        </w:rPr>
        <w:t>Об основах государственного регулирования торговой деят</w:t>
      </w:r>
      <w:r>
        <w:rPr>
          <w:rFonts w:ascii="Liberation Serif" w:hAnsi="Liberation Serif" w:cs="Liberation Serif"/>
          <w:sz w:val="28"/>
          <w:szCs w:val="28"/>
        </w:rPr>
        <w:t>ельности в Российской Федерации»</w:t>
      </w:r>
      <w:r w:rsidRPr="0052745C">
        <w:rPr>
          <w:rFonts w:ascii="Liberation Serif" w:hAnsi="Liberation Serif" w:cs="Liberation Serif"/>
          <w:sz w:val="28"/>
          <w:szCs w:val="28"/>
        </w:rPr>
        <w:t>, подпунктом 15 пункта 1 ст</w:t>
      </w:r>
      <w:r>
        <w:rPr>
          <w:rFonts w:ascii="Liberation Serif" w:hAnsi="Liberation Serif" w:cs="Liberation Serif"/>
          <w:sz w:val="28"/>
          <w:szCs w:val="28"/>
        </w:rPr>
        <w:t xml:space="preserve">атьи 16 Федерального закона от </w:t>
      </w:r>
      <w:r w:rsidRPr="0052745C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 октября </w:t>
      </w:r>
      <w:r w:rsidRPr="0052745C">
        <w:rPr>
          <w:rFonts w:ascii="Liberation Serif" w:hAnsi="Liberation Serif" w:cs="Liberation Serif"/>
          <w:sz w:val="28"/>
          <w:szCs w:val="28"/>
        </w:rPr>
        <w:t xml:space="preserve">2003 </w:t>
      </w:r>
      <w:r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52745C">
        <w:rPr>
          <w:rFonts w:ascii="Liberation Serif" w:hAnsi="Liberation Serif" w:cs="Liberation Serif"/>
          <w:sz w:val="28"/>
          <w:szCs w:val="28"/>
        </w:rPr>
        <w:t xml:space="preserve">№ 131-ФЗ «Об общих принципах организации местного самоуправления </w:t>
      </w:r>
      <w:r>
        <w:rPr>
          <w:rFonts w:ascii="Liberation Serif" w:hAnsi="Liberation Serif" w:cs="Liberation Serif"/>
          <w:sz w:val="28"/>
          <w:szCs w:val="28"/>
        </w:rPr>
        <w:t>в</w:t>
      </w:r>
      <w:r w:rsidRPr="0052745C">
        <w:rPr>
          <w:rFonts w:ascii="Liberation Serif" w:hAnsi="Liberation Serif" w:cs="Liberation Serif"/>
          <w:sz w:val="28"/>
          <w:szCs w:val="28"/>
        </w:rPr>
        <w:t xml:space="preserve"> Российской Федерации», Постановлением Правительства Свердловской области от 07.12.2017 </w:t>
      </w:r>
      <w:r>
        <w:rPr>
          <w:rFonts w:ascii="Liberation Serif" w:hAnsi="Liberation Serif" w:cs="Liberation Serif"/>
          <w:sz w:val="28"/>
          <w:szCs w:val="28"/>
        </w:rPr>
        <w:br/>
      </w:r>
      <w:bookmarkStart w:id="0" w:name="_GoBack"/>
      <w:r w:rsidRPr="003A77D9">
        <w:rPr>
          <w:rFonts w:ascii="Liberation Serif" w:hAnsi="Liberation Serif" w:cs="Liberation Serif"/>
          <w:sz w:val="28"/>
          <w:szCs w:val="28"/>
        </w:rPr>
        <w:fldChar w:fldCharType="begin"/>
      </w:r>
      <w:r w:rsidRPr="003A77D9">
        <w:rPr>
          <w:rFonts w:ascii="Liberation Serif" w:hAnsi="Liberation Serif" w:cs="Liberation Serif"/>
          <w:sz w:val="28"/>
          <w:szCs w:val="28"/>
        </w:rPr>
        <w:instrText xml:space="preserve"> HYPERLINK "consultantplus://offline/ref=07A83639706B510107C7E80F718CE8829D0A35BC2FB20CBD46C702DD83B932604F777658E8EA7541939EE7E108414AD675D9CB853FE1EF45DF279BB1M6L4E" </w:instrText>
      </w:r>
      <w:r w:rsidRPr="003A77D9">
        <w:rPr>
          <w:rFonts w:ascii="Liberation Serif" w:hAnsi="Liberation Serif" w:cs="Liberation Serif"/>
          <w:sz w:val="28"/>
          <w:szCs w:val="28"/>
        </w:rPr>
        <w:fldChar w:fldCharType="separate"/>
      </w:r>
      <w:r w:rsidRPr="003A77D9">
        <w:rPr>
          <w:rStyle w:val="a3"/>
          <w:rFonts w:ascii="Liberation Serif" w:hAnsi="Liberation Serif" w:cs="Liberation Serif"/>
          <w:color w:val="auto"/>
          <w:sz w:val="28"/>
          <w:szCs w:val="28"/>
          <w:u w:val="none"/>
        </w:rPr>
        <w:t>№ 908-ПП</w:t>
      </w:r>
      <w:r w:rsidRPr="003A77D9">
        <w:rPr>
          <w:rFonts w:ascii="Liberation Serif" w:hAnsi="Liberation Serif" w:cs="Liberation Serif"/>
          <w:sz w:val="28"/>
          <w:szCs w:val="28"/>
        </w:rPr>
        <w:fldChar w:fldCharType="end"/>
      </w:r>
      <w:r w:rsidRPr="003A77D9">
        <w:rPr>
          <w:rFonts w:ascii="Liberation Serif" w:hAnsi="Liberation Serif" w:cs="Liberation Serif"/>
          <w:sz w:val="28"/>
          <w:szCs w:val="28"/>
        </w:rPr>
        <w:t xml:space="preserve"> </w:t>
      </w:r>
      <w:bookmarkEnd w:id="0"/>
      <w:r>
        <w:rPr>
          <w:rFonts w:ascii="Liberation Serif" w:hAnsi="Liberation Serif" w:cs="Liberation Serif"/>
          <w:sz w:val="28"/>
          <w:szCs w:val="28"/>
        </w:rPr>
        <w:t>«</w:t>
      </w:r>
      <w:r w:rsidRPr="0052745C">
        <w:rPr>
          <w:rFonts w:ascii="Liberation Serif" w:hAnsi="Liberation Serif" w:cs="Liberation Serif"/>
          <w:sz w:val="28"/>
          <w:szCs w:val="28"/>
        </w:rPr>
        <w:t>Об утверждении Порядка организации ярмарок на территории Свердловской области и продажи товаров (выполнени</w:t>
      </w:r>
      <w:r>
        <w:rPr>
          <w:rFonts w:ascii="Liberation Serif" w:hAnsi="Liberation Serif" w:cs="Liberation Serif"/>
          <w:sz w:val="28"/>
          <w:szCs w:val="28"/>
        </w:rPr>
        <w:t>я работ, оказания услуг) на них»</w:t>
      </w:r>
      <w:r w:rsidRPr="0052745C">
        <w:rPr>
          <w:rFonts w:ascii="Liberation Serif" w:hAnsi="Liberation Serif" w:cs="Liberation Serif"/>
          <w:sz w:val="28"/>
          <w:szCs w:val="28"/>
        </w:rPr>
        <w:t xml:space="preserve">, руководствуясь подпунктом 23 пункта 1 статьи 28 </w:t>
      </w:r>
      <w:r>
        <w:rPr>
          <w:rFonts w:ascii="Liberation Serif" w:hAnsi="Liberation Serif" w:cs="Liberation Serif"/>
          <w:sz w:val="28"/>
          <w:szCs w:val="28"/>
        </w:rPr>
        <w:t xml:space="preserve">Устава </w:t>
      </w:r>
      <w:r w:rsidRPr="0052745C">
        <w:rPr>
          <w:rFonts w:ascii="Liberation Serif" w:hAnsi="Liberation Serif" w:cs="Liberation Serif"/>
          <w:sz w:val="28"/>
          <w:szCs w:val="28"/>
        </w:rPr>
        <w:t>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, администрация городского округа Верхняя Пышма</w:t>
      </w:r>
    </w:p>
    <w:p w:rsidR="003A77D9" w:rsidRPr="0013051B" w:rsidRDefault="003A77D9" w:rsidP="003A77D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A77D9" w:rsidRPr="00532F2D" w:rsidRDefault="003A77D9" w:rsidP="003A77D9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666462">
        <w:rPr>
          <w:rFonts w:ascii="Liberation Serif" w:hAnsi="Liberation Serif" w:cs="Liberation Serif"/>
          <w:sz w:val="28"/>
          <w:szCs w:val="28"/>
        </w:rPr>
        <w:t xml:space="preserve">Внести в </w:t>
      </w:r>
      <w:hyperlink r:id="rId6" w:history="1">
        <w:r w:rsidRPr="00666462">
          <w:rPr>
            <w:rFonts w:ascii="Liberation Serif" w:hAnsi="Liberation Serif" w:cs="Liberation Serif"/>
            <w:sz w:val="28"/>
            <w:szCs w:val="28"/>
          </w:rPr>
          <w:t>Порядок</w:t>
        </w:r>
      </w:hyperlink>
      <w:r w:rsidRPr="00666462">
        <w:rPr>
          <w:rFonts w:ascii="Liberation Serif" w:hAnsi="Liberation Serif" w:cs="Liberation Serif"/>
          <w:sz w:val="28"/>
          <w:szCs w:val="28"/>
        </w:rPr>
        <w:t xml:space="preserve"> организации ярмарок на территории городского округа Верхняя Пышма и продажи товаров (выполнения работ, оказания услуг) на них, утвержденный постановлением администрации городского округа Верхняя Пышма от 03.11.2020 № 893 "Об утверждении Порядка организации ярмарок на территории городского округа Верхняя Пышма и продажи товаров (выполнения работ, оказания услуг) на них", следующие изменения: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A77D9" w:rsidRPr="00532F2D" w:rsidRDefault="003A77D9" w:rsidP="003A77D9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Pr="00532F2D">
          <w:rPr>
            <w:rFonts w:ascii="Liberation Serif" w:hAnsi="Liberation Serif" w:cs="Liberation Serif"/>
            <w:sz w:val="28"/>
            <w:szCs w:val="28"/>
          </w:rPr>
          <w:t>абзац второй части первой пункта 4</w:t>
        </w:r>
      </w:hyperlink>
      <w:r w:rsidRPr="00532F2D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A77D9" w:rsidRDefault="003A77D9" w:rsidP="003A77D9">
      <w:pPr>
        <w:widowControl w:val="0"/>
        <w:ind w:firstLine="1069"/>
        <w:jc w:val="both"/>
        <w:rPr>
          <w:rFonts w:ascii="Liberation Serif" w:hAnsi="Liberation Serif"/>
          <w:sz w:val="28"/>
          <w:szCs w:val="28"/>
        </w:rPr>
      </w:pPr>
      <w:r w:rsidRPr="00532F2D">
        <w:rPr>
          <w:rFonts w:ascii="Liberation Serif" w:hAnsi="Liberation Serif" w:cs="Liberation Serif"/>
          <w:sz w:val="28"/>
          <w:szCs w:val="28"/>
        </w:rPr>
        <w:t>"ярмарка - форма торговли, организуемая в установленном месте и на установленный срок с предоставлением торговых мест с целью продажи товаров (выполнения работ, оказания услуг) на основе свободно определяемых непосредственно при заключении договоров купли-продажи и договоров бытового подряда цен.";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3A77D9" w:rsidRDefault="003A77D9" w:rsidP="003A77D9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hyperlink r:id="rId8" w:history="1">
        <w:r w:rsidRPr="00666462">
          <w:rPr>
            <w:rFonts w:ascii="Liberation Serif" w:hAnsi="Liberation Serif" w:cs="Liberation Serif"/>
            <w:sz w:val="28"/>
            <w:szCs w:val="28"/>
          </w:rPr>
          <w:t>абзац шестой пункта 4</w:t>
        </w:r>
      </w:hyperlink>
      <w:r w:rsidRPr="00666462">
        <w:rPr>
          <w:rFonts w:ascii="Liberation Serif" w:hAnsi="Liberation Serif" w:cs="Liberation Serif"/>
          <w:sz w:val="28"/>
          <w:szCs w:val="28"/>
        </w:rPr>
        <w:t xml:space="preserve"> после слов "с установленной пери</w:t>
      </w:r>
      <w:r>
        <w:rPr>
          <w:rFonts w:ascii="Liberation Serif" w:hAnsi="Liberation Serif" w:cs="Liberation Serif"/>
          <w:sz w:val="28"/>
          <w:szCs w:val="28"/>
        </w:rPr>
        <w:t>одичностью" дополнить словами "</w:t>
      </w:r>
      <w:r w:rsidRPr="00666462">
        <w:rPr>
          <w:rFonts w:ascii="Liberation Serif" w:hAnsi="Liberation Serif" w:cs="Liberation Serif"/>
          <w:sz w:val="28"/>
          <w:szCs w:val="28"/>
        </w:rPr>
        <w:t xml:space="preserve"> постоянно действующая ярмарка";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A77D9" w:rsidRPr="00666462" w:rsidRDefault="003A77D9" w:rsidP="003A77D9">
      <w:pPr>
        <w:autoSpaceDE w:val="0"/>
        <w:autoSpaceDN w:val="0"/>
        <w:adjustRightInd w:val="0"/>
        <w:spacing w:before="28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3) </w:t>
      </w:r>
      <w:hyperlink r:id="rId9" w:history="1">
        <w:r w:rsidRPr="00666462">
          <w:rPr>
            <w:rFonts w:ascii="Liberation Serif" w:hAnsi="Liberation Serif" w:cs="Liberation Serif"/>
            <w:sz w:val="28"/>
            <w:szCs w:val="28"/>
          </w:rPr>
          <w:t>пункт 4</w:t>
        </w:r>
      </w:hyperlink>
      <w:r w:rsidRPr="00666462">
        <w:rPr>
          <w:rFonts w:ascii="Liberation Serif" w:hAnsi="Liberation Serif" w:cs="Liberation Serif"/>
          <w:sz w:val="28"/>
          <w:szCs w:val="28"/>
        </w:rPr>
        <w:t xml:space="preserve"> после абзаца восьмого дополнить абзацем следующего содержания:</w:t>
      </w:r>
    </w:p>
    <w:p w:rsidR="003A77D9" w:rsidRDefault="003A77D9" w:rsidP="003A77D9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66462">
        <w:rPr>
          <w:rFonts w:ascii="Liberation Serif" w:hAnsi="Liberation Serif" w:cs="Liberation Serif"/>
          <w:sz w:val="28"/>
          <w:szCs w:val="28"/>
        </w:rPr>
        <w:lastRenderedPageBreak/>
        <w:t>"постоянно действующая ярмарка - ярмарка, проводимая в течение года и имеющая постоянный, не зависящий от сезона ассортимент товаров (выполнения работ, оказания услуг);";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A77D9" w:rsidRPr="00666462" w:rsidRDefault="003A77D9" w:rsidP="003A77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6462">
        <w:rPr>
          <w:rFonts w:ascii="Liberation Serif" w:hAnsi="Liberation Serif" w:cs="Liberation Serif"/>
          <w:sz w:val="28"/>
          <w:szCs w:val="28"/>
        </w:rPr>
        <w:t xml:space="preserve">4) </w:t>
      </w:r>
      <w:hyperlink r:id="rId10" w:history="1">
        <w:r w:rsidRPr="00666462">
          <w:rPr>
            <w:rFonts w:ascii="Liberation Serif" w:hAnsi="Liberation Serif" w:cs="Liberation Serif"/>
            <w:sz w:val="28"/>
            <w:szCs w:val="28"/>
          </w:rPr>
          <w:t>подпункт 3 пункта 11</w:t>
        </w:r>
      </w:hyperlink>
      <w:r w:rsidRPr="00666462">
        <w:rPr>
          <w:rFonts w:ascii="Liberation Serif" w:hAnsi="Liberation Serif" w:cs="Liberation Serif"/>
          <w:sz w:val="28"/>
          <w:szCs w:val="28"/>
        </w:rPr>
        <w:t xml:space="preserve"> и </w:t>
      </w:r>
      <w:hyperlink r:id="rId11" w:history="1">
        <w:r w:rsidRPr="00666462">
          <w:rPr>
            <w:rFonts w:ascii="Liberation Serif" w:hAnsi="Liberation Serif" w:cs="Liberation Serif"/>
            <w:sz w:val="28"/>
            <w:szCs w:val="28"/>
          </w:rPr>
          <w:t>подпункт 4 пункта 23</w:t>
        </w:r>
      </w:hyperlink>
      <w:r w:rsidRPr="00666462">
        <w:rPr>
          <w:rFonts w:ascii="Liberation Serif" w:hAnsi="Liberation Serif" w:cs="Liberation Serif"/>
          <w:sz w:val="28"/>
          <w:szCs w:val="28"/>
        </w:rPr>
        <w:t xml:space="preserve"> признать утратившими силу;</w:t>
      </w:r>
    </w:p>
    <w:p w:rsidR="003A77D9" w:rsidRDefault="003A77D9" w:rsidP="003A77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66462">
        <w:rPr>
          <w:rFonts w:ascii="Liberation Serif" w:hAnsi="Liberation Serif" w:cs="Liberation Serif"/>
          <w:sz w:val="28"/>
          <w:szCs w:val="28"/>
        </w:rPr>
        <w:t xml:space="preserve">5) в </w:t>
      </w:r>
      <w:hyperlink r:id="rId12" w:history="1">
        <w:r w:rsidRPr="00666462">
          <w:rPr>
            <w:rFonts w:ascii="Liberation Serif" w:hAnsi="Liberation Serif" w:cs="Liberation Serif"/>
            <w:sz w:val="28"/>
            <w:szCs w:val="28"/>
          </w:rPr>
          <w:t>подпункте 6 пункта 11</w:t>
        </w:r>
      </w:hyperlink>
      <w:r w:rsidRPr="00666462">
        <w:rPr>
          <w:rFonts w:ascii="Liberation Serif" w:hAnsi="Liberation Serif" w:cs="Liberation Serif"/>
          <w:sz w:val="28"/>
          <w:szCs w:val="28"/>
        </w:rPr>
        <w:t xml:space="preserve"> слово "сооружения</w:t>
      </w:r>
      <w:r>
        <w:rPr>
          <w:rFonts w:ascii="Liberation Serif" w:hAnsi="Liberation Serif" w:cs="Liberation Serif"/>
          <w:sz w:val="28"/>
          <w:szCs w:val="28"/>
        </w:rPr>
        <w:t>х" заменить словом "сооружений";</w:t>
      </w:r>
    </w:p>
    <w:p w:rsidR="003A77D9" w:rsidRDefault="003A77D9" w:rsidP="003A77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6) пункт 20 дополнить подпунктом 7 следующего содержания:</w:t>
      </w:r>
    </w:p>
    <w:p w:rsidR="003A77D9" w:rsidRDefault="003A77D9" w:rsidP="003A77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«7) осуществляет предварительно подготовку места размещения ярмарки (уборка снега, наледи, мусора).»;</w:t>
      </w:r>
    </w:p>
    <w:p w:rsidR="003A77D9" w:rsidRDefault="003A77D9" w:rsidP="003A77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7) подпункт 6 пункта 21 изложить в следующей редакции:</w:t>
      </w:r>
    </w:p>
    <w:p w:rsidR="003A77D9" w:rsidRPr="00C478EE" w:rsidRDefault="003A77D9" w:rsidP="003A77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«6) </w:t>
      </w:r>
      <w:r w:rsidRPr="00C478EE">
        <w:rPr>
          <w:rFonts w:ascii="Liberation Serif" w:hAnsi="Liberation Serif" w:cs="Liberation Serif"/>
          <w:sz w:val="28"/>
          <w:szCs w:val="28"/>
        </w:rPr>
        <w:t>освобождает место размещения ярмарки от размещенных объектов и оборудования после завершения работы ярмарки (за исключением проведения постоянно действующей ярмарки), производит уборку и вывоз мусора.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3A77D9" w:rsidRDefault="003A77D9" w:rsidP="003A77D9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78EE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Liberation Serif" w:hAnsi="Liberation Serif" w:cs="Liberation Serif"/>
          <w:sz w:val="28"/>
          <w:szCs w:val="28"/>
        </w:rPr>
        <w:t xml:space="preserve"> 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М.С.</w:t>
      </w:r>
    </w:p>
    <w:p w:rsidR="003A77D9" w:rsidRPr="00EC3EB9" w:rsidRDefault="003A77D9" w:rsidP="003A77D9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C3EB9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</w:t>
      </w:r>
      <w:r>
        <w:rPr>
          <w:rFonts w:ascii="Liberation Serif" w:hAnsi="Liberation Serif" w:cs="Liberation Serif"/>
          <w:sz w:val="28"/>
          <w:szCs w:val="28"/>
        </w:rPr>
        <w:t xml:space="preserve"> в газете «</w:t>
      </w:r>
      <w:r w:rsidRPr="00EC3EB9">
        <w:rPr>
          <w:rFonts w:ascii="Liberation Serif" w:hAnsi="Liberation Serif" w:cs="Liberation Serif"/>
          <w:sz w:val="28"/>
          <w:szCs w:val="28"/>
        </w:rPr>
        <w:t>Красное знамя</w:t>
      </w:r>
      <w:r>
        <w:rPr>
          <w:rFonts w:ascii="Liberation Serif" w:hAnsi="Liberation Serif" w:cs="Liberation Serif"/>
          <w:sz w:val="28"/>
          <w:szCs w:val="28"/>
        </w:rPr>
        <w:t>»,</w:t>
      </w:r>
      <w:r w:rsidRPr="00EC3EB9">
        <w:rPr>
          <w:rFonts w:ascii="Liberation Serif" w:hAnsi="Liberation Serif" w:cs="Liberation Serif"/>
          <w:sz w:val="28"/>
          <w:szCs w:val="28"/>
        </w:rPr>
        <w:t xml:space="preserve"> на официальном интернет-портале правовой информации городского округа Верхняя Пышма </w:t>
      </w:r>
      <w:r w:rsidRPr="003A77D9">
        <w:rPr>
          <w:rFonts w:ascii="Liberation Serif" w:hAnsi="Liberation Serif" w:cs="Liberation Serif"/>
          <w:color w:val="000000"/>
          <w:sz w:val="28"/>
          <w:szCs w:val="28"/>
        </w:rPr>
        <w:t>(</w:t>
      </w:r>
      <w:r w:rsidRPr="003A77D9">
        <w:rPr>
          <w:rStyle w:val="a3"/>
          <w:rFonts w:ascii="Liberation Serif" w:hAnsi="Liberation Serif" w:cs="Liberation Serif"/>
          <w:color w:val="000000"/>
          <w:sz w:val="28"/>
          <w:szCs w:val="28"/>
          <w:u w:val="none"/>
          <w:lang w:val="en-US"/>
        </w:rPr>
        <w:t>www</w:t>
      </w:r>
      <w:r w:rsidRPr="003A77D9">
        <w:rPr>
          <w:rStyle w:val="a3"/>
          <w:rFonts w:ascii="Liberation Serif" w:hAnsi="Liberation Serif" w:cs="Liberation Serif"/>
          <w:color w:val="000000"/>
          <w:sz w:val="28"/>
          <w:szCs w:val="28"/>
          <w:u w:val="none"/>
        </w:rPr>
        <w:t>.</w:t>
      </w:r>
      <w:proofErr w:type="spellStart"/>
      <w:r w:rsidRPr="003A77D9">
        <w:rPr>
          <w:rStyle w:val="a3"/>
          <w:rFonts w:ascii="Liberation Serif" w:hAnsi="Liberation Serif" w:cs="Liberation Serif"/>
          <w:color w:val="000000"/>
          <w:sz w:val="28"/>
          <w:szCs w:val="28"/>
          <w:u w:val="none"/>
        </w:rPr>
        <w:t>верхняяпышма-право.рф</w:t>
      </w:r>
      <w:proofErr w:type="spellEnd"/>
      <w:r w:rsidRPr="00EC3EB9">
        <w:rPr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EC3EB9">
        <w:rPr>
          <w:rFonts w:ascii="Liberation Serif" w:hAnsi="Liberation Serif" w:cs="Liberation Serif"/>
          <w:sz w:val="28"/>
          <w:szCs w:val="28"/>
        </w:rPr>
        <w:t xml:space="preserve"> разместить на официальном сайте городского округа Верхняя Пышма. </w:t>
      </w:r>
    </w:p>
    <w:p w:rsidR="003A77D9" w:rsidRPr="00666462" w:rsidRDefault="003A77D9" w:rsidP="003A77D9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A77D9" w:rsidRPr="0013051B" w:rsidRDefault="003A77D9" w:rsidP="003A77D9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A77D9" w:rsidRPr="0013051B" w:rsidTr="00A8391D">
        <w:tc>
          <w:tcPr>
            <w:tcW w:w="6237" w:type="dxa"/>
            <w:vAlign w:val="bottom"/>
          </w:tcPr>
          <w:p w:rsidR="003A77D9" w:rsidRPr="0013051B" w:rsidRDefault="003A77D9" w:rsidP="00A8391D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A77D9" w:rsidRPr="0013051B" w:rsidRDefault="003A77D9" w:rsidP="00A8391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A77D9" w:rsidRPr="0013051B" w:rsidRDefault="003A77D9" w:rsidP="003A77D9">
      <w:pPr>
        <w:pStyle w:val="ConsNormal"/>
        <w:widowControl/>
        <w:ind w:firstLine="0"/>
        <w:rPr>
          <w:rFonts w:ascii="Liberation Serif" w:hAnsi="Liberation Serif"/>
        </w:rPr>
      </w:pPr>
    </w:p>
    <w:p w:rsidR="007C6EED" w:rsidRDefault="007C6EED"/>
    <w:sectPr w:rsidR="007C6EED" w:rsidSect="009F482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A77D9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Вр-555860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</w:instrText>
    </w:r>
    <w:r>
      <w:rPr>
        <w:sz w:val="20"/>
        <w:szCs w:val="20"/>
      </w:rPr>
      <w:instrText xml:space="preserve">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A77D9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Вр-555860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674305349" w:edGrp="everyone"/>
  <w:p w:rsidR="00AF0248" w:rsidRDefault="003A77D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674305349"/>
  <w:p w:rsidR="00810AAA" w:rsidRPr="00810AAA" w:rsidRDefault="003A77D9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A77D9" w:rsidP="00810AAA">
    <w:pPr>
      <w:pStyle w:val="a4"/>
      <w:jc w:val="center"/>
    </w:pPr>
    <w:permStart w:id="332671328" w:edGrp="everyone"/>
    <w:permEnd w:id="33267132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EDD"/>
    <w:multiLevelType w:val="hybridMultilevel"/>
    <w:tmpl w:val="B296C93C"/>
    <w:lvl w:ilvl="0" w:tplc="CE30AE64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8B4DF1"/>
    <w:multiLevelType w:val="hybridMultilevel"/>
    <w:tmpl w:val="8D9079FA"/>
    <w:lvl w:ilvl="0" w:tplc="DC16C5C4">
      <w:start w:val="1"/>
      <w:numFmt w:val="decimal"/>
      <w:lvlText w:val="%1)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FBB"/>
    <w:rsid w:val="003A77D9"/>
    <w:rsid w:val="00491FBB"/>
    <w:rsid w:val="007C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D7035-2CDF-4AF1-A7DB-3206F939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77D9"/>
    <w:rPr>
      <w:color w:val="0000FF"/>
      <w:u w:val="single"/>
    </w:rPr>
  </w:style>
  <w:style w:type="paragraph" w:styleId="a4">
    <w:name w:val="header"/>
    <w:basedOn w:val="a"/>
    <w:link w:val="a5"/>
    <w:rsid w:val="003A77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3A77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A77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A77D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A7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214165&amp;dst=100028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1&amp;n=286929&amp;dst=100024" TargetMode="External"/><Relationship Id="rId12" Type="http://schemas.openxmlformats.org/officeDocument/2006/relationships/hyperlink" Target="https://login.consultant.ru/link/?req=doc&amp;base=RLAW071&amp;n=286929&amp;dst=10006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71&amp;n=214165&amp;dst=100011" TargetMode="External"/><Relationship Id="rId11" Type="http://schemas.openxmlformats.org/officeDocument/2006/relationships/hyperlink" Target="https://login.consultant.ru/link/?req=doc&amp;base=RLAW071&amp;n=286929&amp;dst=100118" TargetMode="External"/><Relationship Id="rId5" Type="http://schemas.openxmlformats.org/officeDocument/2006/relationships/hyperlink" Target="consultantplus://offline/ref=07A83639706B510107C7F60267E0B6889F016AB625BC01E2189A048ADCE934350F37700DA0FA2904C693E7EC1E4B1E99338CC4M8L5E" TargetMode="Externa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71&amp;n=286929&amp;dst=100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71&amp;n=214165&amp;dst=10002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2024-05-03T03:22:00Z</dcterms:created>
  <dcterms:modified xsi:type="dcterms:W3CDTF">2024-05-03T03:23:00Z</dcterms:modified>
</cp:coreProperties>
</file>