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D91F21" w:rsidTr="00D91F21">
        <w:trPr>
          <w:trHeight w:val="524"/>
        </w:trPr>
        <w:tc>
          <w:tcPr>
            <w:tcW w:w="9460" w:type="dxa"/>
            <w:gridSpan w:val="5"/>
            <w:hideMark/>
          </w:tcPr>
          <w:p w:rsidR="00D91F21" w:rsidRDefault="00D91F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91F21" w:rsidRDefault="00D91F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91F21" w:rsidRDefault="00D91F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91F21" w:rsidRDefault="00D91F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0477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91F21" w:rsidTr="00D91F21">
        <w:trPr>
          <w:trHeight w:val="524"/>
        </w:trPr>
        <w:tc>
          <w:tcPr>
            <w:tcW w:w="284" w:type="dxa"/>
            <w:vAlign w:val="bottom"/>
            <w:hideMark/>
          </w:tcPr>
          <w:p w:rsidR="00D91F21" w:rsidRDefault="00D91F2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F21" w:rsidRDefault="00D91F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20.06.2024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D91F21" w:rsidRDefault="00D91F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F21" w:rsidRDefault="00D91F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791</w:t>
            </w:r>
          </w:p>
        </w:tc>
        <w:tc>
          <w:tcPr>
            <w:tcW w:w="6341" w:type="dxa"/>
            <w:vAlign w:val="bottom"/>
          </w:tcPr>
          <w:p w:rsidR="00D91F21" w:rsidRDefault="00D91F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91F21" w:rsidTr="00D91F21">
        <w:trPr>
          <w:trHeight w:val="130"/>
        </w:trPr>
        <w:tc>
          <w:tcPr>
            <w:tcW w:w="9460" w:type="dxa"/>
            <w:gridSpan w:val="5"/>
          </w:tcPr>
          <w:p w:rsidR="00D91F21" w:rsidRDefault="00D91F2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91F21" w:rsidTr="00D91F21">
        <w:tc>
          <w:tcPr>
            <w:tcW w:w="9460" w:type="dxa"/>
            <w:gridSpan w:val="5"/>
          </w:tcPr>
          <w:p w:rsidR="00D91F21" w:rsidRDefault="00D91F2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91F21" w:rsidRDefault="00D91F2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91F21" w:rsidRDefault="00D91F2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91F21" w:rsidTr="00D91F21">
        <w:tc>
          <w:tcPr>
            <w:tcW w:w="9460" w:type="dxa"/>
            <w:gridSpan w:val="5"/>
            <w:hideMark/>
          </w:tcPr>
          <w:p w:rsidR="00D91F21" w:rsidRDefault="00D91F2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документации по планировке территории «Проект планировки территории и проект межевания территории загородного оздоровительного лагеря «Медная горка»»</w:t>
            </w:r>
          </w:p>
        </w:tc>
      </w:tr>
      <w:tr w:rsidR="00D91F21" w:rsidTr="00D91F21">
        <w:tc>
          <w:tcPr>
            <w:tcW w:w="9460" w:type="dxa"/>
            <w:gridSpan w:val="5"/>
          </w:tcPr>
          <w:p w:rsidR="00D91F21" w:rsidRDefault="00D91F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1F21" w:rsidRDefault="00D91F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91F21" w:rsidRDefault="00D91F21" w:rsidP="00D91F21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</w:t>
      </w:r>
      <w:r>
        <w:rPr>
          <w:rFonts w:ascii="Liberation Serif" w:hAnsi="Liberation Serif"/>
          <w:sz w:val="28"/>
          <w:szCs w:val="28"/>
        </w:rPr>
        <w:t xml:space="preserve">частью 3 статьи 43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2 статьи 7 Федерального закона от 14 марта 2022 года № 58-ФЗ «О внесении изменений в отдельные законодательные акты Российской Федерации»,  пунктом 19 части 7 статьи 25 Устава городского округа Верхняя Пышма, </w:t>
      </w:r>
      <w:r>
        <w:rPr>
          <w:rFonts w:ascii="Liberation Serif" w:hAnsi="Liberation Serif" w:cs="Courier New"/>
          <w:sz w:val="28"/>
          <w:szCs w:val="28"/>
        </w:rPr>
        <w:t xml:space="preserve">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рассмотрев представленную </w:t>
      </w:r>
      <w:r>
        <w:rPr>
          <w:rFonts w:ascii="Liberation Serif" w:hAnsi="Liberation Serif"/>
          <w:sz w:val="28"/>
          <w:szCs w:val="28"/>
        </w:rPr>
        <w:t>муниципальным бюджетным учреждением «Центр пространственного развития городского округа Верхняя Пышма» документацию по планировке территории «Проект планировки территории и проект межевания территории загородного оздоровительного лагеря «Медная горка»»,</w:t>
      </w:r>
      <w:r>
        <w:rPr>
          <w:rFonts w:ascii="Liberation Serif" w:hAnsi="Liberation Serif" w:cs="Courier New"/>
          <w:sz w:val="28"/>
          <w:szCs w:val="28"/>
        </w:rPr>
        <w:t xml:space="preserve"> 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о результатах общественных обсуждений от 29.05.2024, проведенных в период </w:t>
      </w:r>
      <w:r>
        <w:rPr>
          <w:rFonts w:ascii="Liberation Serif" w:hAnsi="Liberation Serif"/>
          <w:color w:val="000000"/>
          <w:sz w:val="28"/>
          <w:szCs w:val="28"/>
        </w:rPr>
        <w:br/>
        <w:t>с 13.05.2024 по 27.05.2024</w:t>
      </w:r>
      <w:r>
        <w:rPr>
          <w:rFonts w:ascii="Liberation Serif" w:hAnsi="Liberation Serif" w:cs="Courier New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развития территорий, определения местоположения границ образуемых и изменяемых земельных участков,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D91F21" w:rsidRDefault="00D91F21" w:rsidP="00D91F2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91F21" w:rsidRDefault="00D91F21" w:rsidP="00D91F2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документацию по планировке территории «Проект планировки территории и проект межевания территории загородного оздоровительного лагеря «Медная горка»» в следующем составе:</w:t>
      </w:r>
    </w:p>
    <w:p w:rsidR="00D91F21" w:rsidRDefault="00D91F21" w:rsidP="00D91F21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межевания территории. Основная (Утверждаемая) часть. Том 3. Раздел 1. Проект межевания территории. Графическая часть. Шифр 62-3212-2023 ПМТ на 2 л. (прилагается);</w:t>
      </w:r>
    </w:p>
    <w:p w:rsidR="00D91F21" w:rsidRDefault="00D91F21" w:rsidP="00D91F2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межевания территории. Основная (Утверждаемая) часть. Том 3. Раздел 2. Проект межевания территории. Текстовая часть. Шифр 62-3212-2023 ПМТ на 16 л. 1 экз. (прилагается).</w:t>
      </w:r>
    </w:p>
    <w:p w:rsidR="00D91F21" w:rsidRDefault="00D91F21" w:rsidP="00D91F21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lastRenderedPageBreak/>
        <w:t xml:space="preserve">Управлению архитектуры и градостроительства администрации городского округа Верхняя Пышма: </w:t>
      </w:r>
    </w:p>
    <w:p w:rsidR="00D91F21" w:rsidRDefault="00D91F21" w:rsidP="00D91F21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D91F21" w:rsidRDefault="00D91F21" w:rsidP="00D91F21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D91F21" w:rsidRDefault="00D91F21" w:rsidP="00D91F21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</w:t>
      </w:r>
      <w:r>
        <w:rPr>
          <w:rFonts w:ascii="Liberation Serif" w:hAnsi="Liberation Serif"/>
          <w:sz w:val="28"/>
          <w:szCs w:val="27"/>
        </w:rPr>
        <w:br/>
        <w:t>с проектом межевания территории, указанным в подпунктах 3-4 пункта 1 настоящего постановления.</w:t>
      </w:r>
    </w:p>
    <w:p w:rsidR="00D91F21" w:rsidRDefault="00D91F21" w:rsidP="00D91F2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территориях, указанных в пункте 1 настоящего постановления:</w:t>
      </w:r>
    </w:p>
    <w:p w:rsidR="00D91F21" w:rsidRDefault="00D91F21" w:rsidP="00D91F2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D91F21" w:rsidRDefault="00D91F21" w:rsidP="00D91F21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D91F21" w:rsidRDefault="00D91F21" w:rsidP="00D91F2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</w:t>
      </w:r>
      <w:r>
        <w:rPr>
          <w:rFonts w:ascii="Liberation Serif" w:hAnsi="Liberation Serif"/>
          <w:sz w:val="28"/>
          <w:szCs w:val="28"/>
        </w:rPr>
        <w:br/>
        <w:t>с последующей передачей вновь созданных объектов в собственность городского округа Верхняя Пышма.</w:t>
      </w:r>
    </w:p>
    <w:p w:rsidR="00D91F21" w:rsidRDefault="00D91F21" w:rsidP="00D91F21">
      <w:pPr>
        <w:numPr>
          <w:ilvl w:val="0"/>
          <w:numId w:val="1"/>
        </w:numPr>
        <w:suppressAutoHyphens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строительству и развитию территории городского округа Верхняя Пышма Преснецова С.Н.</w:t>
      </w:r>
    </w:p>
    <w:p w:rsidR="00D91F21" w:rsidRDefault="00D91F21" w:rsidP="00D91F21">
      <w:pPr>
        <w:widowControl w:val="0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 в разделе «Градостроительство 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  <w:r>
        <w:t xml:space="preserve"> </w:t>
      </w:r>
    </w:p>
    <w:p w:rsidR="00D91F21" w:rsidRDefault="00D91F21" w:rsidP="00D91F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91F21" w:rsidRDefault="00D91F21" w:rsidP="00D91F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91F21" w:rsidTr="00D91F21">
        <w:tc>
          <w:tcPr>
            <w:tcW w:w="6237" w:type="dxa"/>
            <w:vAlign w:val="bottom"/>
            <w:hideMark/>
          </w:tcPr>
          <w:p w:rsidR="00D91F21" w:rsidRDefault="00D91F2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91F21" w:rsidRDefault="00D91F2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91F21" w:rsidRDefault="00D91F21" w:rsidP="00D91F21">
      <w:pPr>
        <w:pStyle w:val="ConsNormal"/>
        <w:widowControl/>
        <w:ind w:firstLine="0"/>
        <w:rPr>
          <w:rFonts w:ascii="Liberation Serif" w:hAnsi="Liberation Serif"/>
        </w:rPr>
      </w:pPr>
    </w:p>
    <w:p w:rsidR="0018591E" w:rsidRDefault="0018591E"/>
    <w:sectPr w:rsidR="0018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64D48FBA"/>
    <w:lvl w:ilvl="0" w:tplc="3EFCBBD8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03"/>
    <w:rsid w:val="0018591E"/>
    <w:rsid w:val="00252103"/>
    <w:rsid w:val="00D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6B861-1FBC-4D41-A00E-9C5872B5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91F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2024-06-20T12:58:00Z</dcterms:created>
  <dcterms:modified xsi:type="dcterms:W3CDTF">2024-06-20T12:59:00Z</dcterms:modified>
</cp:coreProperties>
</file>