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598" w:rsidRPr="00B37065" w:rsidRDefault="00B36598" w:rsidP="008D77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  <w:lang w:val="ru"/>
        </w:rPr>
      </w:pPr>
      <w:r w:rsidRPr="00B37065">
        <w:rPr>
          <w:rFonts w:ascii="Liberation Serif" w:hAnsi="Liberation Serif" w:cs="Liberation Serif"/>
          <w:b/>
          <w:spacing w:val="20"/>
          <w:sz w:val="27"/>
          <w:szCs w:val="27"/>
        </w:rPr>
        <w:t>ПРОТОКОЛ</w:t>
      </w:r>
    </w:p>
    <w:p w:rsidR="00B36598" w:rsidRPr="00B37065" w:rsidRDefault="00C17029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065">
        <w:rPr>
          <w:rFonts w:ascii="Liberation Serif" w:hAnsi="Liberation Serif" w:cs="Liberation Serif"/>
          <w:b/>
          <w:sz w:val="27"/>
          <w:szCs w:val="27"/>
        </w:rPr>
        <w:t xml:space="preserve">заседания </w:t>
      </w:r>
      <w:r w:rsidRPr="00B37065">
        <w:rPr>
          <w:rFonts w:ascii="Liberation Serif" w:hAnsi="Liberation Serif"/>
          <w:b/>
          <w:sz w:val="27"/>
          <w:szCs w:val="27"/>
        </w:rPr>
        <w:t>комиссии по координации работы по противодействию коррупции в городском округе Верхняя Пышма</w:t>
      </w:r>
      <w:r w:rsidR="00B36598" w:rsidRPr="00B37065">
        <w:rPr>
          <w:rFonts w:ascii="Liberation Serif" w:hAnsi="Liberation Serif" w:cs="Liberation Serif"/>
          <w:b/>
          <w:sz w:val="27"/>
          <w:szCs w:val="27"/>
        </w:rPr>
        <w:t xml:space="preserve"> </w:t>
      </w:r>
    </w:p>
    <w:p w:rsidR="00B36598" w:rsidRPr="00B37065" w:rsidRDefault="00B90195" w:rsidP="008D772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7"/>
          <w:szCs w:val="27"/>
        </w:rPr>
      </w:pPr>
      <w:r w:rsidRPr="00B37065">
        <w:rPr>
          <w:rFonts w:ascii="Liberation Serif" w:hAnsi="Liberation Serif" w:cs="Liberation Serif"/>
          <w:b/>
          <w:sz w:val="27"/>
          <w:szCs w:val="27"/>
        </w:rPr>
        <w:t>1</w:t>
      </w:r>
      <w:r w:rsidR="00C40A3D" w:rsidRPr="00B37065">
        <w:rPr>
          <w:rFonts w:ascii="Liberation Serif" w:hAnsi="Liberation Serif" w:cs="Liberation Serif"/>
          <w:b/>
          <w:sz w:val="27"/>
          <w:szCs w:val="27"/>
        </w:rPr>
        <w:t>9</w:t>
      </w:r>
      <w:r w:rsidRPr="00B37065">
        <w:rPr>
          <w:rFonts w:ascii="Liberation Serif" w:hAnsi="Liberation Serif" w:cs="Liberation Serif"/>
          <w:b/>
          <w:sz w:val="27"/>
          <w:szCs w:val="27"/>
        </w:rPr>
        <w:t xml:space="preserve"> июня</w:t>
      </w:r>
      <w:r w:rsidR="00C17029" w:rsidRPr="00B37065">
        <w:rPr>
          <w:rFonts w:ascii="Liberation Serif" w:hAnsi="Liberation Serif" w:cs="Liberation Serif"/>
          <w:b/>
          <w:sz w:val="27"/>
          <w:szCs w:val="27"/>
        </w:rPr>
        <w:t xml:space="preserve"> 2024</w:t>
      </w:r>
      <w:r w:rsidR="00B36598" w:rsidRPr="00B37065">
        <w:rPr>
          <w:rFonts w:ascii="Liberation Serif" w:hAnsi="Liberation Serif" w:cs="Liberation Serif"/>
          <w:b/>
          <w:sz w:val="27"/>
          <w:szCs w:val="27"/>
        </w:rPr>
        <w:t xml:space="preserve"> года</w:t>
      </w:r>
    </w:p>
    <w:p w:rsidR="00B36598" w:rsidRPr="00B3706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г. Верхняя Пышма</w:t>
      </w:r>
    </w:p>
    <w:p w:rsidR="006F6A70" w:rsidRPr="00B37065" w:rsidRDefault="006F6A70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B36598" w:rsidRPr="00B37065" w:rsidRDefault="00B36598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B36598" w:rsidRPr="00B37065" w:rsidRDefault="00AD735F" w:rsidP="008D7722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21.06.2024</w:t>
      </w:r>
      <w:r w:rsidR="00B36598" w:rsidRPr="00B37065">
        <w:rPr>
          <w:rFonts w:ascii="Liberation Serif" w:hAnsi="Liberation Serif" w:cs="Liberation Serif"/>
          <w:sz w:val="27"/>
          <w:szCs w:val="27"/>
        </w:rPr>
        <w:t xml:space="preserve">                                                                            </w:t>
      </w:r>
      <w:r>
        <w:rPr>
          <w:rFonts w:ascii="Liberation Serif" w:hAnsi="Liberation Serif" w:cs="Liberation Serif"/>
          <w:sz w:val="27"/>
          <w:szCs w:val="27"/>
        </w:rPr>
        <w:t xml:space="preserve">                        </w:t>
      </w:r>
      <w:r w:rsidR="00DA684B"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>
        <w:rPr>
          <w:rFonts w:ascii="Liberation Serif" w:hAnsi="Liberation Serif" w:cs="Liberation Serif"/>
          <w:sz w:val="27"/>
          <w:szCs w:val="27"/>
        </w:rPr>
        <w:t xml:space="preserve">                </w:t>
      </w:r>
      <w:bookmarkStart w:id="0" w:name="_GoBack"/>
      <w:bookmarkEnd w:id="0"/>
      <w:r>
        <w:rPr>
          <w:rFonts w:ascii="Liberation Serif" w:hAnsi="Liberation Serif" w:cs="Liberation Serif"/>
          <w:sz w:val="27"/>
          <w:szCs w:val="27"/>
        </w:rPr>
        <w:t xml:space="preserve"> № 2</w:t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</w:r>
      <w:r w:rsidR="00B36598" w:rsidRPr="00B37065">
        <w:rPr>
          <w:rFonts w:ascii="Liberation Serif" w:hAnsi="Liberation Serif" w:cs="Liberation Serif"/>
          <w:sz w:val="27"/>
          <w:szCs w:val="27"/>
        </w:rPr>
        <w:tab/>
        <w:t xml:space="preserve">                               </w:t>
      </w: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  <w:r w:rsidRPr="00B37065">
        <w:rPr>
          <w:rFonts w:ascii="Liberation Serif" w:hAnsi="Liberation Serif" w:cs="Liberation Serif"/>
          <w:bCs/>
          <w:sz w:val="27"/>
          <w:szCs w:val="27"/>
          <w:u w:val="single"/>
        </w:rPr>
        <w:t>Председательствовал:</w:t>
      </w: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  <w:u w:val="single"/>
        </w:rPr>
      </w:pPr>
    </w:p>
    <w:p w:rsidR="00C17029" w:rsidRPr="00B37065" w:rsidRDefault="00B36598" w:rsidP="008D7722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 w:cs="Liberation Serif"/>
          <w:bCs/>
          <w:sz w:val="27"/>
          <w:szCs w:val="27"/>
        </w:rPr>
        <w:t xml:space="preserve">Председатель </w:t>
      </w:r>
      <w:r w:rsidR="00C17029" w:rsidRPr="00B37065">
        <w:rPr>
          <w:rFonts w:ascii="Liberation Serif" w:hAnsi="Liberation Serif"/>
          <w:sz w:val="27"/>
          <w:szCs w:val="27"/>
        </w:rPr>
        <w:t xml:space="preserve">комиссии по координации </w:t>
      </w:r>
    </w:p>
    <w:p w:rsidR="00C17029" w:rsidRPr="00B37065" w:rsidRDefault="00C17029" w:rsidP="008D7722">
      <w:pPr>
        <w:spacing w:after="0" w:line="240" w:lineRule="auto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>работы по противодействию коррупции</w:t>
      </w: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B37065">
        <w:rPr>
          <w:rFonts w:ascii="Liberation Serif" w:hAnsi="Liberation Serif" w:cs="Liberation Serif"/>
          <w:bCs/>
          <w:sz w:val="27"/>
          <w:szCs w:val="27"/>
        </w:rPr>
        <w:t>в городском округе Верхняя Пышма,</w:t>
      </w: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Глава городского округа </w:t>
      </w:r>
      <w:r w:rsidRPr="00B37065">
        <w:rPr>
          <w:rFonts w:ascii="Liberation Serif" w:hAnsi="Liberation Serif" w:cs="Liberation Serif"/>
          <w:bCs/>
          <w:sz w:val="27"/>
          <w:szCs w:val="27"/>
        </w:rPr>
        <w:tab/>
        <w:t xml:space="preserve">                                    </w:t>
      </w:r>
      <w:r w:rsidR="00DA684B" w:rsidRPr="00B37065">
        <w:rPr>
          <w:rFonts w:ascii="Liberation Serif" w:hAnsi="Liberation Serif" w:cs="Liberation Serif"/>
          <w:bCs/>
          <w:sz w:val="27"/>
          <w:szCs w:val="27"/>
        </w:rPr>
        <w:t xml:space="preserve">                           </w:t>
      </w:r>
      <w:r w:rsidR="00973F0A" w:rsidRPr="00B3706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CE3D04" w:rsidRPr="00B3706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B37065">
        <w:rPr>
          <w:rFonts w:ascii="Liberation Serif" w:hAnsi="Liberation Serif" w:cs="Liberation Serif"/>
          <w:bCs/>
          <w:sz w:val="27"/>
          <w:szCs w:val="27"/>
        </w:rPr>
        <w:t>И.В.</w:t>
      </w:r>
      <w:r w:rsidR="00CE3D04" w:rsidRPr="00B3706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Pr="00B37065">
        <w:rPr>
          <w:rFonts w:ascii="Liberation Serif" w:hAnsi="Liberation Serif" w:cs="Liberation Serif"/>
          <w:bCs/>
          <w:sz w:val="27"/>
          <w:szCs w:val="27"/>
        </w:rPr>
        <w:t>Соломин</w:t>
      </w: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bCs/>
          <w:sz w:val="27"/>
          <w:szCs w:val="27"/>
        </w:rPr>
      </w:pPr>
      <w:r w:rsidRPr="00B37065">
        <w:rPr>
          <w:rFonts w:ascii="Liberation Serif" w:hAnsi="Liberation Serif" w:cs="Liberation Serif"/>
          <w:bCs/>
          <w:sz w:val="27"/>
          <w:szCs w:val="27"/>
          <w:u w:val="single"/>
        </w:rPr>
        <w:t>Присутствовали</w:t>
      </w:r>
      <w:r w:rsidR="00313769" w:rsidRPr="00B37065">
        <w:rPr>
          <w:rFonts w:ascii="Liberation Serif" w:hAnsi="Liberation Serif" w:cs="Liberation Serif"/>
          <w:bCs/>
          <w:sz w:val="27"/>
          <w:szCs w:val="27"/>
        </w:rPr>
        <w:t>:</w:t>
      </w:r>
      <w:r w:rsidRPr="00B37065">
        <w:rPr>
          <w:rFonts w:ascii="Liberation Serif" w:hAnsi="Liberation Serif" w:cs="Liberation Serif"/>
          <w:bCs/>
          <w:sz w:val="27"/>
          <w:szCs w:val="27"/>
        </w:rPr>
        <w:t xml:space="preserve"> </w:t>
      </w:r>
      <w:r w:rsidR="00C40A3D" w:rsidRPr="00B37065">
        <w:rPr>
          <w:rFonts w:ascii="Liberation Serif" w:hAnsi="Liberation Serif" w:cs="Liberation Serif"/>
          <w:bCs/>
          <w:sz w:val="27"/>
          <w:szCs w:val="27"/>
        </w:rPr>
        <w:t>1</w:t>
      </w:r>
      <w:r w:rsidR="001E3BE7" w:rsidRPr="00B37065">
        <w:rPr>
          <w:rFonts w:ascii="Liberation Serif" w:hAnsi="Liberation Serif" w:cs="Liberation Serif"/>
          <w:bCs/>
          <w:sz w:val="27"/>
          <w:szCs w:val="27"/>
        </w:rPr>
        <w:t>9</w:t>
      </w:r>
      <w:r w:rsidRPr="00B37065">
        <w:rPr>
          <w:rFonts w:ascii="Liberation Serif" w:hAnsi="Liberation Serif" w:cs="Liberation Serif"/>
          <w:bCs/>
          <w:sz w:val="27"/>
          <w:szCs w:val="27"/>
        </w:rPr>
        <w:t xml:space="preserve"> человек (список прилагается)</w:t>
      </w:r>
    </w:p>
    <w:p w:rsidR="00B36598" w:rsidRPr="00B37065" w:rsidRDefault="00B36598" w:rsidP="008D7722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  <w:u w:val="single"/>
        </w:rPr>
      </w:pPr>
      <w:r w:rsidRPr="00B37065">
        <w:rPr>
          <w:rFonts w:ascii="Liberation Serif" w:hAnsi="Liberation Serif" w:cs="Liberation Serif"/>
          <w:sz w:val="27"/>
          <w:szCs w:val="27"/>
        </w:rPr>
        <w:tab/>
      </w:r>
      <w:r w:rsidRPr="00B37065">
        <w:rPr>
          <w:rFonts w:ascii="Liberation Serif" w:hAnsi="Liberation Serif" w:cs="Liberation Serif"/>
          <w:sz w:val="27"/>
          <w:szCs w:val="27"/>
        </w:rPr>
        <w:tab/>
      </w:r>
      <w:r w:rsidRPr="00B37065">
        <w:rPr>
          <w:rFonts w:ascii="Liberation Serif" w:hAnsi="Liberation Serif" w:cs="Liberation Serif"/>
          <w:sz w:val="27"/>
          <w:szCs w:val="27"/>
        </w:rPr>
        <w:tab/>
      </w:r>
      <w:r w:rsidRPr="00B37065">
        <w:rPr>
          <w:rFonts w:ascii="Liberation Serif" w:hAnsi="Liberation Serif" w:cs="Liberation Serif"/>
          <w:sz w:val="27"/>
          <w:szCs w:val="27"/>
        </w:rPr>
        <w:tab/>
      </w:r>
    </w:p>
    <w:p w:rsidR="00B36598" w:rsidRPr="00B37065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Повестка и регламент проведения </w:t>
      </w:r>
      <w:r w:rsidR="00C17029" w:rsidRPr="00B37065">
        <w:rPr>
          <w:rFonts w:ascii="Liberation Serif" w:hAnsi="Liberation Serif" w:cs="Liberation Serif"/>
          <w:sz w:val="27"/>
          <w:szCs w:val="27"/>
        </w:rPr>
        <w:t xml:space="preserve">заседания </w:t>
      </w:r>
      <w:r w:rsidR="00C17029" w:rsidRPr="00B37065">
        <w:rPr>
          <w:rFonts w:ascii="Liberation Serif" w:hAnsi="Liberation Serif"/>
          <w:sz w:val="27"/>
          <w:szCs w:val="27"/>
        </w:rPr>
        <w:t>комиссии по координации работы по противодействию коррупции</w:t>
      </w:r>
      <w:r w:rsidR="00C17029"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в городском округе Верхняя Пышма (далее – </w:t>
      </w:r>
      <w:r w:rsidR="00C17029" w:rsidRPr="00B37065">
        <w:rPr>
          <w:rFonts w:ascii="Liberation Serif" w:hAnsi="Liberation Serif" w:cs="Liberation Serif"/>
          <w:sz w:val="27"/>
          <w:szCs w:val="27"/>
        </w:rPr>
        <w:t>Комиссия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) утверждены решением </w:t>
      </w:r>
      <w:r w:rsidR="00C17029" w:rsidRPr="00B37065">
        <w:rPr>
          <w:rFonts w:ascii="Liberation Serif" w:hAnsi="Liberation Serif" w:cs="Liberation Serif"/>
          <w:sz w:val="27"/>
          <w:szCs w:val="27"/>
        </w:rPr>
        <w:t>Комиссии</w:t>
      </w:r>
      <w:r w:rsidRPr="00B37065">
        <w:rPr>
          <w:rFonts w:ascii="Liberation Serif" w:hAnsi="Liberation Serif" w:cs="Liberation Serif"/>
          <w:sz w:val="27"/>
          <w:szCs w:val="27"/>
        </w:rPr>
        <w:t>.</w:t>
      </w:r>
    </w:p>
    <w:p w:rsidR="00B36598" w:rsidRPr="00B37065" w:rsidRDefault="00B36598" w:rsidP="008D772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3706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37065" w:rsidRDefault="00DC669A" w:rsidP="008D7722">
            <w:pPr>
              <w:widowControl w:val="0"/>
              <w:spacing w:after="0" w:line="240" w:lineRule="auto"/>
              <w:ind w:left="360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065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</w:t>
            </w:r>
            <w:r w:rsidRPr="00B37065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C17029" w:rsidRPr="00B37065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>Информация о выполнении решений</w:t>
            </w:r>
            <w:r w:rsidR="00C17029" w:rsidRPr="00B37065">
              <w:rPr>
                <w:rFonts w:ascii="Liberation Serif" w:hAnsi="Liberation Serif"/>
                <w:sz w:val="27"/>
                <w:szCs w:val="27"/>
              </w:rPr>
              <w:t xml:space="preserve"> Комиссии по координации работы по противодействию коррупции в городском округе Верхняя Пышма</w:t>
            </w:r>
          </w:p>
        </w:tc>
      </w:tr>
    </w:tbl>
    <w:p w:rsidR="00B36598" w:rsidRPr="00B3706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(</w:t>
      </w:r>
      <w:r w:rsidR="00C17029" w:rsidRPr="00B37065">
        <w:rPr>
          <w:rFonts w:ascii="Liberation Serif" w:hAnsi="Liberation Serif" w:cs="Liberation Serif"/>
          <w:sz w:val="27"/>
          <w:szCs w:val="27"/>
        </w:rPr>
        <w:t>Лукашова А.Л.</w:t>
      </w:r>
      <w:r w:rsidRPr="00B37065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B3706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  <w:highlight w:val="yellow"/>
        </w:rPr>
      </w:pPr>
    </w:p>
    <w:p w:rsidR="00B36598" w:rsidRPr="00B37065" w:rsidRDefault="00B36598" w:rsidP="008D7722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Принять к сведению </w:t>
      </w:r>
      <w:r w:rsidR="00C17029" w:rsidRPr="00B37065">
        <w:rPr>
          <w:rFonts w:ascii="Liberation Serif" w:hAnsi="Liberation Serif" w:cs="Liberation Serif"/>
          <w:sz w:val="27"/>
          <w:szCs w:val="27"/>
        </w:rPr>
        <w:t>доклад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="00C17029" w:rsidRPr="00B37065">
        <w:rPr>
          <w:rFonts w:ascii="Liberation Serif" w:hAnsi="Liberation Serif" w:cs="Liberation Serif"/>
          <w:sz w:val="27"/>
          <w:szCs w:val="27"/>
        </w:rPr>
        <w:t>начальника Управления делами администрации Лукашовой А.Л.</w:t>
      </w:r>
      <w:r w:rsidR="00641FCC"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="00C17029" w:rsidRPr="00B37065">
        <w:rPr>
          <w:rFonts w:ascii="Liberation Serif" w:hAnsi="Liberation Serif" w:cs="Liberation Serif"/>
          <w:sz w:val="27"/>
          <w:szCs w:val="27"/>
        </w:rPr>
        <w:t>«О</w:t>
      </w:r>
      <w:r w:rsidR="00C17029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выполнении решений</w:t>
      </w:r>
      <w:r w:rsidR="00C17029" w:rsidRPr="00B37065">
        <w:rPr>
          <w:rFonts w:ascii="Liberation Serif" w:hAnsi="Liberation Serif"/>
          <w:sz w:val="27"/>
          <w:szCs w:val="27"/>
        </w:rPr>
        <w:t xml:space="preserve"> Комиссии по координации работы по противодействию коррупции в городском округе Верхняя Пышма</w:t>
      </w:r>
      <w:r w:rsidRPr="00B37065">
        <w:rPr>
          <w:rFonts w:ascii="Liberation Serif" w:hAnsi="Liberation Serif" w:cs="Liberation Serif"/>
          <w:sz w:val="27"/>
          <w:szCs w:val="27"/>
        </w:rPr>
        <w:t>»</w:t>
      </w:r>
      <w:r w:rsidR="00C17029" w:rsidRPr="00B37065">
        <w:rPr>
          <w:rFonts w:ascii="Liberation Serif" w:hAnsi="Liberation Serif" w:cs="Liberation Serif"/>
          <w:sz w:val="27"/>
          <w:szCs w:val="27"/>
        </w:rPr>
        <w:t>.</w:t>
      </w:r>
    </w:p>
    <w:p w:rsidR="009A32E1" w:rsidRPr="00B37065" w:rsidRDefault="009A32E1" w:rsidP="008D7722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9A32E1" w:rsidRPr="00B37065" w:rsidRDefault="009A32E1" w:rsidP="008D7722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 xml:space="preserve">Заместителю главы администрации по общим вопросам городского округа Верхняя Пышма Редину А.А. 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во взаимодействии с </w:t>
      </w:r>
      <w:r w:rsidRPr="00B37065">
        <w:rPr>
          <w:rFonts w:ascii="Liberation Serif" w:eastAsia="Times New Roman" w:hAnsi="Liberation Serif"/>
          <w:sz w:val="27"/>
          <w:szCs w:val="27"/>
          <w:lang w:eastAsia="ru-RU"/>
        </w:rPr>
        <w:t xml:space="preserve">Общественной палатой городского округа Верхняя Пышма </w:t>
      </w:r>
      <w:r w:rsidRPr="00B37065">
        <w:rPr>
          <w:rFonts w:ascii="Liberation Serif" w:hAnsi="Liberation Serif" w:cs="Liberation Serif"/>
          <w:sz w:val="27"/>
          <w:szCs w:val="27"/>
        </w:rPr>
        <w:t>обсудить результаты социологических исследований уровня коррупции, динамику изменения ситуации, а также причины роста значений показателя Б2.3 Национального рейтинга в 2023 году, принять меры по противодействию «бытовой» и «деловой» коррупции, повышению уровня информированности населения о проводимых антикоррупционных мероприятиях, а также степени эффективности общественного контроля за деятельностью органов местного самоуправления</w:t>
      </w:r>
      <w:r w:rsidR="005954E8">
        <w:rPr>
          <w:rFonts w:ascii="Liberation Serif" w:hAnsi="Liberation Serif" w:cs="Liberation Serif"/>
          <w:sz w:val="27"/>
          <w:szCs w:val="27"/>
        </w:rPr>
        <w:t xml:space="preserve"> городского округа Верхняя Пышма</w:t>
      </w:r>
      <w:r w:rsidRPr="00B37065">
        <w:rPr>
          <w:rFonts w:ascii="Liberation Serif" w:hAnsi="Liberation Serif" w:cs="Liberation Serif"/>
          <w:sz w:val="27"/>
          <w:szCs w:val="27"/>
        </w:rPr>
        <w:t>.</w:t>
      </w:r>
    </w:p>
    <w:p w:rsidR="009A32E1" w:rsidRPr="00B37065" w:rsidRDefault="009A32E1" w:rsidP="008D7722">
      <w:pPr>
        <w:pStyle w:val="a3"/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Срок – до 10 октября 2024 года</w:t>
      </w:r>
      <w:r w:rsidR="00251114" w:rsidRPr="00B37065">
        <w:rPr>
          <w:rFonts w:ascii="Liberation Serif" w:hAnsi="Liberation Serif" w:cs="Liberation Serif"/>
          <w:sz w:val="27"/>
          <w:szCs w:val="27"/>
        </w:rPr>
        <w:t>.</w:t>
      </w:r>
    </w:p>
    <w:p w:rsidR="009A32E1" w:rsidRPr="00B37065" w:rsidRDefault="009A32E1" w:rsidP="008D7722">
      <w:pPr>
        <w:pStyle w:val="a3"/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:rsidR="009A32E1" w:rsidRPr="00B37065" w:rsidRDefault="009A32E1" w:rsidP="008D7722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 Ведущему специалист</w:t>
      </w:r>
      <w:r w:rsidR="00B37065" w:rsidRPr="00B37065">
        <w:rPr>
          <w:rFonts w:ascii="Liberation Serif" w:hAnsi="Liberation Serif" w:cs="Liberation Serif"/>
          <w:sz w:val="27"/>
          <w:szCs w:val="27"/>
        </w:rPr>
        <w:t>у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 управления делами администрации </w:t>
      </w:r>
      <w:r w:rsidR="008D7722">
        <w:rPr>
          <w:rFonts w:ascii="Liberation Serif" w:hAnsi="Liberation Serif" w:cs="Liberation Serif"/>
          <w:sz w:val="27"/>
          <w:szCs w:val="27"/>
        </w:rPr>
        <w:t xml:space="preserve">    </w:t>
      </w:r>
      <w:proofErr w:type="spellStart"/>
      <w:r w:rsidRPr="00B37065">
        <w:rPr>
          <w:rFonts w:ascii="Liberation Serif" w:hAnsi="Liberation Serif" w:cs="Liberation Serif"/>
          <w:sz w:val="27"/>
          <w:szCs w:val="27"/>
        </w:rPr>
        <w:t>Корепановой</w:t>
      </w:r>
      <w:proofErr w:type="spellEnd"/>
      <w:r w:rsidRPr="00B37065">
        <w:rPr>
          <w:rFonts w:ascii="Liberation Serif" w:hAnsi="Liberation Serif" w:cs="Liberation Serif"/>
          <w:sz w:val="27"/>
          <w:szCs w:val="27"/>
        </w:rPr>
        <w:t xml:space="preserve"> Н.Н.</w:t>
      </w:r>
      <w:r w:rsidR="00B37065" w:rsidRPr="00B37065">
        <w:rPr>
          <w:rFonts w:ascii="Liberation Serif" w:hAnsi="Liberation Serif" w:cs="Liberation Serif"/>
          <w:sz w:val="27"/>
          <w:szCs w:val="27"/>
        </w:rPr>
        <w:t xml:space="preserve"> актуализировать П</w:t>
      </w:r>
      <w:r w:rsidR="00251114" w:rsidRPr="00B37065">
        <w:rPr>
          <w:rFonts w:ascii="Liberation Serif" w:hAnsi="Liberation Serif" w:cs="Liberation Serif"/>
          <w:sz w:val="27"/>
          <w:szCs w:val="27"/>
        </w:rPr>
        <w:t>оложение об организации работы «телефона доверия» для приема сообщений о фактах коррупции в администрации городского округа Верхняя Пышма с учетом Указа Губернатора Свердловской области от 15.05.2024 №</w:t>
      </w:r>
      <w:r w:rsidR="008D7722">
        <w:rPr>
          <w:rFonts w:ascii="Liberation Serif" w:hAnsi="Liberation Serif" w:cs="Liberation Serif"/>
          <w:sz w:val="27"/>
          <w:szCs w:val="27"/>
        </w:rPr>
        <w:t xml:space="preserve"> 208-</w:t>
      </w:r>
      <w:r w:rsidR="00251114" w:rsidRPr="00B37065">
        <w:rPr>
          <w:rFonts w:ascii="Liberation Serif" w:hAnsi="Liberation Serif" w:cs="Liberation Serif"/>
          <w:sz w:val="27"/>
          <w:szCs w:val="27"/>
        </w:rPr>
        <w:t xml:space="preserve">УГ «О внесении изменений в Указ Губернатора Свердловской </w:t>
      </w:r>
      <w:r w:rsidR="00251114" w:rsidRPr="00B37065">
        <w:rPr>
          <w:rFonts w:ascii="Liberation Serif" w:hAnsi="Liberation Serif" w:cs="Liberation Serif"/>
          <w:sz w:val="27"/>
          <w:szCs w:val="27"/>
        </w:rPr>
        <w:lastRenderedPageBreak/>
        <w:t>области от 27.09.2016</w:t>
      </w:r>
      <w:r w:rsidR="008D7722">
        <w:rPr>
          <w:rFonts w:ascii="Liberation Serif" w:hAnsi="Liberation Serif" w:cs="Liberation Serif"/>
          <w:sz w:val="27"/>
          <w:szCs w:val="27"/>
        </w:rPr>
        <w:t xml:space="preserve"> </w:t>
      </w:r>
      <w:r w:rsidR="00251114" w:rsidRPr="00B37065">
        <w:rPr>
          <w:rFonts w:ascii="Liberation Serif" w:hAnsi="Liberation Serif" w:cs="Liberation Serif"/>
          <w:sz w:val="27"/>
          <w:szCs w:val="27"/>
        </w:rPr>
        <w:t xml:space="preserve">№ 557-УГ «Об утверждении Положения о </w:t>
      </w:r>
      <w:r w:rsidR="00B37065" w:rsidRPr="00B37065">
        <w:rPr>
          <w:rFonts w:ascii="Liberation Serif" w:hAnsi="Liberation Serif" w:cs="Liberation Serif"/>
          <w:sz w:val="27"/>
          <w:szCs w:val="27"/>
        </w:rPr>
        <w:t>функционировании «телефона доверия» для сообщения информации о коррупционных проявлениях».</w:t>
      </w:r>
    </w:p>
    <w:p w:rsidR="00B37065" w:rsidRPr="00B37065" w:rsidRDefault="00B37065" w:rsidP="008D7722">
      <w:pPr>
        <w:pStyle w:val="a3"/>
        <w:widowControl w:val="0"/>
        <w:spacing w:after="0" w:line="240" w:lineRule="auto"/>
        <w:ind w:left="709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Срок – </w:t>
      </w:r>
      <w:r w:rsidR="008D7722">
        <w:rPr>
          <w:rFonts w:ascii="Liberation Serif" w:hAnsi="Liberation Serif" w:cs="Liberation Serif"/>
          <w:sz w:val="27"/>
          <w:szCs w:val="27"/>
        </w:rPr>
        <w:t xml:space="preserve">до </w:t>
      </w:r>
      <w:r w:rsidRPr="00B37065">
        <w:rPr>
          <w:rFonts w:ascii="Liberation Serif" w:hAnsi="Liberation Serif" w:cs="Liberation Serif"/>
          <w:sz w:val="27"/>
          <w:szCs w:val="27"/>
        </w:rPr>
        <w:t>15 сентября 2024 года.</w:t>
      </w:r>
    </w:p>
    <w:p w:rsidR="00B36598" w:rsidRPr="00B37065" w:rsidRDefault="00B36598" w:rsidP="008D7722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3706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37065" w:rsidRDefault="00B36598" w:rsidP="008D7722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065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</w:t>
            </w:r>
            <w:r w:rsidRPr="00B37065">
              <w:rPr>
                <w:rFonts w:ascii="Liberation Serif" w:hAnsi="Liberation Serif" w:cs="Liberation Serif"/>
                <w:sz w:val="27"/>
                <w:szCs w:val="27"/>
              </w:rPr>
              <w:t xml:space="preserve">. </w:t>
            </w:r>
            <w:r w:rsidR="00B90195" w:rsidRPr="00B37065">
              <w:rPr>
                <w:rFonts w:ascii="Liberation Serif" w:hAnsi="Liberation Serif" w:cs="Arial"/>
                <w:color w:val="000000"/>
                <w:sz w:val="27"/>
                <w:szCs w:val="27"/>
                <w:shd w:val="clear" w:color="auto" w:fill="FFFFFF"/>
              </w:rPr>
              <w:t>Отчет руководителей муниципальных учреждений, подведомственных МКУ «Управление физической культуры, спорта и молодежной политики городского округа Верхняя Пышма» по вопросу соблюдения требований статьи 13.3 Федерального закона от 25.12.2008 № 273-ФЗ «О противодействии коррупции»</w:t>
            </w:r>
          </w:p>
        </w:tc>
      </w:tr>
    </w:tbl>
    <w:p w:rsidR="00B36598" w:rsidRPr="00B3706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(</w:t>
      </w:r>
      <w:r w:rsidR="00B90195" w:rsidRPr="00B37065">
        <w:rPr>
          <w:rFonts w:ascii="Liberation Serif" w:hAnsi="Liberation Serif" w:cs="Liberation Serif"/>
          <w:sz w:val="27"/>
          <w:szCs w:val="27"/>
        </w:rPr>
        <w:t>Никонова А.А.</w:t>
      </w:r>
      <w:r w:rsidRPr="00B37065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B3706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</w:p>
    <w:p w:rsidR="006F6A70" w:rsidRPr="00B37065" w:rsidRDefault="00A839B1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B36598"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начальника МКУ «Управление физической культуры, спорта и молодежной политики городского округа Верхняя Пышма» Никоновой А.А. «О соблюдении руководителями муниципальных учреждений, подведомственных МКУ «Управление физической культуры, спорта и молодежной политики городского округа Верхняя Пышма», требований статьи 13.3 Федерального закона от 25.12.2008 № 273-ФЗ «О противодействии коррупции»»</w:t>
      </w:r>
      <w:r w:rsidR="00B36598" w:rsidRPr="00B37065">
        <w:rPr>
          <w:rFonts w:ascii="Liberation Serif" w:hAnsi="Liberation Serif" w:cs="Liberation Serif"/>
          <w:sz w:val="27"/>
          <w:szCs w:val="27"/>
        </w:rPr>
        <w:t>.</w:t>
      </w:r>
    </w:p>
    <w:p w:rsidR="00AE160E" w:rsidRPr="00B37065" w:rsidRDefault="00AE160E" w:rsidP="008D7722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7"/>
          <w:szCs w:val="27"/>
        </w:rPr>
      </w:pPr>
    </w:p>
    <w:p w:rsidR="00AE160E" w:rsidRPr="00B37065" w:rsidRDefault="00CA7742" w:rsidP="008D77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Руководителям учреждений, подведомственных администрации городского округа Верхняя П</w:t>
      </w:r>
      <w:r w:rsidR="00AE160E" w:rsidRPr="00B37065">
        <w:rPr>
          <w:rFonts w:ascii="Liberation Serif" w:hAnsi="Liberation Serif" w:cs="Liberation Serif"/>
          <w:sz w:val="27"/>
          <w:szCs w:val="27"/>
        </w:rPr>
        <w:t>ышма:</w:t>
      </w:r>
    </w:p>
    <w:p w:rsidR="00DA684B" w:rsidRPr="00B37065" w:rsidRDefault="00DA684B" w:rsidP="008D7722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A839B1" w:rsidRPr="00B37065" w:rsidRDefault="00AE160E" w:rsidP="008D7722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О</w:t>
      </w:r>
      <w:r w:rsidR="00CA7742" w:rsidRPr="00B37065">
        <w:rPr>
          <w:rFonts w:ascii="Liberation Serif" w:hAnsi="Liberation Serif" w:cs="Liberation Serif"/>
          <w:sz w:val="27"/>
          <w:szCs w:val="27"/>
        </w:rPr>
        <w:t xml:space="preserve">беспечить направление отчета об исполнении </w:t>
      </w:r>
      <w:r w:rsidRPr="00B37065">
        <w:rPr>
          <w:rFonts w:ascii="Liberation Serif" w:hAnsi="Liberation Serif"/>
          <w:sz w:val="27"/>
          <w:szCs w:val="27"/>
        </w:rPr>
        <w:t>Плана мероприятий по противодействию коррупции в учреждениях.</w:t>
      </w:r>
    </w:p>
    <w:p w:rsidR="00AE160E" w:rsidRPr="00B37065" w:rsidRDefault="009A32E1" w:rsidP="008D7722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        </w:t>
      </w:r>
      <w:r w:rsidR="00AE160E" w:rsidRPr="00B37065">
        <w:rPr>
          <w:rFonts w:ascii="Liberation Serif" w:hAnsi="Liberation Serif" w:cs="Liberation Serif"/>
          <w:sz w:val="27"/>
          <w:szCs w:val="27"/>
        </w:rPr>
        <w:t xml:space="preserve"> Срок – до 15 июля 2024</w:t>
      </w:r>
      <w:r w:rsidR="00D07468" w:rsidRPr="00B37065">
        <w:rPr>
          <w:rFonts w:ascii="Liberation Serif" w:hAnsi="Liberation Serif" w:cs="Liberation Serif"/>
          <w:sz w:val="27"/>
          <w:szCs w:val="27"/>
        </w:rPr>
        <w:t xml:space="preserve"> года</w:t>
      </w:r>
      <w:r w:rsidR="00AE160E" w:rsidRPr="00B37065">
        <w:rPr>
          <w:rFonts w:ascii="Liberation Serif" w:hAnsi="Liberation Serif" w:cs="Liberation Serif"/>
          <w:sz w:val="27"/>
          <w:szCs w:val="27"/>
        </w:rPr>
        <w:t xml:space="preserve"> и 16 января 2025</w:t>
      </w:r>
      <w:r w:rsidR="004A64FA" w:rsidRPr="00B37065">
        <w:rPr>
          <w:rFonts w:ascii="Liberation Serif" w:hAnsi="Liberation Serif" w:cs="Liberation Serif"/>
          <w:sz w:val="27"/>
          <w:szCs w:val="27"/>
        </w:rPr>
        <w:t xml:space="preserve"> года;</w:t>
      </w:r>
    </w:p>
    <w:p w:rsidR="00DA684B" w:rsidRPr="00B37065" w:rsidRDefault="00DA684B" w:rsidP="008D7722">
      <w:pPr>
        <w:spacing w:after="0" w:line="240" w:lineRule="auto"/>
        <w:ind w:firstLine="709"/>
        <w:rPr>
          <w:rFonts w:ascii="Liberation Serif" w:hAnsi="Liberation Serif" w:cs="Liberation Serif"/>
          <w:sz w:val="27"/>
          <w:szCs w:val="27"/>
        </w:rPr>
      </w:pPr>
    </w:p>
    <w:p w:rsidR="00AE160E" w:rsidRPr="00B37065" w:rsidRDefault="00AE160E" w:rsidP="008D7722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Организовать </w:t>
      </w:r>
      <w:r w:rsidR="00D07468" w:rsidRPr="00B37065">
        <w:rPr>
          <w:rFonts w:ascii="Liberation Serif" w:hAnsi="Liberation Serif" w:cs="Liberation Serif"/>
          <w:sz w:val="27"/>
          <w:szCs w:val="27"/>
        </w:rPr>
        <w:t>подготовку (переподготовку) сотрудников, непосредственно участвующих в рамках своих должностных обязанностей в реализации мероприятий по противодействию коррупции, на соответствующих профильных курсах повышения квалификации.</w:t>
      </w:r>
    </w:p>
    <w:p w:rsidR="00AE160E" w:rsidRPr="00B37065" w:rsidRDefault="00DA684B" w:rsidP="008D7722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Срок – до 1 декабря 2024 года;</w:t>
      </w:r>
    </w:p>
    <w:p w:rsidR="00DA684B" w:rsidRPr="00B37065" w:rsidRDefault="00DA684B" w:rsidP="008D7722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DA684B" w:rsidRPr="00B37065" w:rsidRDefault="00DA684B" w:rsidP="008D7722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Актуализировать (при необходимости) карты коррупционных рисков, включить меры по их минимизации в планы мероприятий по противодействию коррупции.</w:t>
      </w:r>
    </w:p>
    <w:p w:rsidR="00DA684B" w:rsidRPr="00B37065" w:rsidRDefault="00DA684B" w:rsidP="008D7722">
      <w:pPr>
        <w:pStyle w:val="a3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Срок </w:t>
      </w:r>
      <w:r w:rsidR="00251114" w:rsidRPr="00B37065">
        <w:rPr>
          <w:rFonts w:ascii="Liberation Serif" w:hAnsi="Liberation Serif" w:cs="Liberation Serif"/>
          <w:sz w:val="27"/>
          <w:szCs w:val="27"/>
        </w:rPr>
        <w:t>–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="00251114" w:rsidRPr="00B37065">
        <w:rPr>
          <w:rFonts w:ascii="Liberation Serif" w:hAnsi="Liberation Serif" w:cs="Liberation Serif"/>
          <w:sz w:val="27"/>
          <w:szCs w:val="27"/>
        </w:rPr>
        <w:t>до 1 ноября 2024 года.</w:t>
      </w:r>
    </w:p>
    <w:p w:rsidR="00D724B3" w:rsidRPr="00B37065" w:rsidRDefault="00D724B3" w:rsidP="008D7722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B36598" w:rsidRPr="00B37065" w:rsidTr="00B62257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36598" w:rsidRPr="00B37065" w:rsidRDefault="00B36598" w:rsidP="008D7722">
            <w:pPr>
              <w:spacing w:after="0" w:line="240" w:lineRule="auto"/>
              <w:ind w:firstLine="743"/>
              <w:contextualSpacing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 w:rsidRPr="00B37065">
              <w:rPr>
                <w:rFonts w:ascii="Liberation Serif" w:hAnsi="Liberation Serif" w:cs="Liberation Serif"/>
                <w:sz w:val="27"/>
                <w:szCs w:val="27"/>
                <w:lang w:val="en-US"/>
              </w:rPr>
              <w:t>III</w:t>
            </w:r>
            <w:r w:rsidRPr="00B37065">
              <w:rPr>
                <w:rFonts w:ascii="Liberation Serif" w:hAnsi="Liberation Serif" w:cs="Liberation Serif"/>
                <w:sz w:val="27"/>
                <w:szCs w:val="27"/>
              </w:rPr>
              <w:t>.</w:t>
            </w:r>
            <w:r w:rsidR="00E26E23" w:rsidRPr="00B37065">
              <w:rPr>
                <w:rFonts w:ascii="Liberation Serif" w:hAnsi="Liberation Serif" w:cs="Liberation Serif"/>
                <w:sz w:val="27"/>
                <w:szCs w:val="27"/>
              </w:rPr>
              <w:t xml:space="preserve"> </w:t>
            </w:r>
            <w:r w:rsidR="00D07468" w:rsidRPr="00B37065">
              <w:rPr>
                <w:rFonts w:ascii="Liberation Serif" w:hAnsi="Liberation Serif"/>
                <w:sz w:val="27"/>
                <w:szCs w:val="27"/>
              </w:rPr>
              <w:t>О выполнении мероприятий, предусмотренных Планом 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</w:t>
            </w:r>
            <w:r w:rsidR="00973F0A" w:rsidRPr="00B37065">
              <w:rPr>
                <w:rFonts w:ascii="Liberation Serif" w:hAnsi="Liberation Serif"/>
                <w:sz w:val="27"/>
                <w:szCs w:val="27"/>
              </w:rPr>
              <w:t>, за второе полугодие 2023 года</w:t>
            </w:r>
            <w:r w:rsidR="00D07468" w:rsidRPr="00B37065">
              <w:rPr>
                <w:rFonts w:ascii="Liberation Serif" w:hAnsi="Liberation Serif"/>
                <w:sz w:val="27"/>
                <w:szCs w:val="27"/>
              </w:rPr>
              <w:t xml:space="preserve"> и </w:t>
            </w:r>
            <w:r w:rsidR="008D7722">
              <w:rPr>
                <w:rFonts w:ascii="Liberation Serif" w:hAnsi="Liberation Serif"/>
                <w:sz w:val="27"/>
                <w:szCs w:val="27"/>
              </w:rPr>
              <w:t xml:space="preserve">                          </w:t>
            </w:r>
            <w:r w:rsidR="00D07468" w:rsidRPr="00B37065">
              <w:rPr>
                <w:rFonts w:ascii="Liberation Serif" w:hAnsi="Liberation Serif"/>
                <w:sz w:val="27"/>
                <w:szCs w:val="27"/>
              </w:rPr>
              <w:t>1 квартал 2024 года</w:t>
            </w:r>
          </w:p>
        </w:tc>
      </w:tr>
    </w:tbl>
    <w:p w:rsidR="00B36598" w:rsidRPr="00B37065" w:rsidRDefault="00B36598" w:rsidP="008D7722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(</w:t>
      </w:r>
      <w:r w:rsidR="00D07468" w:rsidRPr="00B37065">
        <w:rPr>
          <w:rFonts w:ascii="Liberation Serif" w:hAnsi="Liberation Serif" w:cs="Liberation Serif"/>
          <w:sz w:val="27"/>
          <w:szCs w:val="27"/>
        </w:rPr>
        <w:t>Абдуллин Р.С.</w:t>
      </w:r>
      <w:r w:rsidRPr="00B37065">
        <w:rPr>
          <w:rFonts w:ascii="Liberation Serif" w:hAnsi="Liberation Serif" w:cs="Liberation Serif"/>
          <w:sz w:val="27"/>
          <w:szCs w:val="27"/>
        </w:rPr>
        <w:t>)</w:t>
      </w:r>
    </w:p>
    <w:p w:rsidR="00B36598" w:rsidRPr="00B37065" w:rsidRDefault="00B36598" w:rsidP="008D772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Liberation Serif" w:hAnsi="Liberation Serif" w:cs="Liberation Serif"/>
          <w:sz w:val="27"/>
          <w:szCs w:val="27"/>
        </w:rPr>
      </w:pPr>
    </w:p>
    <w:p w:rsidR="00B36598" w:rsidRPr="00B37065" w:rsidRDefault="006B455F" w:rsidP="008D7722">
      <w:pPr>
        <w:pStyle w:val="a4"/>
        <w:numPr>
          <w:ilvl w:val="0"/>
          <w:numId w:val="12"/>
        </w:numPr>
        <w:ind w:left="0" w:right="34" w:firstLine="749"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>Принять к сведению доклад</w:t>
      </w:r>
      <w:r w:rsidR="00B36598"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начальника </w:t>
      </w:r>
      <w:r w:rsidR="00A04539" w:rsidRPr="00B37065">
        <w:rPr>
          <w:rFonts w:ascii="Liberation Serif" w:hAnsi="Liberation Serif" w:cs="Liberation Serif"/>
          <w:sz w:val="27"/>
          <w:szCs w:val="27"/>
        </w:rPr>
        <w:t xml:space="preserve">юридического отдела 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администрации </w:t>
      </w:r>
      <w:r w:rsidR="00A04539" w:rsidRPr="00B37065">
        <w:rPr>
          <w:rFonts w:ascii="Liberation Serif" w:hAnsi="Liberation Serif" w:cs="Liberation Serif"/>
          <w:sz w:val="27"/>
          <w:szCs w:val="27"/>
        </w:rPr>
        <w:t>Абдуллина Р.С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. </w:t>
      </w:r>
      <w:r w:rsidR="00B36598" w:rsidRPr="00B37065">
        <w:rPr>
          <w:rFonts w:ascii="Liberation Serif" w:hAnsi="Liberation Serif" w:cs="Liberation Serif"/>
          <w:sz w:val="27"/>
          <w:szCs w:val="27"/>
        </w:rPr>
        <w:t>«</w:t>
      </w:r>
      <w:r w:rsidR="00A04539" w:rsidRPr="00B37065">
        <w:rPr>
          <w:rFonts w:ascii="Liberation Serif" w:hAnsi="Liberation Serif"/>
          <w:sz w:val="27"/>
          <w:szCs w:val="27"/>
        </w:rPr>
        <w:t xml:space="preserve">О выполнении мероприятий,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</w:t>
      </w:r>
      <w:r w:rsidR="00A04539" w:rsidRPr="00B37065">
        <w:rPr>
          <w:rFonts w:ascii="Liberation Serif" w:hAnsi="Liberation Serif"/>
          <w:sz w:val="27"/>
          <w:szCs w:val="27"/>
        </w:rPr>
        <w:lastRenderedPageBreak/>
        <w:t>привести к конфликту интересов, за второе полугодие 2023 года и 1 квартал 2024 года</w:t>
      </w:r>
      <w:r w:rsidR="00B36598" w:rsidRPr="00B37065">
        <w:rPr>
          <w:rFonts w:ascii="Liberation Serif" w:hAnsi="Liberation Serif" w:cs="Liberation Serif"/>
          <w:sz w:val="27"/>
          <w:szCs w:val="27"/>
        </w:rPr>
        <w:t>»</w:t>
      </w:r>
      <w:r w:rsidR="00942D59" w:rsidRPr="00B37065">
        <w:rPr>
          <w:rFonts w:ascii="Liberation Serif" w:hAnsi="Liberation Serif" w:cs="Liberation Serif"/>
          <w:sz w:val="27"/>
          <w:szCs w:val="27"/>
        </w:rPr>
        <w:t>.</w:t>
      </w:r>
    </w:p>
    <w:p w:rsidR="00C06EDD" w:rsidRPr="00B37065" w:rsidRDefault="00C06EDD" w:rsidP="008D7722">
      <w:pPr>
        <w:pStyle w:val="a4"/>
        <w:ind w:left="749" w:right="34" w:firstLine="0"/>
        <w:rPr>
          <w:rFonts w:ascii="Liberation Serif" w:hAnsi="Liberation Serif" w:cs="Liberation Serif"/>
          <w:sz w:val="27"/>
          <w:szCs w:val="27"/>
        </w:rPr>
      </w:pPr>
    </w:p>
    <w:p w:rsidR="00F95C97" w:rsidRPr="00B37065" w:rsidRDefault="004A64FA" w:rsidP="008D7722">
      <w:pPr>
        <w:pStyle w:val="a3"/>
        <w:numPr>
          <w:ilvl w:val="0"/>
          <w:numId w:val="12"/>
        </w:numPr>
        <w:spacing w:after="0" w:line="240" w:lineRule="auto"/>
        <w:ind w:left="0" w:right="-2" w:firstLine="749"/>
        <w:jc w:val="both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Начальнику юридического отдела администрации городского округа Верхняя Пышма Абдуллину </w:t>
      </w:r>
      <w:r w:rsidR="00973F0A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Р.С.</w:t>
      </w:r>
      <w:r w:rsidR="00F95C97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:</w:t>
      </w:r>
    </w:p>
    <w:p w:rsidR="00F95C97" w:rsidRPr="00B37065" w:rsidRDefault="00F95C97" w:rsidP="008D7722">
      <w:pPr>
        <w:pStyle w:val="a3"/>
        <w:spacing w:after="0" w:line="240" w:lineRule="auto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</w:p>
    <w:p w:rsidR="00C06EDD" w:rsidRPr="00B37065" w:rsidRDefault="00F95C97" w:rsidP="008D7722">
      <w:pPr>
        <w:pStyle w:val="a3"/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2.1.</w:t>
      </w:r>
      <w:r w:rsidR="00973F0A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</w:t>
      </w:r>
      <w:r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П</w:t>
      </w:r>
      <w:r w:rsidR="004A64FA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родолжить работу по организации взаимодействия с</w:t>
      </w:r>
      <w:r w:rsidR="00973F0A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о</w:t>
      </w:r>
      <w:r w:rsidR="004A64FA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структурными подразделениями, функциональными и территориальными органами администрации городского округа Верхняя Пышма в целях получения и изучения документов и иных материалов, содержащих сведения о возникновении коррупционных рисков в сфере закупочной деятельности</w:t>
      </w:r>
      <w:r w:rsidR="00C06EDD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. </w:t>
      </w:r>
    </w:p>
    <w:p w:rsidR="00F95C97" w:rsidRPr="00B37065" w:rsidRDefault="008D7722" w:rsidP="008D7722">
      <w:pPr>
        <w:pStyle w:val="a3"/>
        <w:spacing w:after="0" w:line="240" w:lineRule="auto"/>
        <w:ind w:left="0" w:right="-2" w:firstLine="709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>Срок -</w:t>
      </w:r>
      <w:r w:rsidR="004A64FA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до 31</w:t>
      </w:r>
      <w:r w:rsidR="00F95C97"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декабря 2024 года;</w:t>
      </w:r>
    </w:p>
    <w:p w:rsidR="00C06EDD" w:rsidRPr="00B37065" w:rsidRDefault="00973F0A" w:rsidP="008D7722">
      <w:pPr>
        <w:pStyle w:val="a3"/>
        <w:spacing w:after="0" w:line="240" w:lineRule="auto"/>
        <w:ind w:left="0" w:right="-2" w:firstLine="709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 w:rsidRPr="00B37065"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F95C97" w:rsidRPr="008D7722" w:rsidRDefault="00F95C97" w:rsidP="008D7722">
      <w:pPr>
        <w:pStyle w:val="a3"/>
        <w:numPr>
          <w:ilvl w:val="1"/>
          <w:numId w:val="2"/>
        </w:numPr>
        <w:spacing w:after="0" w:line="240" w:lineRule="auto"/>
        <w:ind w:left="0" w:right="-2" w:firstLine="709"/>
        <w:jc w:val="both"/>
        <w:rPr>
          <w:rFonts w:ascii="Liberation Serif" w:hAnsi="Liberation Serif" w:cs="Arial"/>
          <w:color w:val="000000"/>
          <w:sz w:val="27"/>
          <w:szCs w:val="27"/>
          <w:shd w:val="clear" w:color="auto" w:fill="FFFFFF"/>
        </w:rPr>
      </w:pPr>
      <w:r w:rsidRPr="008D7722">
        <w:rPr>
          <w:rFonts w:ascii="Liberation Serif" w:hAnsi="Liberation Serif" w:cs="Liberation Serif"/>
          <w:sz w:val="27"/>
          <w:szCs w:val="27"/>
        </w:rPr>
        <w:t>Актуализировать карту (реестр) коррупционных рисков, возникающих при осуществлении закупок, с учетом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F95C97" w:rsidRPr="00B37065" w:rsidRDefault="00F95C97" w:rsidP="008D7722">
      <w:pPr>
        <w:pStyle w:val="a3"/>
        <w:spacing w:after="0" w:line="240" w:lineRule="auto"/>
        <w:ind w:left="709" w:right="-2"/>
        <w:jc w:val="both"/>
        <w:rPr>
          <w:rFonts w:ascii="Liberation Serif" w:hAnsi="Liberation Serif" w:cs="Arial"/>
          <w:sz w:val="27"/>
          <w:szCs w:val="27"/>
          <w:shd w:val="clear" w:color="auto" w:fill="FFFFFF"/>
        </w:rPr>
      </w:pPr>
      <w:r w:rsidRPr="00B37065">
        <w:rPr>
          <w:rFonts w:ascii="Liberation Serif" w:hAnsi="Liberation Serif" w:cs="Liberation Serif"/>
          <w:sz w:val="27"/>
          <w:szCs w:val="27"/>
        </w:rPr>
        <w:t>Срок</w:t>
      </w:r>
      <w:r w:rsidR="008D7722">
        <w:rPr>
          <w:rFonts w:ascii="Liberation Serif" w:hAnsi="Liberation Serif" w:cs="Liberation Serif"/>
          <w:sz w:val="27"/>
          <w:szCs w:val="27"/>
        </w:rPr>
        <w:t xml:space="preserve"> -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="00016825" w:rsidRPr="00B37065">
        <w:rPr>
          <w:rFonts w:ascii="Liberation Serif" w:hAnsi="Liberation Serif" w:cs="Liberation Serif"/>
          <w:sz w:val="27"/>
          <w:szCs w:val="27"/>
        </w:rPr>
        <w:t>до 1</w:t>
      </w:r>
      <w:r w:rsidR="00251114" w:rsidRPr="00B37065">
        <w:rPr>
          <w:rFonts w:ascii="Liberation Serif" w:hAnsi="Liberation Serif" w:cs="Liberation Serif"/>
          <w:sz w:val="27"/>
          <w:szCs w:val="27"/>
        </w:rPr>
        <w:t xml:space="preserve"> </w:t>
      </w:r>
      <w:r w:rsidR="00016825" w:rsidRPr="00B37065">
        <w:rPr>
          <w:rFonts w:ascii="Liberation Serif" w:hAnsi="Liberation Serif" w:cs="Liberation Serif"/>
          <w:sz w:val="27"/>
          <w:szCs w:val="27"/>
        </w:rPr>
        <w:t>августа 2024 года.</w:t>
      </w:r>
    </w:p>
    <w:p w:rsidR="002617FE" w:rsidRPr="00B37065" w:rsidRDefault="002617FE" w:rsidP="008D7722">
      <w:pPr>
        <w:spacing w:after="0" w:line="240" w:lineRule="auto"/>
        <w:ind w:right="-2"/>
        <w:jc w:val="both"/>
        <w:rPr>
          <w:rFonts w:ascii="Liberation Serif" w:hAnsi="Liberation Serif"/>
          <w:sz w:val="27"/>
          <w:szCs w:val="27"/>
        </w:rPr>
      </w:pPr>
    </w:p>
    <w:p w:rsidR="002617FE" w:rsidRPr="00B37065" w:rsidRDefault="00301631" w:rsidP="008D7722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>О результатах выполнения решений и поручений, изложенных в настоящем протоколе, информировать заместителя главы администрации по общим вопросам городского округа Верхняя Пышма Редина</w:t>
      </w:r>
      <w:r w:rsidR="00973F0A" w:rsidRPr="00B37065">
        <w:rPr>
          <w:rFonts w:ascii="Liberation Serif" w:hAnsi="Liberation Serif"/>
          <w:sz w:val="27"/>
          <w:szCs w:val="27"/>
        </w:rPr>
        <w:t xml:space="preserve"> А.А.</w:t>
      </w:r>
    </w:p>
    <w:p w:rsidR="00301631" w:rsidRPr="00B37065" w:rsidRDefault="00301631" w:rsidP="008D7722">
      <w:pPr>
        <w:widowControl w:val="0"/>
        <w:spacing w:after="0" w:line="240" w:lineRule="auto"/>
        <w:ind w:firstLine="567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 xml:space="preserve"> </w:t>
      </w:r>
    </w:p>
    <w:p w:rsidR="00301631" w:rsidRPr="00B37065" w:rsidRDefault="00301631" w:rsidP="008D7722">
      <w:pPr>
        <w:pStyle w:val="af0"/>
        <w:ind w:firstLine="567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 xml:space="preserve">Контроль за исполнением настоящего протокола возложить на заместителя главы администрации по общим вопросам городского округа Верхняя Пышма </w:t>
      </w:r>
      <w:r w:rsidR="002617FE" w:rsidRPr="00B37065">
        <w:rPr>
          <w:rFonts w:ascii="Liberation Serif" w:hAnsi="Liberation Serif"/>
          <w:sz w:val="27"/>
          <w:szCs w:val="27"/>
        </w:rPr>
        <w:t>Редина А.А.</w:t>
      </w:r>
    </w:p>
    <w:p w:rsidR="006F6A70" w:rsidRPr="00B37065" w:rsidRDefault="006F6A70" w:rsidP="008D7722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5E2386" w:rsidRPr="00B37065" w:rsidRDefault="005E2386" w:rsidP="008D7722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p w:rsidR="00301631" w:rsidRPr="00B37065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Глава городского округа, </w:t>
      </w:r>
    </w:p>
    <w:p w:rsidR="00301631" w:rsidRPr="00B37065" w:rsidRDefault="00301631" w:rsidP="008D7722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  <w:r w:rsidRPr="00B37065">
        <w:rPr>
          <w:rFonts w:ascii="Liberation Serif" w:hAnsi="Liberation Serif" w:cs="Liberation Serif"/>
          <w:sz w:val="27"/>
          <w:szCs w:val="27"/>
        </w:rPr>
        <w:t xml:space="preserve">председатель Комиссии                                       </w:t>
      </w:r>
      <w:r w:rsidR="00DA684B" w:rsidRPr="00B37065">
        <w:rPr>
          <w:rFonts w:ascii="Liberation Serif" w:hAnsi="Liberation Serif" w:cs="Liberation Serif"/>
          <w:sz w:val="27"/>
          <w:szCs w:val="27"/>
        </w:rPr>
        <w:t xml:space="preserve">                               </w:t>
      </w:r>
      <w:r w:rsidR="00C40A3D" w:rsidRPr="00B37065">
        <w:rPr>
          <w:rFonts w:ascii="Liberation Serif" w:hAnsi="Liberation Serif" w:cs="Liberation Serif"/>
          <w:sz w:val="27"/>
          <w:szCs w:val="27"/>
        </w:rPr>
        <w:t xml:space="preserve">  </w:t>
      </w:r>
      <w:r w:rsidRPr="00B37065">
        <w:rPr>
          <w:rFonts w:ascii="Liberation Serif" w:hAnsi="Liberation Serif" w:cs="Liberation Serif"/>
          <w:sz w:val="27"/>
          <w:szCs w:val="27"/>
        </w:rPr>
        <w:t xml:space="preserve"> И.В. Соломин</w:t>
      </w:r>
    </w:p>
    <w:p w:rsidR="00FD4E8D" w:rsidRPr="00B3706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8D7722" w:rsidRDefault="008D7722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8D7722" w:rsidRDefault="008D7722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</w:p>
    <w:p w:rsidR="00334608" w:rsidRPr="00B3706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>Протокол вела:</w:t>
      </w:r>
    </w:p>
    <w:p w:rsidR="00334608" w:rsidRPr="00B3706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 xml:space="preserve">Секретарь комиссии, </w:t>
      </w:r>
    </w:p>
    <w:p w:rsidR="00973F0A" w:rsidRPr="00B37065" w:rsidRDefault="00973F0A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>главный специалист сектора муниципальной</w:t>
      </w:r>
    </w:p>
    <w:p w:rsidR="00334608" w:rsidRPr="00B37065" w:rsidRDefault="00973F0A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>службы, кадров и наград</w:t>
      </w:r>
      <w:r w:rsidR="00334608" w:rsidRPr="00B37065">
        <w:rPr>
          <w:rFonts w:ascii="Liberation Serif" w:hAnsi="Liberation Serif"/>
          <w:sz w:val="27"/>
          <w:szCs w:val="27"/>
        </w:rPr>
        <w:t xml:space="preserve"> управления делами</w:t>
      </w:r>
    </w:p>
    <w:p w:rsidR="00334608" w:rsidRPr="00B3706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 xml:space="preserve">администрации городского </w:t>
      </w:r>
    </w:p>
    <w:p w:rsidR="00334608" w:rsidRPr="00B37065" w:rsidRDefault="00334608" w:rsidP="008D7722">
      <w:pPr>
        <w:spacing w:after="0" w:line="240" w:lineRule="auto"/>
        <w:jc w:val="both"/>
        <w:rPr>
          <w:rFonts w:ascii="Liberation Serif" w:hAnsi="Liberation Serif"/>
          <w:sz w:val="27"/>
          <w:szCs w:val="27"/>
        </w:rPr>
      </w:pPr>
      <w:r w:rsidRPr="00B37065">
        <w:rPr>
          <w:rFonts w:ascii="Liberation Serif" w:hAnsi="Liberation Serif"/>
          <w:sz w:val="27"/>
          <w:szCs w:val="27"/>
        </w:rPr>
        <w:t xml:space="preserve">округа Верхняя Пышма </w:t>
      </w:r>
      <w:r w:rsidRPr="00B37065">
        <w:rPr>
          <w:rFonts w:ascii="Liberation Serif" w:hAnsi="Liberation Serif"/>
          <w:sz w:val="27"/>
          <w:szCs w:val="27"/>
        </w:rPr>
        <w:tab/>
      </w:r>
      <w:r w:rsidRPr="00B37065">
        <w:rPr>
          <w:rFonts w:ascii="Liberation Serif" w:hAnsi="Liberation Serif"/>
          <w:sz w:val="27"/>
          <w:szCs w:val="27"/>
        </w:rPr>
        <w:tab/>
        <w:t xml:space="preserve">                                                  </w:t>
      </w:r>
      <w:r w:rsidR="008D7722">
        <w:rPr>
          <w:rFonts w:ascii="Liberation Serif" w:hAnsi="Liberation Serif"/>
          <w:sz w:val="27"/>
          <w:szCs w:val="27"/>
        </w:rPr>
        <w:t xml:space="preserve">       </w:t>
      </w:r>
      <w:r w:rsidRPr="00B37065">
        <w:rPr>
          <w:rFonts w:ascii="Liberation Serif" w:hAnsi="Liberation Serif"/>
          <w:sz w:val="27"/>
          <w:szCs w:val="27"/>
        </w:rPr>
        <w:t xml:space="preserve">    </w:t>
      </w:r>
      <w:r w:rsidR="00973F0A" w:rsidRPr="00B37065">
        <w:rPr>
          <w:rFonts w:ascii="Liberation Serif" w:hAnsi="Liberation Serif"/>
          <w:sz w:val="27"/>
          <w:szCs w:val="27"/>
        </w:rPr>
        <w:t>О.Н. Рудакова</w:t>
      </w:r>
    </w:p>
    <w:p w:rsidR="00FD4E8D" w:rsidRPr="00B3706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4E8D" w:rsidRPr="00B3706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FD4E8D" w:rsidRPr="00B37065" w:rsidRDefault="00FD4E8D" w:rsidP="008D7722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sectPr w:rsidR="00FD4E8D" w:rsidRPr="00B37065" w:rsidSect="00B36598">
      <w:headerReference w:type="default" r:id="rId8"/>
      <w:pgSz w:w="11906" w:h="16838"/>
      <w:pgMar w:top="1134" w:right="567" w:bottom="1134" w:left="1395" w:header="454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9EB" w:rsidRDefault="00F359EB" w:rsidP="00B36598">
      <w:pPr>
        <w:spacing w:after="0" w:line="240" w:lineRule="auto"/>
      </w:pPr>
      <w:r>
        <w:separator/>
      </w:r>
    </w:p>
  </w:endnote>
  <w:endnote w:type="continuationSeparator" w:id="0">
    <w:p w:rsidR="00F359EB" w:rsidRDefault="00F359EB" w:rsidP="00B3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9EB" w:rsidRDefault="00F359EB" w:rsidP="00B36598">
      <w:pPr>
        <w:spacing w:after="0" w:line="240" w:lineRule="auto"/>
      </w:pPr>
      <w:r>
        <w:separator/>
      </w:r>
    </w:p>
  </w:footnote>
  <w:footnote w:type="continuationSeparator" w:id="0">
    <w:p w:rsidR="00F359EB" w:rsidRDefault="00F359EB" w:rsidP="00B36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574219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B36598" w:rsidRPr="00B36598" w:rsidRDefault="00B36598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B36598">
          <w:rPr>
            <w:rFonts w:ascii="Liberation Serif" w:hAnsi="Liberation Serif"/>
            <w:sz w:val="24"/>
            <w:szCs w:val="24"/>
          </w:rPr>
          <w:fldChar w:fldCharType="begin"/>
        </w:r>
        <w:r w:rsidRPr="00B3659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B36598">
          <w:rPr>
            <w:rFonts w:ascii="Liberation Serif" w:hAnsi="Liberation Serif"/>
            <w:sz w:val="24"/>
            <w:szCs w:val="24"/>
          </w:rPr>
          <w:fldChar w:fldCharType="separate"/>
        </w:r>
        <w:r w:rsidR="00AD735F">
          <w:rPr>
            <w:rFonts w:ascii="Liberation Serif" w:hAnsi="Liberation Serif"/>
            <w:noProof/>
            <w:sz w:val="24"/>
            <w:szCs w:val="24"/>
          </w:rPr>
          <w:t>3</w:t>
        </w:r>
        <w:r w:rsidRPr="00B3659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B36598" w:rsidRDefault="00B365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6645"/>
    <w:multiLevelType w:val="hybridMultilevel"/>
    <w:tmpl w:val="F29CEAF2"/>
    <w:lvl w:ilvl="0" w:tplc="F8FA305A">
      <w:start w:val="1"/>
      <w:numFmt w:val="decimal"/>
      <w:lvlText w:val="%1."/>
      <w:lvlJc w:val="left"/>
      <w:pPr>
        <w:ind w:left="1106" w:hanging="360"/>
      </w:pPr>
      <w:rPr>
        <w:rFonts w:cs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0F137822"/>
    <w:multiLevelType w:val="multilevel"/>
    <w:tmpl w:val="87C414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>
    <w:nsid w:val="16E15EDF"/>
    <w:multiLevelType w:val="multilevel"/>
    <w:tmpl w:val="88269B10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C73A5C"/>
    <w:multiLevelType w:val="hybridMultilevel"/>
    <w:tmpl w:val="C144CD98"/>
    <w:lvl w:ilvl="0" w:tplc="EA5A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E27"/>
    <w:multiLevelType w:val="multilevel"/>
    <w:tmpl w:val="CE96EBC4"/>
    <w:lvl w:ilvl="0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0CD20FD"/>
    <w:multiLevelType w:val="hybridMultilevel"/>
    <w:tmpl w:val="F3D6EFD8"/>
    <w:lvl w:ilvl="0" w:tplc="E488EA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96506E"/>
    <w:multiLevelType w:val="multilevel"/>
    <w:tmpl w:val="D160EF5A"/>
    <w:lvl w:ilvl="0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sz w:val="26"/>
      </w:rPr>
    </w:lvl>
  </w:abstractNum>
  <w:abstractNum w:abstractNumId="8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9353DE"/>
    <w:multiLevelType w:val="multilevel"/>
    <w:tmpl w:val="73EEDAAE"/>
    <w:lvl w:ilvl="0">
      <w:start w:val="1"/>
      <w:numFmt w:val="decimal"/>
      <w:lvlText w:val="%1."/>
      <w:lvlJc w:val="left"/>
      <w:pPr>
        <w:ind w:left="116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10">
    <w:nsid w:val="42A2784C"/>
    <w:multiLevelType w:val="hybridMultilevel"/>
    <w:tmpl w:val="823A5AB4"/>
    <w:lvl w:ilvl="0" w:tplc="E3B2D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5E4D2F"/>
    <w:multiLevelType w:val="multilevel"/>
    <w:tmpl w:val="7F28BE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5FFB6999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6BB42E84"/>
    <w:multiLevelType w:val="hybridMultilevel"/>
    <w:tmpl w:val="C54EED82"/>
    <w:lvl w:ilvl="0" w:tplc="48925698">
      <w:start w:val="3"/>
      <w:numFmt w:val="decimal"/>
      <w:lvlText w:val="%1."/>
      <w:lvlJc w:val="left"/>
      <w:pPr>
        <w:ind w:left="1788" w:hanging="360"/>
      </w:pPr>
      <w:rPr>
        <w:rFonts w:ascii="Liberation Serif" w:hAnsi="Liberation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15"/>
  </w:num>
  <w:num w:numId="10">
    <w:abstractNumId w:val="7"/>
  </w:num>
  <w:num w:numId="11">
    <w:abstractNumId w:val="16"/>
  </w:num>
  <w:num w:numId="12">
    <w:abstractNumId w:val="9"/>
  </w:num>
  <w:num w:numId="13">
    <w:abstractNumId w:val="10"/>
  </w:num>
  <w:num w:numId="14">
    <w:abstractNumId w:val="6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0A"/>
    <w:rsid w:val="00013C8A"/>
    <w:rsid w:val="00016825"/>
    <w:rsid w:val="00026828"/>
    <w:rsid w:val="000B5807"/>
    <w:rsid w:val="000E0DB6"/>
    <w:rsid w:val="001433CC"/>
    <w:rsid w:val="00173412"/>
    <w:rsid w:val="00184FA2"/>
    <w:rsid w:val="00197A75"/>
    <w:rsid w:val="001D4FB1"/>
    <w:rsid w:val="001E3BE7"/>
    <w:rsid w:val="00251114"/>
    <w:rsid w:val="002617FE"/>
    <w:rsid w:val="00292C93"/>
    <w:rsid w:val="002B3773"/>
    <w:rsid w:val="002C4DB4"/>
    <w:rsid w:val="00301631"/>
    <w:rsid w:val="00313769"/>
    <w:rsid w:val="00324410"/>
    <w:rsid w:val="003337FC"/>
    <w:rsid w:val="00334608"/>
    <w:rsid w:val="00364350"/>
    <w:rsid w:val="003B12A0"/>
    <w:rsid w:val="003E1140"/>
    <w:rsid w:val="003F180E"/>
    <w:rsid w:val="003F2C7A"/>
    <w:rsid w:val="004412A3"/>
    <w:rsid w:val="00455C1F"/>
    <w:rsid w:val="004A64FA"/>
    <w:rsid w:val="00511A87"/>
    <w:rsid w:val="005954E8"/>
    <w:rsid w:val="005B510C"/>
    <w:rsid w:val="005C3529"/>
    <w:rsid w:val="005E2386"/>
    <w:rsid w:val="005F14DB"/>
    <w:rsid w:val="00606C1E"/>
    <w:rsid w:val="0061199D"/>
    <w:rsid w:val="006367AA"/>
    <w:rsid w:val="00640056"/>
    <w:rsid w:val="00640A5B"/>
    <w:rsid w:val="00641FCC"/>
    <w:rsid w:val="00653284"/>
    <w:rsid w:val="006B455F"/>
    <w:rsid w:val="006F6A70"/>
    <w:rsid w:val="00736681"/>
    <w:rsid w:val="00770EA5"/>
    <w:rsid w:val="00793DE0"/>
    <w:rsid w:val="007B3FD0"/>
    <w:rsid w:val="007C0A44"/>
    <w:rsid w:val="007E347C"/>
    <w:rsid w:val="007F68E2"/>
    <w:rsid w:val="008A2C7C"/>
    <w:rsid w:val="008C2F52"/>
    <w:rsid w:val="008D7722"/>
    <w:rsid w:val="008E0912"/>
    <w:rsid w:val="00942D59"/>
    <w:rsid w:val="00960D22"/>
    <w:rsid w:val="00973F0A"/>
    <w:rsid w:val="009A32E1"/>
    <w:rsid w:val="009E095F"/>
    <w:rsid w:val="00A04539"/>
    <w:rsid w:val="00A435F1"/>
    <w:rsid w:val="00A52CB6"/>
    <w:rsid w:val="00A75BA1"/>
    <w:rsid w:val="00A75EDD"/>
    <w:rsid w:val="00A839B1"/>
    <w:rsid w:val="00A9671E"/>
    <w:rsid w:val="00AC40A6"/>
    <w:rsid w:val="00AD735F"/>
    <w:rsid w:val="00AE160E"/>
    <w:rsid w:val="00B2100A"/>
    <w:rsid w:val="00B36598"/>
    <w:rsid w:val="00B3689E"/>
    <w:rsid w:val="00B37065"/>
    <w:rsid w:val="00B523B1"/>
    <w:rsid w:val="00B77918"/>
    <w:rsid w:val="00B90195"/>
    <w:rsid w:val="00B927E7"/>
    <w:rsid w:val="00BA67C6"/>
    <w:rsid w:val="00BB1CA3"/>
    <w:rsid w:val="00BD43AB"/>
    <w:rsid w:val="00C04679"/>
    <w:rsid w:val="00C06EDD"/>
    <w:rsid w:val="00C17029"/>
    <w:rsid w:val="00C26FAD"/>
    <w:rsid w:val="00C40A3D"/>
    <w:rsid w:val="00C45D54"/>
    <w:rsid w:val="00CA7742"/>
    <w:rsid w:val="00CC78FE"/>
    <w:rsid w:val="00CE3D04"/>
    <w:rsid w:val="00D07468"/>
    <w:rsid w:val="00D31D83"/>
    <w:rsid w:val="00D673FE"/>
    <w:rsid w:val="00D724B3"/>
    <w:rsid w:val="00D81114"/>
    <w:rsid w:val="00DA684B"/>
    <w:rsid w:val="00DB45BB"/>
    <w:rsid w:val="00DC669A"/>
    <w:rsid w:val="00E012BB"/>
    <w:rsid w:val="00E26E23"/>
    <w:rsid w:val="00E340E3"/>
    <w:rsid w:val="00EA07A3"/>
    <w:rsid w:val="00EE2830"/>
    <w:rsid w:val="00EF08CF"/>
    <w:rsid w:val="00F27DF9"/>
    <w:rsid w:val="00F359EB"/>
    <w:rsid w:val="00F55337"/>
    <w:rsid w:val="00F65C79"/>
    <w:rsid w:val="00F801B3"/>
    <w:rsid w:val="00F83867"/>
    <w:rsid w:val="00F95C97"/>
    <w:rsid w:val="00FA36E9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6EE4E-B1AA-4412-A5CA-81776041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5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36598"/>
    <w:pPr>
      <w:ind w:left="720"/>
      <w:contextualSpacing/>
    </w:p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5"/>
    <w:qFormat/>
    <w:rsid w:val="00B365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4"/>
    <w:rsid w:val="00B36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B365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365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2">
    <w:name w:val="Основной текст (2)_"/>
    <w:basedOn w:val="a0"/>
    <w:link w:val="20"/>
    <w:rsid w:val="00B365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598"/>
    <w:pPr>
      <w:widowControl w:val="0"/>
      <w:shd w:val="clear" w:color="auto" w:fill="FFFFFF"/>
      <w:spacing w:after="60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7">
    <w:name w:val="Font Style17"/>
    <w:rsid w:val="00B36598"/>
    <w:rPr>
      <w:rFonts w:ascii="Times New Roman" w:hAnsi="Times New Roman"/>
      <w:b/>
      <w:sz w:val="24"/>
    </w:rPr>
  </w:style>
  <w:style w:type="paragraph" w:customStyle="1" w:styleId="5">
    <w:name w:val="Обычный5"/>
    <w:rsid w:val="00B3659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598"/>
  </w:style>
  <w:style w:type="paragraph" w:styleId="a9">
    <w:name w:val="footer"/>
    <w:basedOn w:val="a"/>
    <w:link w:val="aa"/>
    <w:uiPriority w:val="99"/>
    <w:unhideWhenUsed/>
    <w:rsid w:val="00B36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598"/>
  </w:style>
  <w:style w:type="paragraph" w:styleId="ab">
    <w:name w:val="Balloon Text"/>
    <w:basedOn w:val="a"/>
    <w:link w:val="ac"/>
    <w:uiPriority w:val="99"/>
    <w:semiHidden/>
    <w:unhideWhenUsed/>
    <w:rsid w:val="007C0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4"/>
    <w:rPr>
      <w:rFonts w:ascii="Segoe UI" w:hAnsi="Segoe UI" w:cs="Segoe U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B927E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B927E7"/>
  </w:style>
  <w:style w:type="table" w:styleId="af">
    <w:name w:val="Table Grid"/>
    <w:basedOn w:val="a1"/>
    <w:rsid w:val="00C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aliases w:val=" Знак Знак Знак Знак Знак,Знак Знак Знак Знак,Знак Знак Знак Знак Знак,Знак Знак Знак, Знак Знак Знак Знак1, Знак2,Знак2,Подзаголовок1"/>
    <w:basedOn w:val="a"/>
    <w:link w:val="af1"/>
    <w:qFormat/>
    <w:rsid w:val="003016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Подзаголовок Знак"/>
    <w:aliases w:val=" Знак Знак Знак Знак Знак Знак,Знак Знак Знак Знак Знак1,Знак Знак Знак Знак Знак Знак,Знак Знак Знак Знак1, Знак Знак Знак Знак1 Знак, Знак2 Знак,Знак2 Знак,Подзаголовок1 Знак"/>
    <w:basedOn w:val="a0"/>
    <w:link w:val="af0"/>
    <w:rsid w:val="0030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25D49-900A-46A9-89A0-4556379A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34</cp:revision>
  <cp:lastPrinted>2024-06-21T03:02:00Z</cp:lastPrinted>
  <dcterms:created xsi:type="dcterms:W3CDTF">2022-12-15T10:33:00Z</dcterms:created>
  <dcterms:modified xsi:type="dcterms:W3CDTF">2024-06-21T07:16:00Z</dcterms:modified>
</cp:coreProperties>
</file>