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FF" w:rsidRPr="005B63FF" w:rsidRDefault="00747D65" w:rsidP="005B63FF">
      <w:pPr>
        <w:rPr>
          <w:sz w:val="8"/>
          <w:szCs w:val="8"/>
        </w:rPr>
      </w:pPr>
      <w:r>
        <w:rPr>
          <w:b/>
          <w:sz w:val="28"/>
          <w:szCs w:val="28"/>
        </w:rPr>
        <w:t xml:space="preserve"> </w:t>
      </w: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5B63FF" w:rsidRPr="005B63FF" w:rsidTr="00D9058F">
        <w:tc>
          <w:tcPr>
            <w:tcW w:w="9639" w:type="dxa"/>
            <w:gridSpan w:val="5"/>
          </w:tcPr>
          <w:p w:rsidR="005B63FF" w:rsidRPr="005B63FF" w:rsidRDefault="005B63FF" w:rsidP="005B63FF">
            <w:pPr>
              <w:jc w:val="center"/>
              <w:rPr>
                <w:b/>
                <w:sz w:val="22"/>
                <w:szCs w:val="22"/>
              </w:rPr>
            </w:pPr>
          </w:p>
          <w:p w:rsidR="005B63FF" w:rsidRPr="005B63FF" w:rsidRDefault="005B63FF" w:rsidP="005B63FF">
            <w:pPr>
              <w:ind w:left="-57"/>
              <w:jc w:val="center"/>
              <w:rPr>
                <w:b/>
                <w:spacing w:val="2"/>
                <w:sz w:val="28"/>
                <w:szCs w:val="28"/>
              </w:rPr>
            </w:pPr>
          </w:p>
          <w:p w:rsidR="005B63FF" w:rsidRPr="005B63FF" w:rsidRDefault="005B63FF" w:rsidP="005B63FF">
            <w:pPr>
              <w:ind w:left="-57"/>
              <w:jc w:val="center"/>
              <w:rPr>
                <w:b/>
                <w:spacing w:val="2"/>
                <w:sz w:val="32"/>
                <w:szCs w:val="32"/>
              </w:rPr>
            </w:pPr>
          </w:p>
        </w:tc>
      </w:tr>
      <w:tr w:rsidR="005B63FF" w:rsidRPr="005B63FF" w:rsidTr="00D9058F">
        <w:trPr>
          <w:trHeight w:val="524"/>
        </w:trPr>
        <w:tc>
          <w:tcPr>
            <w:tcW w:w="9639" w:type="dxa"/>
            <w:gridSpan w:val="5"/>
          </w:tcPr>
          <w:p w:rsidR="005B63FF" w:rsidRPr="005B63FF" w:rsidRDefault="005B63FF" w:rsidP="005B63FF">
            <w:pPr>
              <w:tabs>
                <w:tab w:val="left" w:leader="underscore" w:pos="9639"/>
              </w:tabs>
              <w:jc w:val="center"/>
              <w:rPr>
                <w:b/>
                <w:sz w:val="28"/>
                <w:szCs w:val="28"/>
              </w:rPr>
            </w:pPr>
            <w:r w:rsidRPr="005B63FF">
              <w:rPr>
                <w:b/>
                <w:sz w:val="28"/>
                <w:szCs w:val="28"/>
              </w:rPr>
              <w:t xml:space="preserve">АДМИНИСТРАЦИЯ ГОРОДСКОГО ОКРУГА </w:t>
            </w:r>
          </w:p>
          <w:p w:rsidR="005B63FF" w:rsidRPr="005B63FF" w:rsidRDefault="005B63FF" w:rsidP="005B63FF">
            <w:pPr>
              <w:tabs>
                <w:tab w:val="left" w:leader="underscore" w:pos="9639"/>
              </w:tabs>
              <w:jc w:val="center"/>
              <w:rPr>
                <w:b/>
              </w:rPr>
            </w:pPr>
            <w:r w:rsidRPr="005B63FF">
              <w:rPr>
                <w:b/>
                <w:sz w:val="28"/>
                <w:szCs w:val="28"/>
              </w:rPr>
              <w:t>Верхняя Пышма</w:t>
            </w:r>
          </w:p>
          <w:p w:rsidR="005B63FF" w:rsidRPr="005B63FF" w:rsidRDefault="005B63FF" w:rsidP="005B63FF">
            <w:pPr>
              <w:jc w:val="center"/>
              <w:rPr>
                <w:b/>
                <w:spacing w:val="40"/>
                <w:sz w:val="34"/>
                <w:szCs w:val="34"/>
              </w:rPr>
            </w:pPr>
            <w:r w:rsidRPr="005B63FF">
              <w:rPr>
                <w:b/>
                <w:spacing w:val="80"/>
                <w:sz w:val="32"/>
                <w:szCs w:val="32"/>
              </w:rPr>
              <w:t>ПОСТАНОВЛЕНИЕ</w:t>
            </w:r>
          </w:p>
          <w:p w:rsidR="005B63FF" w:rsidRPr="005B63FF" w:rsidRDefault="005B63FF" w:rsidP="005B63FF">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B63FF" w:rsidRPr="005B63FF" w:rsidTr="00D9058F">
        <w:trPr>
          <w:trHeight w:val="524"/>
        </w:trPr>
        <w:tc>
          <w:tcPr>
            <w:tcW w:w="285" w:type="dxa"/>
            <w:vAlign w:val="bottom"/>
          </w:tcPr>
          <w:p w:rsidR="005B63FF" w:rsidRPr="005B63FF" w:rsidRDefault="005B63FF" w:rsidP="005B63FF">
            <w:pPr>
              <w:tabs>
                <w:tab w:val="left" w:leader="underscore" w:pos="9639"/>
              </w:tabs>
              <w:rPr>
                <w:szCs w:val="28"/>
              </w:rPr>
            </w:pPr>
            <w:r w:rsidRPr="005B63FF">
              <w:rPr>
                <w:szCs w:val="28"/>
              </w:rPr>
              <w:t>от</w:t>
            </w:r>
          </w:p>
        </w:tc>
        <w:tc>
          <w:tcPr>
            <w:tcW w:w="1854" w:type="dxa"/>
            <w:tcBorders>
              <w:bottom w:val="single" w:sz="4" w:space="0" w:color="auto"/>
            </w:tcBorders>
            <w:vAlign w:val="bottom"/>
          </w:tcPr>
          <w:p w:rsidR="005B63FF" w:rsidRPr="005B63FF" w:rsidRDefault="005B63FF" w:rsidP="00204138">
            <w:pPr>
              <w:tabs>
                <w:tab w:val="left" w:leader="underscore" w:pos="9639"/>
              </w:tabs>
              <w:jc w:val="center"/>
              <w:rPr>
                <w:b/>
                <w:szCs w:val="28"/>
              </w:rPr>
            </w:pPr>
            <w:fldSimple w:instr=" DOCPROPERTY  Рег.дата  \* MERGEFORMAT ">
              <w:r w:rsidRPr="005B63FF">
                <w:t xml:space="preserve"> </w:t>
              </w:r>
            </w:fldSimple>
            <w:r w:rsidR="00204138">
              <w:t xml:space="preserve"> </w:t>
            </w:r>
          </w:p>
        </w:tc>
        <w:tc>
          <w:tcPr>
            <w:tcW w:w="428" w:type="dxa"/>
            <w:vAlign w:val="bottom"/>
          </w:tcPr>
          <w:p w:rsidR="005B63FF" w:rsidRPr="005B63FF" w:rsidRDefault="005B63FF" w:rsidP="005B63FF">
            <w:pPr>
              <w:tabs>
                <w:tab w:val="left" w:leader="underscore" w:pos="9639"/>
              </w:tabs>
              <w:jc w:val="center"/>
              <w:rPr>
                <w:b/>
                <w:szCs w:val="28"/>
              </w:rPr>
            </w:pPr>
            <w:r w:rsidRPr="005B63FF">
              <w:rPr>
                <w:szCs w:val="28"/>
              </w:rPr>
              <w:t>№</w:t>
            </w:r>
          </w:p>
        </w:tc>
        <w:tc>
          <w:tcPr>
            <w:tcW w:w="570" w:type="dxa"/>
            <w:tcBorders>
              <w:bottom w:val="single" w:sz="4" w:space="0" w:color="auto"/>
            </w:tcBorders>
            <w:vAlign w:val="bottom"/>
          </w:tcPr>
          <w:p w:rsidR="005B63FF" w:rsidRPr="005B63FF" w:rsidRDefault="00204138" w:rsidP="005B63FF">
            <w:pPr>
              <w:tabs>
                <w:tab w:val="left" w:leader="underscore" w:pos="9639"/>
              </w:tabs>
              <w:jc w:val="center"/>
              <w:rPr>
                <w:b/>
                <w:szCs w:val="28"/>
              </w:rPr>
            </w:pPr>
            <w:r>
              <w:t xml:space="preserve"> </w:t>
            </w:r>
            <w:bookmarkStart w:id="0" w:name="_GoBack"/>
            <w:bookmarkEnd w:id="0"/>
          </w:p>
        </w:tc>
        <w:tc>
          <w:tcPr>
            <w:tcW w:w="6502" w:type="dxa"/>
            <w:vAlign w:val="bottom"/>
          </w:tcPr>
          <w:p w:rsidR="005B63FF" w:rsidRPr="005B63FF" w:rsidRDefault="005B63FF" w:rsidP="005B63FF">
            <w:pPr>
              <w:tabs>
                <w:tab w:val="left" w:leader="underscore" w:pos="9639"/>
              </w:tabs>
              <w:jc w:val="center"/>
              <w:rPr>
                <w:b/>
                <w:szCs w:val="28"/>
              </w:rPr>
            </w:pPr>
          </w:p>
        </w:tc>
      </w:tr>
      <w:tr w:rsidR="005B63FF" w:rsidRPr="005B63FF" w:rsidTr="00D9058F">
        <w:trPr>
          <w:trHeight w:val="130"/>
        </w:trPr>
        <w:tc>
          <w:tcPr>
            <w:tcW w:w="9639" w:type="dxa"/>
            <w:gridSpan w:val="5"/>
          </w:tcPr>
          <w:p w:rsidR="005B63FF" w:rsidRPr="005B63FF" w:rsidRDefault="005B63FF" w:rsidP="005B63FF">
            <w:pPr>
              <w:rPr>
                <w:sz w:val="20"/>
                <w:szCs w:val="28"/>
              </w:rPr>
            </w:pPr>
          </w:p>
        </w:tc>
      </w:tr>
      <w:tr w:rsidR="005B63FF" w:rsidRPr="005B63FF" w:rsidTr="00D9058F">
        <w:tc>
          <w:tcPr>
            <w:tcW w:w="9639" w:type="dxa"/>
            <w:gridSpan w:val="5"/>
          </w:tcPr>
          <w:p w:rsidR="005B63FF" w:rsidRPr="005B63FF" w:rsidRDefault="005B63FF" w:rsidP="005B63FF">
            <w:pPr>
              <w:rPr>
                <w:sz w:val="20"/>
                <w:szCs w:val="28"/>
              </w:rPr>
            </w:pPr>
            <w:r w:rsidRPr="005B63FF">
              <w:rPr>
                <w:sz w:val="20"/>
                <w:szCs w:val="28"/>
              </w:rPr>
              <w:t>г. Верхняя Пышма</w:t>
            </w:r>
          </w:p>
          <w:p w:rsidR="005B63FF" w:rsidRPr="005B63FF" w:rsidRDefault="005B63FF" w:rsidP="005B63FF">
            <w:pPr>
              <w:rPr>
                <w:sz w:val="28"/>
                <w:szCs w:val="28"/>
              </w:rPr>
            </w:pPr>
          </w:p>
          <w:p w:rsidR="005B63FF" w:rsidRPr="005B63FF" w:rsidRDefault="005B63FF" w:rsidP="005B63FF">
            <w:pPr>
              <w:rPr>
                <w:sz w:val="28"/>
                <w:szCs w:val="28"/>
              </w:rPr>
            </w:pPr>
          </w:p>
        </w:tc>
      </w:tr>
      <w:tr w:rsidR="005B63FF" w:rsidRPr="005B63FF" w:rsidTr="00D9058F">
        <w:tc>
          <w:tcPr>
            <w:tcW w:w="9639" w:type="dxa"/>
            <w:gridSpan w:val="5"/>
          </w:tcPr>
          <w:p w:rsidR="005B63FF" w:rsidRPr="005B63FF" w:rsidRDefault="005B63FF" w:rsidP="005B63FF">
            <w:pPr>
              <w:jc w:val="center"/>
              <w:rPr>
                <w:b/>
                <w:i/>
                <w:sz w:val="28"/>
                <w:szCs w:val="28"/>
              </w:rPr>
            </w:pPr>
            <w:r w:rsidRPr="005B63FF">
              <w:rPr>
                <w:b/>
                <w:i/>
                <w:sz w:val="28"/>
                <w:szCs w:val="28"/>
              </w:rPr>
              <w:t xml:space="preserve">О внесении изменений в Положение о порядке размещения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утвержденного постановлением администрации городского округа Верхняя Пышма от 12.12.2016 № 1625  </w:t>
            </w:r>
          </w:p>
        </w:tc>
      </w:tr>
      <w:tr w:rsidR="005B63FF" w:rsidRPr="005B63FF" w:rsidTr="00D9058F">
        <w:tc>
          <w:tcPr>
            <w:tcW w:w="9639" w:type="dxa"/>
            <w:gridSpan w:val="5"/>
          </w:tcPr>
          <w:p w:rsidR="005B63FF" w:rsidRPr="005B63FF" w:rsidRDefault="005B63FF" w:rsidP="005B63FF">
            <w:pPr>
              <w:jc w:val="both"/>
              <w:rPr>
                <w:sz w:val="28"/>
                <w:szCs w:val="28"/>
              </w:rPr>
            </w:pPr>
          </w:p>
          <w:p w:rsidR="005B63FF" w:rsidRPr="005B63FF" w:rsidRDefault="005B63FF" w:rsidP="005B63FF">
            <w:pPr>
              <w:jc w:val="both"/>
              <w:rPr>
                <w:sz w:val="28"/>
                <w:szCs w:val="28"/>
              </w:rPr>
            </w:pPr>
          </w:p>
          <w:p w:rsidR="005B63FF" w:rsidRPr="005B63FF" w:rsidRDefault="005B63FF" w:rsidP="005B63FF">
            <w:pPr>
              <w:ind w:firstLine="709"/>
              <w:jc w:val="both"/>
              <w:rPr>
                <w:sz w:val="28"/>
                <w:szCs w:val="28"/>
              </w:rPr>
            </w:pPr>
            <w:r w:rsidRPr="005B63FF">
              <w:rPr>
                <w:sz w:val="28"/>
                <w:szCs w:val="28"/>
              </w:rPr>
              <w:t xml:space="preserve">Руководствуясь Земельным кодексом Российской Федерации, Федеральным законом от 13.07.2015 № 218-ФЗ «О государственной регистрации недвижимости», администрация городского округа Верхняя Пышма </w:t>
            </w:r>
          </w:p>
        </w:tc>
      </w:tr>
    </w:tbl>
    <w:p w:rsidR="005B63FF" w:rsidRPr="005B63FF" w:rsidRDefault="005B63FF" w:rsidP="005B63FF">
      <w:pPr>
        <w:widowControl w:val="0"/>
        <w:jc w:val="both"/>
        <w:rPr>
          <w:sz w:val="28"/>
          <w:szCs w:val="28"/>
        </w:rPr>
      </w:pPr>
      <w:r w:rsidRPr="005B63FF">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5B63FF" w:rsidRPr="005B63FF" w:rsidTr="00D9058F">
        <w:trPr>
          <w:trHeight w:val="975"/>
        </w:trPr>
        <w:tc>
          <w:tcPr>
            <w:tcW w:w="9637" w:type="dxa"/>
            <w:gridSpan w:val="2"/>
            <w:vAlign w:val="bottom"/>
          </w:tcPr>
          <w:p w:rsidR="005B63FF" w:rsidRPr="005B63FF" w:rsidRDefault="005B63FF" w:rsidP="005B63FF">
            <w:pPr>
              <w:ind w:firstLine="709"/>
              <w:jc w:val="both"/>
              <w:rPr>
                <w:sz w:val="28"/>
                <w:szCs w:val="28"/>
              </w:rPr>
            </w:pPr>
            <w:r w:rsidRPr="005B63FF">
              <w:rPr>
                <w:sz w:val="28"/>
                <w:szCs w:val="28"/>
              </w:rPr>
              <w:t>1. Внести в Положение о порядке размещения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утвержденного постановлением администрации городского округа Верхняя Пышма от 12.12.2016 № 1625 следующие изменения:</w:t>
            </w:r>
          </w:p>
          <w:p w:rsidR="005B63FF" w:rsidRPr="005B63FF" w:rsidRDefault="005B63FF" w:rsidP="005B63FF">
            <w:pPr>
              <w:ind w:firstLine="709"/>
              <w:jc w:val="both"/>
              <w:rPr>
                <w:sz w:val="28"/>
                <w:szCs w:val="28"/>
              </w:rPr>
            </w:pPr>
            <w:r w:rsidRPr="005B63FF">
              <w:rPr>
                <w:sz w:val="28"/>
                <w:szCs w:val="28"/>
              </w:rPr>
              <w:t xml:space="preserve">1) абзацы 10 – 17 пункта 3.1 изложить в следующей редакции: </w:t>
            </w:r>
          </w:p>
          <w:p w:rsidR="005B63FF" w:rsidRPr="005B63FF" w:rsidRDefault="005B63FF" w:rsidP="005B63FF">
            <w:pPr>
              <w:ind w:firstLine="709"/>
              <w:jc w:val="both"/>
              <w:rPr>
                <w:sz w:val="28"/>
                <w:szCs w:val="28"/>
              </w:rPr>
            </w:pPr>
            <w:r w:rsidRPr="005B63FF">
              <w:rPr>
                <w:sz w:val="28"/>
                <w:szCs w:val="28"/>
              </w:rPr>
              <w:t>«К заявлению прилагаются следующие документы:</w:t>
            </w:r>
          </w:p>
          <w:p w:rsidR="005B63FF" w:rsidRPr="005B63FF" w:rsidRDefault="005B63FF" w:rsidP="005B63FF">
            <w:pPr>
              <w:ind w:firstLine="709"/>
              <w:jc w:val="both"/>
              <w:rPr>
                <w:sz w:val="28"/>
                <w:szCs w:val="28"/>
              </w:rPr>
            </w:pPr>
            <w:r w:rsidRPr="005B63FF">
              <w:rPr>
                <w:sz w:val="28"/>
                <w:szCs w:val="28"/>
              </w:rPr>
              <w:t xml:space="preserve">&lt;*&gt; Выписка из Единого государственного реестра недвижимости об основных характеристиках и зарегистрированных правах на объект недвижимости;  </w:t>
            </w:r>
          </w:p>
          <w:p w:rsidR="005B63FF" w:rsidRPr="005B63FF" w:rsidRDefault="005B63FF" w:rsidP="005B63FF">
            <w:pPr>
              <w:ind w:firstLine="709"/>
              <w:jc w:val="both"/>
              <w:rPr>
                <w:sz w:val="28"/>
                <w:szCs w:val="28"/>
              </w:rPr>
            </w:pPr>
            <w:r w:rsidRPr="005B63FF">
              <w:rPr>
                <w:sz w:val="28"/>
                <w:szCs w:val="28"/>
              </w:rPr>
              <w:t>&lt;*&gt; Выписка из Единого государственного реестра юридических лиц (ЕГРЮЛ) о юридическом лице, являющимся заявителем;</w:t>
            </w:r>
          </w:p>
          <w:p w:rsidR="005B63FF" w:rsidRPr="005B63FF" w:rsidRDefault="005B63FF" w:rsidP="005B63FF">
            <w:pPr>
              <w:ind w:firstLine="709"/>
              <w:jc w:val="both"/>
              <w:rPr>
                <w:sz w:val="28"/>
                <w:szCs w:val="28"/>
              </w:rPr>
            </w:pPr>
            <w:r w:rsidRPr="005B63FF">
              <w:rPr>
                <w:sz w:val="28"/>
                <w:szCs w:val="28"/>
              </w:rPr>
              <w:t xml:space="preserve">&lt;*&gt; Выписка из Единого государственного реестра индивидуальных предпринимателей (ЕГРИП) </w:t>
            </w:r>
            <w:proofErr w:type="gramStart"/>
            <w:r w:rsidRPr="005B63FF">
              <w:rPr>
                <w:sz w:val="28"/>
                <w:szCs w:val="28"/>
              </w:rPr>
              <w:t>о</w:t>
            </w:r>
            <w:proofErr w:type="gramEnd"/>
            <w:r w:rsidRPr="005B63FF">
              <w:rPr>
                <w:sz w:val="28"/>
                <w:szCs w:val="28"/>
              </w:rPr>
              <w:t xml:space="preserve"> индивидуальном предпринимателе, являющимся заявителем;</w:t>
            </w:r>
          </w:p>
          <w:p w:rsidR="005B63FF" w:rsidRPr="005B63FF" w:rsidRDefault="005B63FF" w:rsidP="005B63FF">
            <w:pPr>
              <w:ind w:firstLine="709"/>
              <w:jc w:val="both"/>
              <w:rPr>
                <w:sz w:val="28"/>
                <w:szCs w:val="28"/>
              </w:rPr>
            </w:pPr>
            <w:r w:rsidRPr="005B63FF">
              <w:rPr>
                <w:sz w:val="28"/>
                <w:szCs w:val="28"/>
              </w:rPr>
              <w:t xml:space="preserve">- характеристика НТО (тип, размер объекта, материалы, цветовое решение); </w:t>
            </w:r>
          </w:p>
          <w:p w:rsidR="005B63FF" w:rsidRPr="005B63FF" w:rsidRDefault="005B63FF" w:rsidP="005B63FF">
            <w:pPr>
              <w:ind w:firstLine="709"/>
              <w:jc w:val="both"/>
              <w:rPr>
                <w:sz w:val="28"/>
                <w:szCs w:val="28"/>
              </w:rPr>
            </w:pPr>
            <w:r w:rsidRPr="005B63FF">
              <w:rPr>
                <w:sz w:val="28"/>
                <w:szCs w:val="28"/>
              </w:rPr>
              <w:t>- ассортиментный перечень товаров (услуг);</w:t>
            </w:r>
          </w:p>
          <w:p w:rsidR="005B63FF" w:rsidRPr="005B63FF" w:rsidRDefault="005B63FF" w:rsidP="005B63FF">
            <w:pPr>
              <w:ind w:firstLine="709"/>
              <w:jc w:val="both"/>
              <w:rPr>
                <w:sz w:val="28"/>
                <w:szCs w:val="28"/>
              </w:rPr>
            </w:pPr>
            <w:r w:rsidRPr="005B63FF">
              <w:rPr>
                <w:sz w:val="28"/>
                <w:szCs w:val="28"/>
              </w:rPr>
              <w:t xml:space="preserve">- схема границ предполагаемых к использованию земель или части земельного участка на кадастровом плане территории с указанием координат </w:t>
            </w:r>
            <w:r w:rsidRPr="005B63FF">
              <w:rPr>
                <w:sz w:val="28"/>
                <w:szCs w:val="28"/>
              </w:rPr>
              <w:lastRenderedPageBreak/>
              <w:t>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для размещения НТО;</w:t>
            </w:r>
          </w:p>
          <w:p w:rsidR="005B63FF" w:rsidRPr="005B63FF" w:rsidRDefault="005B63FF" w:rsidP="005B63FF">
            <w:pPr>
              <w:ind w:firstLine="709"/>
              <w:jc w:val="both"/>
              <w:rPr>
                <w:sz w:val="28"/>
                <w:szCs w:val="28"/>
              </w:rPr>
            </w:pPr>
            <w:r w:rsidRPr="005B63FF">
              <w:rPr>
                <w:sz w:val="28"/>
                <w:szCs w:val="28"/>
              </w:rPr>
              <w:t>- перспективные виды (фотомонтажи объекта существующей застройки) с основных пешеходных и транспортных точек восприятия (для вновь размещаемых нестационарных объектов)</w:t>
            </w:r>
            <w:proofErr w:type="gramStart"/>
            <w:r w:rsidRPr="005B63FF">
              <w:rPr>
                <w:sz w:val="28"/>
                <w:szCs w:val="28"/>
              </w:rPr>
              <w:t>.»</w:t>
            </w:r>
            <w:proofErr w:type="gramEnd"/>
            <w:r w:rsidRPr="005B63FF">
              <w:rPr>
                <w:sz w:val="28"/>
                <w:szCs w:val="28"/>
              </w:rPr>
              <w:t xml:space="preserve">; </w:t>
            </w:r>
          </w:p>
          <w:p w:rsidR="005B63FF" w:rsidRPr="005B63FF" w:rsidRDefault="005B63FF" w:rsidP="005B63FF">
            <w:pPr>
              <w:ind w:firstLine="709"/>
              <w:jc w:val="both"/>
              <w:rPr>
                <w:sz w:val="28"/>
                <w:szCs w:val="28"/>
              </w:rPr>
            </w:pPr>
            <w:r w:rsidRPr="005B63FF">
              <w:rPr>
                <w:sz w:val="28"/>
                <w:szCs w:val="28"/>
              </w:rPr>
              <w:t xml:space="preserve">2) пункт 3.7 изложить в следующей редакции: </w:t>
            </w:r>
          </w:p>
          <w:p w:rsidR="005B63FF" w:rsidRPr="005B63FF" w:rsidRDefault="005B63FF" w:rsidP="005B63FF">
            <w:pPr>
              <w:ind w:firstLine="709"/>
              <w:jc w:val="both"/>
              <w:rPr>
                <w:sz w:val="28"/>
                <w:szCs w:val="28"/>
              </w:rPr>
            </w:pPr>
            <w:r w:rsidRPr="005B63FF">
              <w:rPr>
                <w:sz w:val="28"/>
                <w:szCs w:val="28"/>
              </w:rPr>
              <w:t xml:space="preserve">«3.7. </w:t>
            </w:r>
            <w:proofErr w:type="gramStart"/>
            <w:r w:rsidRPr="005B63FF">
              <w:rPr>
                <w:sz w:val="28"/>
                <w:szCs w:val="28"/>
              </w:rPr>
              <w:t>Начальная цена аукциона на право заключения договора на размещение НТО определяется как 10 процентов от произведения площади земель или земельных участков, испрашиваемых на размещение НТО, на средний уровень кадастровой стоимости земель населенных пунктов по городскому округу Верхняя Пышма по 5 группе видов разрешенного использования, утвержденных Приказом Министерства по управлению государственным имуществом Свердловской области от 28.11.2013 N 2689 "Об утверждении результатов</w:t>
            </w:r>
            <w:proofErr w:type="gramEnd"/>
            <w:r w:rsidRPr="005B63FF">
              <w:rPr>
                <w:sz w:val="28"/>
                <w:szCs w:val="28"/>
              </w:rPr>
              <w:t xml:space="preserve"> определения кадастровой стоимости земельных участков в составе земель населенных пунктов, расположенных на территориях муниципальных образований в Свердловской области: </w:t>
            </w:r>
            <w:proofErr w:type="spellStart"/>
            <w:r w:rsidRPr="005B63FF">
              <w:rPr>
                <w:sz w:val="28"/>
                <w:szCs w:val="28"/>
              </w:rPr>
              <w:t>Сысертский</w:t>
            </w:r>
            <w:proofErr w:type="spellEnd"/>
            <w:r w:rsidRPr="005B63FF">
              <w:rPr>
                <w:sz w:val="28"/>
                <w:szCs w:val="28"/>
              </w:rPr>
              <w:t xml:space="preserve"> городской округ, городской округ Верхняя Пышма». </w:t>
            </w:r>
          </w:p>
          <w:p w:rsidR="005B63FF" w:rsidRPr="005B63FF" w:rsidRDefault="005B63FF" w:rsidP="005B63FF">
            <w:pPr>
              <w:ind w:firstLine="709"/>
              <w:jc w:val="both"/>
              <w:rPr>
                <w:sz w:val="28"/>
                <w:szCs w:val="28"/>
              </w:rPr>
            </w:pPr>
            <w:r w:rsidRPr="005B63FF">
              <w:rPr>
                <w:sz w:val="28"/>
                <w:szCs w:val="28"/>
              </w:rPr>
              <w:t xml:space="preserve">2. </w:t>
            </w:r>
            <w:proofErr w:type="gramStart"/>
            <w:r w:rsidRPr="005B63FF">
              <w:rPr>
                <w:sz w:val="28"/>
                <w:szCs w:val="28"/>
              </w:rPr>
              <w:t>Контроль за</w:t>
            </w:r>
            <w:proofErr w:type="gramEnd"/>
            <w:r w:rsidRPr="005B63FF">
              <w:rPr>
                <w:sz w:val="28"/>
                <w:szCs w:val="28"/>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5B63FF">
              <w:rPr>
                <w:sz w:val="28"/>
                <w:szCs w:val="28"/>
              </w:rPr>
              <w:t>Ряжкину</w:t>
            </w:r>
            <w:proofErr w:type="spellEnd"/>
            <w:r w:rsidRPr="005B63FF">
              <w:rPr>
                <w:sz w:val="28"/>
                <w:szCs w:val="28"/>
              </w:rPr>
              <w:t xml:space="preserve"> М.С.</w:t>
            </w:r>
          </w:p>
          <w:p w:rsidR="005B63FF" w:rsidRPr="005B63FF" w:rsidRDefault="005B63FF" w:rsidP="005B63FF">
            <w:pPr>
              <w:ind w:firstLine="709"/>
              <w:jc w:val="both"/>
              <w:rPr>
                <w:sz w:val="28"/>
                <w:szCs w:val="28"/>
              </w:rPr>
            </w:pPr>
            <w:r w:rsidRPr="005B63FF">
              <w:rPr>
                <w:sz w:val="28"/>
                <w:szCs w:val="28"/>
              </w:rPr>
              <w:t>3.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5B63FF">
              <w:rPr>
                <w:sz w:val="28"/>
                <w:szCs w:val="28"/>
              </w:rPr>
              <w:t>.р</w:t>
            </w:r>
            <w:proofErr w:type="gramEnd"/>
            <w:r w:rsidRPr="005B63FF">
              <w:rPr>
                <w:sz w:val="28"/>
                <w:szCs w:val="28"/>
              </w:rPr>
              <w:t>ф) и разместить на официальном сайте городского округа Верхняя Пышма.</w:t>
            </w:r>
          </w:p>
          <w:p w:rsidR="005B63FF" w:rsidRPr="005B63FF" w:rsidRDefault="005B63FF" w:rsidP="005B63FF">
            <w:pPr>
              <w:jc w:val="right"/>
              <w:rPr>
                <w:sz w:val="28"/>
                <w:szCs w:val="28"/>
              </w:rPr>
            </w:pPr>
          </w:p>
        </w:tc>
      </w:tr>
      <w:tr w:rsidR="005B63FF" w:rsidRPr="005B63FF" w:rsidTr="00D9058F">
        <w:trPr>
          <w:trHeight w:val="630"/>
        </w:trPr>
        <w:tc>
          <w:tcPr>
            <w:tcW w:w="6273" w:type="dxa"/>
            <w:vAlign w:val="bottom"/>
          </w:tcPr>
          <w:p w:rsidR="005B63FF" w:rsidRPr="005B63FF" w:rsidRDefault="005B63FF" w:rsidP="005B63FF">
            <w:pPr>
              <w:ind w:firstLine="709"/>
              <w:rPr>
                <w:sz w:val="28"/>
                <w:szCs w:val="28"/>
              </w:rPr>
            </w:pPr>
          </w:p>
          <w:p w:rsidR="005B63FF" w:rsidRPr="005B63FF" w:rsidRDefault="005B63FF" w:rsidP="005B63FF">
            <w:pPr>
              <w:rPr>
                <w:sz w:val="28"/>
                <w:szCs w:val="28"/>
              </w:rPr>
            </w:pPr>
            <w:r w:rsidRPr="005B63FF">
              <w:rPr>
                <w:sz w:val="28"/>
                <w:szCs w:val="28"/>
              </w:rPr>
              <w:t>Глава администрации</w:t>
            </w:r>
          </w:p>
        </w:tc>
        <w:tc>
          <w:tcPr>
            <w:tcW w:w="3364" w:type="dxa"/>
            <w:vAlign w:val="bottom"/>
          </w:tcPr>
          <w:p w:rsidR="005B63FF" w:rsidRPr="005B63FF" w:rsidRDefault="005B63FF" w:rsidP="005B63FF">
            <w:pPr>
              <w:jc w:val="right"/>
              <w:rPr>
                <w:sz w:val="28"/>
                <w:szCs w:val="28"/>
              </w:rPr>
            </w:pPr>
            <w:r w:rsidRPr="005B63FF">
              <w:rPr>
                <w:sz w:val="28"/>
                <w:szCs w:val="28"/>
              </w:rPr>
              <w:t>В.С. Чирков</w:t>
            </w:r>
          </w:p>
        </w:tc>
      </w:tr>
    </w:tbl>
    <w:p w:rsidR="005B63FF" w:rsidRPr="005B63FF" w:rsidRDefault="005B63FF" w:rsidP="005B63FF">
      <w:pPr>
        <w:snapToGrid w:val="0"/>
        <w:rPr>
          <w:rFonts w:ascii="Arial" w:hAnsi="Arial"/>
          <w:sz w:val="20"/>
          <w:szCs w:val="20"/>
        </w:rPr>
      </w:pPr>
    </w:p>
    <w:p w:rsidR="008C612F" w:rsidRPr="008C612F" w:rsidRDefault="008C612F" w:rsidP="008C612F">
      <w:pPr>
        <w:snapToGrid w:val="0"/>
        <w:rPr>
          <w:rFonts w:ascii="Arial" w:hAnsi="Arial"/>
          <w:sz w:val="20"/>
          <w:szCs w:val="20"/>
        </w:rPr>
      </w:pPr>
    </w:p>
    <w:p w:rsidR="00CD7DDB" w:rsidRPr="003B5ED7" w:rsidRDefault="00CD7DDB" w:rsidP="003B5ED7"/>
    <w:sectPr w:rsidR="00CD7DDB" w:rsidRPr="003B5ED7"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E4" w:rsidRDefault="00DC52E4">
      <w:r>
        <w:separator/>
      </w:r>
    </w:p>
  </w:endnote>
  <w:endnote w:type="continuationSeparator" w:id="0">
    <w:p w:rsidR="00DC52E4" w:rsidRDefault="00DC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E4" w:rsidRDefault="00DC52E4">
      <w:r>
        <w:separator/>
      </w:r>
    </w:p>
  </w:footnote>
  <w:footnote w:type="continuationSeparator" w:id="0">
    <w:p w:rsidR="00DC52E4" w:rsidRDefault="00DC5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64517170" w:edGrp="everyone"/>
  <w:p w:rsidR="00AF0248" w:rsidRDefault="005A5CD6">
    <w:pPr>
      <w:pStyle w:val="a3"/>
      <w:jc w:val="center"/>
    </w:pPr>
    <w:r>
      <w:fldChar w:fldCharType="begin"/>
    </w:r>
    <w:r>
      <w:instrText xml:space="preserve"> PAGE   \* MERGEFORMAT </w:instrText>
    </w:r>
    <w:r>
      <w:fldChar w:fldCharType="separate"/>
    </w:r>
    <w:r w:rsidR="00204138">
      <w:rPr>
        <w:noProof/>
      </w:rPr>
      <w:t>2</w:t>
    </w:r>
    <w:r>
      <w:fldChar w:fldCharType="end"/>
    </w:r>
  </w:p>
  <w:permEnd w:id="364517170"/>
  <w:p w:rsidR="00810AAA" w:rsidRPr="00810AAA" w:rsidRDefault="00DC52E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DC52E4"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CF2"/>
    <w:rsid w:val="001A4209"/>
    <w:rsid w:val="00204138"/>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5238B9"/>
    <w:rsid w:val="005753FF"/>
    <w:rsid w:val="005A5CD6"/>
    <w:rsid w:val="005B1852"/>
    <w:rsid w:val="005B63FF"/>
    <w:rsid w:val="005E551B"/>
    <w:rsid w:val="00613EB3"/>
    <w:rsid w:val="006350D7"/>
    <w:rsid w:val="006906C9"/>
    <w:rsid w:val="00703B96"/>
    <w:rsid w:val="00747D65"/>
    <w:rsid w:val="00756876"/>
    <w:rsid w:val="007A0081"/>
    <w:rsid w:val="007B0E71"/>
    <w:rsid w:val="007C4E8F"/>
    <w:rsid w:val="007F100B"/>
    <w:rsid w:val="008234EF"/>
    <w:rsid w:val="008315AD"/>
    <w:rsid w:val="008A16C0"/>
    <w:rsid w:val="008C612F"/>
    <w:rsid w:val="00925EB3"/>
    <w:rsid w:val="009C1CCB"/>
    <w:rsid w:val="009E5281"/>
    <w:rsid w:val="00A21AD9"/>
    <w:rsid w:val="00A3023D"/>
    <w:rsid w:val="00A65D86"/>
    <w:rsid w:val="00A9053A"/>
    <w:rsid w:val="00AA6BFE"/>
    <w:rsid w:val="00AB542A"/>
    <w:rsid w:val="00AC1D86"/>
    <w:rsid w:val="00B40C97"/>
    <w:rsid w:val="00BB66C9"/>
    <w:rsid w:val="00BD56DD"/>
    <w:rsid w:val="00BD5FB0"/>
    <w:rsid w:val="00C460D3"/>
    <w:rsid w:val="00C60F54"/>
    <w:rsid w:val="00CD7DDB"/>
    <w:rsid w:val="00CE5F5D"/>
    <w:rsid w:val="00CF6308"/>
    <w:rsid w:val="00D41A63"/>
    <w:rsid w:val="00D50018"/>
    <w:rsid w:val="00D75D6D"/>
    <w:rsid w:val="00DA5087"/>
    <w:rsid w:val="00DB015E"/>
    <w:rsid w:val="00DC52E4"/>
    <w:rsid w:val="00E63405"/>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2017-02-21T03:29:00Z</cp:lastPrinted>
  <dcterms:created xsi:type="dcterms:W3CDTF">2017-02-27T04:27:00Z</dcterms:created>
  <dcterms:modified xsi:type="dcterms:W3CDTF">2018-01-11T05:55:00Z</dcterms:modified>
</cp:coreProperties>
</file>