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27C" w:rsidRPr="007D327C" w:rsidRDefault="007D327C" w:rsidP="007D327C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7D327C" w:rsidRPr="007D327C" w:rsidTr="0065600D">
        <w:tc>
          <w:tcPr>
            <w:tcW w:w="9639" w:type="dxa"/>
            <w:gridSpan w:val="5"/>
          </w:tcPr>
          <w:p w:rsidR="007D327C" w:rsidRPr="007D327C" w:rsidRDefault="007D327C" w:rsidP="007D327C">
            <w:pPr>
              <w:jc w:val="center"/>
              <w:rPr>
                <w:b/>
                <w:sz w:val="22"/>
                <w:szCs w:val="22"/>
              </w:rPr>
            </w:pPr>
          </w:p>
          <w:p w:rsidR="007D327C" w:rsidRPr="007D327C" w:rsidRDefault="007D327C" w:rsidP="007D327C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7D327C" w:rsidRPr="007D327C" w:rsidRDefault="007D327C" w:rsidP="007D327C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7D327C" w:rsidRPr="007D327C" w:rsidTr="0065600D">
        <w:trPr>
          <w:trHeight w:val="524"/>
        </w:trPr>
        <w:tc>
          <w:tcPr>
            <w:tcW w:w="9639" w:type="dxa"/>
            <w:gridSpan w:val="5"/>
          </w:tcPr>
          <w:p w:rsidR="007D327C" w:rsidRPr="007D327C" w:rsidRDefault="007D327C" w:rsidP="007D327C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7D327C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D327C" w:rsidRPr="007D327C" w:rsidRDefault="007D327C" w:rsidP="007D327C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7D327C">
              <w:rPr>
                <w:b/>
                <w:sz w:val="28"/>
                <w:szCs w:val="28"/>
              </w:rPr>
              <w:t>Верхняя Пышма</w:t>
            </w:r>
          </w:p>
          <w:p w:rsidR="007D327C" w:rsidRPr="007D327C" w:rsidRDefault="007D327C" w:rsidP="007D327C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7D327C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7D327C" w:rsidRPr="007D327C" w:rsidRDefault="007D327C" w:rsidP="007D327C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7D327C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76416D" wp14:editId="01B8B0DE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D327C" w:rsidRPr="007D327C" w:rsidTr="0065600D">
        <w:trPr>
          <w:trHeight w:val="524"/>
        </w:trPr>
        <w:tc>
          <w:tcPr>
            <w:tcW w:w="285" w:type="dxa"/>
            <w:vAlign w:val="bottom"/>
          </w:tcPr>
          <w:p w:rsidR="007D327C" w:rsidRPr="007D327C" w:rsidRDefault="007D327C" w:rsidP="007D327C">
            <w:pPr>
              <w:tabs>
                <w:tab w:val="left" w:leader="underscore" w:pos="9639"/>
              </w:tabs>
              <w:rPr>
                <w:szCs w:val="28"/>
              </w:rPr>
            </w:pPr>
            <w:r w:rsidRPr="007D327C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7D327C" w:rsidRPr="007D327C" w:rsidRDefault="007D327C" w:rsidP="006D5EA3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fldSimple w:instr=" DOCPROPERTY  Рег.дата  \* MERGEFORMAT ">
              <w:r w:rsidRPr="007D327C">
                <w:t xml:space="preserve"> </w:t>
              </w:r>
            </w:fldSimple>
            <w:r w:rsidR="006D5EA3">
              <w:t xml:space="preserve"> </w:t>
            </w:r>
          </w:p>
        </w:tc>
        <w:tc>
          <w:tcPr>
            <w:tcW w:w="428" w:type="dxa"/>
            <w:vAlign w:val="bottom"/>
          </w:tcPr>
          <w:p w:rsidR="007D327C" w:rsidRPr="007D327C" w:rsidRDefault="007D327C" w:rsidP="007D327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7D327C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7D327C" w:rsidRPr="007D327C" w:rsidRDefault="007D327C" w:rsidP="006D5EA3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fldSimple w:instr=" DOCPROPERTY  Рег.№  \* MERGEFORMAT ">
              <w:r w:rsidRPr="007D327C">
                <w:t xml:space="preserve"> </w:t>
              </w:r>
            </w:fldSimple>
            <w:r w:rsidR="006D5EA3">
              <w:t xml:space="preserve"> </w:t>
            </w:r>
          </w:p>
        </w:tc>
        <w:tc>
          <w:tcPr>
            <w:tcW w:w="6502" w:type="dxa"/>
            <w:vAlign w:val="bottom"/>
          </w:tcPr>
          <w:p w:rsidR="007D327C" w:rsidRPr="007D327C" w:rsidRDefault="007D327C" w:rsidP="007D327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7D327C" w:rsidRPr="007D327C" w:rsidTr="0065600D">
        <w:trPr>
          <w:trHeight w:val="130"/>
        </w:trPr>
        <w:tc>
          <w:tcPr>
            <w:tcW w:w="9639" w:type="dxa"/>
            <w:gridSpan w:val="5"/>
          </w:tcPr>
          <w:p w:rsidR="007D327C" w:rsidRPr="007D327C" w:rsidRDefault="007D327C" w:rsidP="007D327C">
            <w:pPr>
              <w:rPr>
                <w:sz w:val="20"/>
                <w:szCs w:val="28"/>
              </w:rPr>
            </w:pPr>
          </w:p>
        </w:tc>
      </w:tr>
      <w:tr w:rsidR="007D327C" w:rsidRPr="007D327C" w:rsidTr="0065600D">
        <w:tc>
          <w:tcPr>
            <w:tcW w:w="9639" w:type="dxa"/>
            <w:gridSpan w:val="5"/>
          </w:tcPr>
          <w:p w:rsidR="007D327C" w:rsidRPr="007D327C" w:rsidRDefault="007D327C" w:rsidP="007D327C">
            <w:pPr>
              <w:rPr>
                <w:sz w:val="20"/>
                <w:szCs w:val="28"/>
              </w:rPr>
            </w:pPr>
            <w:r w:rsidRPr="007D327C">
              <w:rPr>
                <w:sz w:val="20"/>
                <w:szCs w:val="28"/>
              </w:rPr>
              <w:t>г. Верхняя Пышма</w:t>
            </w:r>
          </w:p>
          <w:p w:rsidR="007D327C" w:rsidRPr="007D327C" w:rsidRDefault="007D327C" w:rsidP="007D327C">
            <w:pPr>
              <w:rPr>
                <w:sz w:val="28"/>
                <w:szCs w:val="28"/>
              </w:rPr>
            </w:pPr>
          </w:p>
          <w:p w:rsidR="007D327C" w:rsidRPr="007D327C" w:rsidRDefault="007D327C" w:rsidP="007D327C">
            <w:pPr>
              <w:rPr>
                <w:sz w:val="28"/>
                <w:szCs w:val="28"/>
              </w:rPr>
            </w:pPr>
          </w:p>
        </w:tc>
      </w:tr>
      <w:tr w:rsidR="007D327C" w:rsidRPr="007D327C" w:rsidTr="0065600D">
        <w:tc>
          <w:tcPr>
            <w:tcW w:w="9639" w:type="dxa"/>
            <w:gridSpan w:val="5"/>
          </w:tcPr>
          <w:p w:rsidR="007D327C" w:rsidRPr="007D327C" w:rsidRDefault="007D327C" w:rsidP="007D327C">
            <w:pPr>
              <w:jc w:val="center"/>
              <w:rPr>
                <w:b/>
                <w:i/>
                <w:sz w:val="28"/>
                <w:szCs w:val="28"/>
              </w:rPr>
            </w:pPr>
            <w:r w:rsidRPr="007D327C">
              <w:rPr>
                <w:b/>
                <w:i/>
                <w:sz w:val="28"/>
                <w:szCs w:val="28"/>
              </w:rPr>
              <w:t>О внесении изменений в Порядок предоставления субсидий организациям, управляющим многоквартирными жилыми домами на территории городского округа Верхняя Пышма на реализацию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</w:t>
            </w:r>
          </w:p>
        </w:tc>
      </w:tr>
      <w:tr w:rsidR="007D327C" w:rsidRPr="007D327C" w:rsidTr="0065600D">
        <w:tc>
          <w:tcPr>
            <w:tcW w:w="9639" w:type="dxa"/>
            <w:gridSpan w:val="5"/>
          </w:tcPr>
          <w:p w:rsidR="007D327C" w:rsidRPr="007D327C" w:rsidRDefault="007D327C" w:rsidP="007D327C">
            <w:pPr>
              <w:jc w:val="both"/>
              <w:rPr>
                <w:sz w:val="28"/>
                <w:szCs w:val="28"/>
              </w:rPr>
            </w:pPr>
          </w:p>
          <w:p w:rsidR="007D327C" w:rsidRPr="007D327C" w:rsidRDefault="007D327C" w:rsidP="007D327C">
            <w:pPr>
              <w:jc w:val="both"/>
              <w:rPr>
                <w:sz w:val="28"/>
                <w:szCs w:val="28"/>
              </w:rPr>
            </w:pPr>
          </w:p>
          <w:p w:rsidR="007D327C" w:rsidRPr="007D327C" w:rsidRDefault="007D327C" w:rsidP="007D327C">
            <w:pPr>
              <w:ind w:firstLine="709"/>
              <w:jc w:val="both"/>
              <w:rPr>
                <w:sz w:val="28"/>
                <w:szCs w:val="28"/>
              </w:rPr>
            </w:pPr>
            <w:r w:rsidRPr="007D327C">
              <w:rPr>
                <w:sz w:val="28"/>
                <w:szCs w:val="28"/>
              </w:rPr>
              <w:t xml:space="preserve">В соответствии со статей 78 Бюджетного кодекса Российской Федерации, </w:t>
            </w:r>
            <w:hyperlink r:id="rId8" w:history="1">
              <w:r w:rsidRPr="007D327C">
                <w:rPr>
                  <w:sz w:val="28"/>
                  <w:szCs w:val="28"/>
                </w:rPr>
                <w:t>Жилищным кодексом</w:t>
              </w:r>
            </w:hyperlink>
            <w:r w:rsidRPr="007D327C">
              <w:rPr>
                <w:sz w:val="28"/>
                <w:szCs w:val="28"/>
              </w:rPr>
              <w:t xml:space="preserve"> Российской Федерации, постановлением администрации городского округа Верхняя Пышма от 30.09.2014 № 1707 «Об утверждении  муниципальной программы «</w:t>
            </w:r>
            <w:r w:rsidRPr="007D327C">
              <w:rPr>
                <w:spacing w:val="-6"/>
                <w:sz w:val="28"/>
                <w:szCs w:val="28"/>
              </w:rPr>
              <w:t>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2020 года</w:t>
            </w:r>
            <w:r w:rsidRPr="007D327C">
              <w:rPr>
                <w:sz w:val="28"/>
                <w:szCs w:val="28"/>
              </w:rPr>
              <w:t>»</w:t>
            </w:r>
            <w:proofErr w:type="gramStart"/>
            <w:r w:rsidRPr="007D327C">
              <w:rPr>
                <w:iCs/>
                <w:sz w:val="28"/>
                <w:szCs w:val="28"/>
              </w:rPr>
              <w:t xml:space="preserve"> </w:t>
            </w:r>
            <w:r w:rsidRPr="007D327C">
              <w:rPr>
                <w:sz w:val="28"/>
                <w:szCs w:val="28"/>
              </w:rPr>
              <w:t>,</w:t>
            </w:r>
            <w:proofErr w:type="gramEnd"/>
            <w:r w:rsidRPr="007D327C">
              <w:rPr>
                <w:sz w:val="28"/>
                <w:szCs w:val="28"/>
              </w:rPr>
              <w:t xml:space="preserve">  в целях предоставления субсидий организациям, управляющим   многоквартирными жилыми домами на территории городского округа Верхняя Пышма на реализацию мероприятий по энергосбережению и повышению  энергетической эффективности в отношении  общего имущества собственников помещений в многоквартирном доме, руководствуясь </w:t>
            </w:r>
            <w:hyperlink r:id="rId9" w:history="1">
              <w:r w:rsidRPr="007D327C">
                <w:rPr>
                  <w:sz w:val="28"/>
                  <w:szCs w:val="28"/>
                </w:rPr>
                <w:t>Федеральным законом</w:t>
              </w:r>
            </w:hyperlink>
            <w:r w:rsidRPr="007D327C">
              <w:rPr>
                <w:sz w:val="28"/>
                <w:szCs w:val="28"/>
              </w:rPr>
              <w:t xml:space="preserve"> от 06.10.2003 № 131-ФЗ «Об общих принципах организации местного самоуправления в Российской Федерации», Уставом городского округа  Верхняя Пышма, администрация городского округа Верхняя Пышма</w:t>
            </w:r>
          </w:p>
        </w:tc>
      </w:tr>
    </w:tbl>
    <w:p w:rsidR="007D327C" w:rsidRPr="007D327C" w:rsidRDefault="007D327C" w:rsidP="007D327C">
      <w:pPr>
        <w:widowControl w:val="0"/>
        <w:jc w:val="both"/>
        <w:rPr>
          <w:sz w:val="28"/>
          <w:szCs w:val="28"/>
        </w:rPr>
      </w:pPr>
      <w:r w:rsidRPr="007D327C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7D327C" w:rsidRPr="007D327C" w:rsidTr="0065600D">
        <w:trPr>
          <w:trHeight w:val="975"/>
        </w:trPr>
        <w:tc>
          <w:tcPr>
            <w:tcW w:w="9637" w:type="dxa"/>
            <w:gridSpan w:val="2"/>
            <w:vAlign w:val="bottom"/>
          </w:tcPr>
          <w:p w:rsidR="007D327C" w:rsidRPr="007D327C" w:rsidRDefault="007D327C" w:rsidP="007D327C">
            <w:pPr>
              <w:widowControl w:val="0"/>
              <w:autoSpaceDE w:val="0"/>
              <w:autoSpaceDN w:val="0"/>
              <w:adjustRightInd w:val="0"/>
              <w:spacing w:before="108"/>
              <w:ind w:firstLine="709"/>
              <w:jc w:val="both"/>
              <w:outlineLvl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7D327C">
              <w:rPr>
                <w:bCs/>
                <w:sz w:val="28"/>
                <w:szCs w:val="28"/>
              </w:rPr>
              <w:t xml:space="preserve">1. </w:t>
            </w:r>
            <w:proofErr w:type="gramStart"/>
            <w:r w:rsidRPr="007D327C">
              <w:rPr>
                <w:bCs/>
                <w:sz w:val="28"/>
                <w:szCs w:val="28"/>
              </w:rPr>
              <w:t>Внести изменение в Порядок предоставления субсидий организациям, управляющим многоквартирными жилыми домами на территории городского округа Верхняя Пышма, на реализацию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утвержденный постановлением администрации городского округа Верхняя Пышма от 28.03.2016 № 310 (в редакции от 31.03.2016 № 343), исключив в пункте 21 слова «в срок до 01 июля».</w:t>
            </w:r>
            <w:proofErr w:type="gramEnd"/>
          </w:p>
          <w:p w:rsidR="007D327C" w:rsidRPr="007D327C" w:rsidRDefault="007D327C" w:rsidP="007D327C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7D327C" w:rsidRPr="007D327C" w:rsidRDefault="007D327C" w:rsidP="007D327C">
            <w:pPr>
              <w:ind w:firstLine="720"/>
              <w:jc w:val="both"/>
              <w:rPr>
                <w:sz w:val="28"/>
                <w:szCs w:val="28"/>
              </w:rPr>
            </w:pPr>
            <w:r w:rsidRPr="007D327C">
              <w:rPr>
                <w:sz w:val="28"/>
                <w:szCs w:val="28"/>
              </w:rPr>
              <w:lastRenderedPageBreak/>
              <w:t>2. Опубликовать настоящее постановление на официальном интернет-портале правовой информации городского округа Верхняя Пышма (</w:t>
            </w:r>
            <w:hyperlink r:id="rId10" w:history="1">
              <w:r w:rsidRPr="007D327C">
                <w:rPr>
                  <w:sz w:val="28"/>
                  <w:szCs w:val="28"/>
                  <w:lang w:val="en-US"/>
                </w:rPr>
                <w:t>www</w:t>
              </w:r>
              <w:r w:rsidRPr="007D327C">
                <w:rPr>
                  <w:sz w:val="28"/>
                  <w:szCs w:val="28"/>
                </w:rPr>
                <w:t>.верхняя</w:t>
              </w:r>
            </w:hyperlink>
            <w:r w:rsidRPr="007D327C">
              <w:rPr>
                <w:sz w:val="28"/>
                <w:szCs w:val="28"/>
              </w:rPr>
              <w:t>пышма-право</w:t>
            </w:r>
            <w:proofErr w:type="gramStart"/>
            <w:r w:rsidRPr="007D327C">
              <w:rPr>
                <w:sz w:val="28"/>
                <w:szCs w:val="28"/>
              </w:rPr>
              <w:t>.р</w:t>
            </w:r>
            <w:proofErr w:type="gramEnd"/>
            <w:r w:rsidRPr="007D327C">
              <w:rPr>
                <w:sz w:val="28"/>
                <w:szCs w:val="28"/>
              </w:rPr>
              <w:t>ф) и разместить на официальном сайте городского округа Верхняя Пышма.</w:t>
            </w:r>
          </w:p>
          <w:p w:rsidR="007D327C" w:rsidRPr="007D327C" w:rsidRDefault="007D327C" w:rsidP="007D327C">
            <w:pPr>
              <w:ind w:firstLine="720"/>
              <w:jc w:val="both"/>
              <w:rPr>
                <w:sz w:val="28"/>
                <w:szCs w:val="28"/>
              </w:rPr>
            </w:pPr>
            <w:r w:rsidRPr="007D327C">
              <w:rPr>
                <w:sz w:val="28"/>
                <w:szCs w:val="28"/>
              </w:rPr>
              <w:t>3.</w:t>
            </w:r>
            <w:r w:rsidRPr="007D327C">
              <w:t xml:space="preserve"> </w:t>
            </w:r>
            <w:proofErr w:type="gramStart"/>
            <w:r w:rsidRPr="007D327C">
              <w:rPr>
                <w:sz w:val="28"/>
                <w:szCs w:val="28"/>
              </w:rPr>
              <w:t>Контроль за</w:t>
            </w:r>
            <w:proofErr w:type="gramEnd"/>
            <w:r w:rsidRPr="007D327C">
              <w:rPr>
                <w:sz w:val="28"/>
                <w:szCs w:val="28"/>
              </w:rPr>
              <w:t xml:space="preserve"> исполнением настоящего постановления возложить на заместителя главы администрации городского округа Верхняя Пышма по вопросам жилищно-коммунального хозяйства, транспорта</w:t>
            </w:r>
            <w:bookmarkStart w:id="0" w:name="_GoBack"/>
            <w:bookmarkEnd w:id="0"/>
            <w:r w:rsidRPr="007D327C">
              <w:rPr>
                <w:sz w:val="28"/>
                <w:szCs w:val="28"/>
              </w:rPr>
              <w:t xml:space="preserve"> и связи                 </w:t>
            </w:r>
            <w:proofErr w:type="spellStart"/>
            <w:r w:rsidRPr="007D327C">
              <w:rPr>
                <w:sz w:val="28"/>
                <w:szCs w:val="28"/>
              </w:rPr>
              <w:t>Невструева</w:t>
            </w:r>
            <w:proofErr w:type="spellEnd"/>
            <w:r w:rsidRPr="007D327C">
              <w:rPr>
                <w:sz w:val="28"/>
                <w:szCs w:val="28"/>
              </w:rPr>
              <w:t xml:space="preserve"> Н.В.</w:t>
            </w:r>
          </w:p>
          <w:p w:rsidR="007D327C" w:rsidRPr="007D327C" w:rsidRDefault="007D327C" w:rsidP="007D327C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7D327C" w:rsidRPr="007D327C" w:rsidRDefault="007D327C" w:rsidP="007D327C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7D327C" w:rsidRPr="007D327C" w:rsidRDefault="007D327C" w:rsidP="007D327C">
            <w:pPr>
              <w:jc w:val="right"/>
              <w:rPr>
                <w:sz w:val="28"/>
                <w:szCs w:val="28"/>
              </w:rPr>
            </w:pPr>
          </w:p>
        </w:tc>
      </w:tr>
      <w:tr w:rsidR="007D327C" w:rsidRPr="007D327C" w:rsidTr="0065600D">
        <w:trPr>
          <w:trHeight w:val="630"/>
        </w:trPr>
        <w:tc>
          <w:tcPr>
            <w:tcW w:w="6273" w:type="dxa"/>
            <w:vAlign w:val="bottom"/>
          </w:tcPr>
          <w:p w:rsidR="007D327C" w:rsidRPr="007D327C" w:rsidRDefault="007D327C" w:rsidP="007D327C">
            <w:pPr>
              <w:ind w:firstLine="709"/>
              <w:rPr>
                <w:sz w:val="28"/>
                <w:szCs w:val="28"/>
              </w:rPr>
            </w:pPr>
          </w:p>
          <w:p w:rsidR="007D327C" w:rsidRPr="007D327C" w:rsidRDefault="007D327C" w:rsidP="007D327C">
            <w:pPr>
              <w:rPr>
                <w:sz w:val="28"/>
                <w:szCs w:val="28"/>
              </w:rPr>
            </w:pPr>
            <w:r w:rsidRPr="007D327C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7D327C" w:rsidRPr="007D327C" w:rsidRDefault="007D327C" w:rsidP="007D327C">
            <w:pPr>
              <w:jc w:val="right"/>
              <w:rPr>
                <w:sz w:val="28"/>
                <w:szCs w:val="28"/>
              </w:rPr>
            </w:pPr>
            <w:proofErr w:type="spellStart"/>
            <w:r w:rsidRPr="007D327C">
              <w:rPr>
                <w:sz w:val="28"/>
                <w:szCs w:val="28"/>
              </w:rPr>
              <w:t>В.С.Чирков</w:t>
            </w:r>
            <w:proofErr w:type="spellEnd"/>
          </w:p>
        </w:tc>
      </w:tr>
    </w:tbl>
    <w:p w:rsidR="007D327C" w:rsidRPr="007D327C" w:rsidRDefault="007D327C" w:rsidP="007D327C">
      <w:pPr>
        <w:snapToGrid w:val="0"/>
        <w:rPr>
          <w:rFonts w:ascii="Arial" w:hAnsi="Arial"/>
          <w:sz w:val="20"/>
          <w:szCs w:val="20"/>
        </w:rPr>
      </w:pPr>
    </w:p>
    <w:p w:rsidR="008C612F" w:rsidRPr="007D327C" w:rsidRDefault="00747D65" w:rsidP="008C612F">
      <w:pPr>
        <w:snapToGrid w:val="0"/>
        <w:rPr>
          <w:rFonts w:ascii="Arial" w:hAnsi="Arial"/>
          <w:sz w:val="20"/>
          <w:szCs w:val="20"/>
        </w:rPr>
      </w:pPr>
      <w:r w:rsidRPr="007D327C">
        <w:rPr>
          <w:b/>
          <w:sz w:val="28"/>
          <w:szCs w:val="28"/>
        </w:rPr>
        <w:t xml:space="preserve"> </w:t>
      </w:r>
    </w:p>
    <w:p w:rsidR="00CD7DDB" w:rsidRPr="007D327C" w:rsidRDefault="00CD7DDB" w:rsidP="003B5ED7"/>
    <w:sectPr w:rsidR="00CD7DDB" w:rsidRPr="007D327C" w:rsidSect="005E551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180" w:rsidRDefault="007B1180">
      <w:r>
        <w:separator/>
      </w:r>
    </w:p>
  </w:endnote>
  <w:endnote w:type="continuationSeparator" w:id="0">
    <w:p w:rsidR="007B1180" w:rsidRDefault="007B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180" w:rsidRDefault="007B1180">
      <w:r>
        <w:separator/>
      </w:r>
    </w:p>
  </w:footnote>
  <w:footnote w:type="continuationSeparator" w:id="0">
    <w:p w:rsidR="007B1180" w:rsidRDefault="007B1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76098307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5EA3">
      <w:rPr>
        <w:noProof/>
      </w:rPr>
      <w:t>2</w:t>
    </w:r>
    <w:r>
      <w:fldChar w:fldCharType="end"/>
    </w:r>
  </w:p>
  <w:permEnd w:id="176098307"/>
  <w:p w:rsidR="00810AAA" w:rsidRPr="00810AAA" w:rsidRDefault="007B118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7B1180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55378"/>
    <w:rsid w:val="0007019E"/>
    <w:rsid w:val="000B4427"/>
    <w:rsid w:val="000C03F4"/>
    <w:rsid w:val="0010179D"/>
    <w:rsid w:val="001025A8"/>
    <w:rsid w:val="00107CF2"/>
    <w:rsid w:val="001A4209"/>
    <w:rsid w:val="002722D4"/>
    <w:rsid w:val="00283C0B"/>
    <w:rsid w:val="002C56C8"/>
    <w:rsid w:val="002F5415"/>
    <w:rsid w:val="00332B79"/>
    <w:rsid w:val="00335547"/>
    <w:rsid w:val="00363720"/>
    <w:rsid w:val="00377321"/>
    <w:rsid w:val="003B5ED7"/>
    <w:rsid w:val="003E4C61"/>
    <w:rsid w:val="0043092F"/>
    <w:rsid w:val="00454CEF"/>
    <w:rsid w:val="004633B0"/>
    <w:rsid w:val="0047374E"/>
    <w:rsid w:val="004C16AF"/>
    <w:rsid w:val="005238B9"/>
    <w:rsid w:val="005753FF"/>
    <w:rsid w:val="005A5CD6"/>
    <w:rsid w:val="005B1852"/>
    <w:rsid w:val="005E551B"/>
    <w:rsid w:val="00613EB3"/>
    <w:rsid w:val="006350D7"/>
    <w:rsid w:val="006906C9"/>
    <w:rsid w:val="006D5EA3"/>
    <w:rsid w:val="00703B96"/>
    <w:rsid w:val="00747D65"/>
    <w:rsid w:val="00756876"/>
    <w:rsid w:val="007A0081"/>
    <w:rsid w:val="007B0E71"/>
    <w:rsid w:val="007B1180"/>
    <w:rsid w:val="007C4E8F"/>
    <w:rsid w:val="007D327C"/>
    <w:rsid w:val="007F100B"/>
    <w:rsid w:val="008234EF"/>
    <w:rsid w:val="008315AD"/>
    <w:rsid w:val="008A16C0"/>
    <w:rsid w:val="008C612F"/>
    <w:rsid w:val="00925EB3"/>
    <w:rsid w:val="009C1CCB"/>
    <w:rsid w:val="009E5281"/>
    <w:rsid w:val="00A21AD9"/>
    <w:rsid w:val="00A65D86"/>
    <w:rsid w:val="00A9053A"/>
    <w:rsid w:val="00AA6BFE"/>
    <w:rsid w:val="00AB542A"/>
    <w:rsid w:val="00AC1D86"/>
    <w:rsid w:val="00B40C97"/>
    <w:rsid w:val="00BB66C9"/>
    <w:rsid w:val="00BD56DD"/>
    <w:rsid w:val="00BD5FB0"/>
    <w:rsid w:val="00C460D3"/>
    <w:rsid w:val="00C60F54"/>
    <w:rsid w:val="00C86166"/>
    <w:rsid w:val="00CD7DDB"/>
    <w:rsid w:val="00CE5F5D"/>
    <w:rsid w:val="00CF6308"/>
    <w:rsid w:val="00D41A63"/>
    <w:rsid w:val="00D50018"/>
    <w:rsid w:val="00D75D6D"/>
    <w:rsid w:val="00DA5087"/>
    <w:rsid w:val="00DB015E"/>
    <w:rsid w:val="00E63405"/>
    <w:rsid w:val="00EE5742"/>
    <w:rsid w:val="00EF4384"/>
    <w:rsid w:val="00EF4F1F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91.0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&#1074;&#1077;&#1088;&#1093;&#1085;&#1103;&#1103;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3</cp:revision>
  <cp:lastPrinted>2017-02-21T03:29:00Z</cp:lastPrinted>
  <dcterms:created xsi:type="dcterms:W3CDTF">2017-03-15T05:10:00Z</dcterms:created>
  <dcterms:modified xsi:type="dcterms:W3CDTF">2018-01-11T06:16:00Z</dcterms:modified>
</cp:coreProperties>
</file>