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04B09" w:rsidTr="00504B09">
        <w:trPr>
          <w:trHeight w:val="524"/>
        </w:trPr>
        <w:tc>
          <w:tcPr>
            <w:tcW w:w="9460" w:type="dxa"/>
            <w:gridSpan w:val="5"/>
            <w:hideMark/>
          </w:tcPr>
          <w:p w:rsidR="00504B09" w:rsidRDefault="00504B09">
            <w:pPr>
              <w:tabs>
                <w:tab w:val="left" w:leader="underscore" w:pos="9639"/>
              </w:tabs>
              <w:spacing w:line="256" w:lineRule="auto"/>
              <w:jc w:val="center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 xml:space="preserve">АДМИНИСТРАЦИЯ ГОРОДСКОГО ОКРУГА </w:t>
            </w:r>
          </w:p>
          <w:p w:rsidR="00504B09" w:rsidRDefault="00504B09">
            <w:pPr>
              <w:tabs>
                <w:tab w:val="left" w:leader="underscore" w:pos="9639"/>
              </w:tabs>
              <w:spacing w:line="256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Верхняя Пышма</w:t>
            </w:r>
          </w:p>
          <w:p w:rsidR="00504B09" w:rsidRDefault="00504B09">
            <w:pPr>
              <w:spacing w:line="256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  <w:lang w:eastAsia="en-US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  <w:lang w:eastAsia="en-US"/>
              </w:rPr>
              <w:t>ПОСТАНОВЛЕНИЕ</w:t>
            </w:r>
          </w:p>
          <w:p w:rsidR="00504B09" w:rsidRDefault="00504B09">
            <w:pPr>
              <w:spacing w:line="256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3111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C44F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04B09" w:rsidTr="00504B09">
        <w:trPr>
          <w:trHeight w:val="524"/>
        </w:trPr>
        <w:tc>
          <w:tcPr>
            <w:tcW w:w="284" w:type="dxa"/>
            <w:vAlign w:val="bottom"/>
            <w:hideMark/>
          </w:tcPr>
          <w:p w:rsidR="00504B09" w:rsidRDefault="00504B09">
            <w:pPr>
              <w:tabs>
                <w:tab w:val="left" w:leader="underscore" w:pos="9639"/>
              </w:tabs>
              <w:spacing w:line="256" w:lineRule="auto"/>
              <w:rPr>
                <w:rFonts w:ascii="Liberation Serif" w:hAnsi="Liberation Serif"/>
                <w:szCs w:val="28"/>
                <w:lang w:eastAsia="en-US"/>
              </w:rPr>
            </w:pPr>
            <w:r>
              <w:rPr>
                <w:rFonts w:ascii="Liberation Serif" w:hAnsi="Liberation Serif"/>
                <w:szCs w:val="28"/>
                <w:lang w:eastAsia="en-US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04B09" w:rsidRDefault="00504B09">
            <w:pPr>
              <w:tabs>
                <w:tab w:val="left" w:leader="underscore" w:pos="9639"/>
              </w:tabs>
              <w:spacing w:line="256" w:lineRule="auto"/>
              <w:jc w:val="center"/>
              <w:rPr>
                <w:rFonts w:ascii="Liberation Serif" w:hAnsi="Liberation Serif"/>
                <w:b/>
                <w:szCs w:val="28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fldChar w:fldCharType="begin"/>
            </w:r>
            <w:r>
              <w:rPr>
                <w:rFonts w:ascii="Liberation Serif" w:hAnsi="Liberation Serif"/>
                <w:lang w:eastAsia="en-US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  <w:lang w:eastAsia="en-US"/>
              </w:rPr>
              <w:fldChar w:fldCharType="separate"/>
            </w:r>
            <w:r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04B09" w:rsidRDefault="00504B09">
            <w:pPr>
              <w:tabs>
                <w:tab w:val="left" w:leader="underscore" w:pos="9639"/>
              </w:tabs>
              <w:spacing w:line="256" w:lineRule="auto"/>
              <w:jc w:val="center"/>
              <w:rPr>
                <w:rFonts w:ascii="Liberation Serif" w:hAnsi="Liberation Serif"/>
                <w:b/>
                <w:szCs w:val="28"/>
                <w:lang w:eastAsia="en-US"/>
              </w:rPr>
            </w:pPr>
            <w:r>
              <w:rPr>
                <w:rFonts w:ascii="Liberation Serif" w:hAnsi="Liberation Serif"/>
                <w:szCs w:val="28"/>
                <w:lang w:eastAsia="en-US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04B09" w:rsidRDefault="00504B09">
            <w:pPr>
              <w:tabs>
                <w:tab w:val="left" w:leader="underscore" w:pos="9639"/>
              </w:tabs>
              <w:spacing w:line="256" w:lineRule="auto"/>
              <w:jc w:val="center"/>
              <w:rPr>
                <w:rFonts w:ascii="Liberation Serif" w:hAnsi="Liberation Serif"/>
                <w:b/>
                <w:szCs w:val="28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fldChar w:fldCharType="begin"/>
            </w:r>
            <w:r>
              <w:rPr>
                <w:rFonts w:ascii="Liberation Serif" w:hAnsi="Liberation Serif"/>
                <w:lang w:eastAsia="en-US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  <w:lang w:eastAsia="en-US"/>
              </w:rPr>
              <w:fldChar w:fldCharType="separate"/>
            </w:r>
            <w:r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04B09" w:rsidRDefault="00504B09">
            <w:pPr>
              <w:tabs>
                <w:tab w:val="left" w:leader="underscore" w:pos="9639"/>
              </w:tabs>
              <w:spacing w:line="256" w:lineRule="auto"/>
              <w:jc w:val="center"/>
              <w:rPr>
                <w:rFonts w:ascii="Liberation Serif" w:hAnsi="Liberation Serif"/>
                <w:b/>
                <w:szCs w:val="28"/>
                <w:lang w:eastAsia="en-US"/>
              </w:rPr>
            </w:pPr>
          </w:p>
        </w:tc>
      </w:tr>
      <w:tr w:rsidR="00504B09" w:rsidTr="00504B09">
        <w:trPr>
          <w:trHeight w:val="130"/>
        </w:trPr>
        <w:tc>
          <w:tcPr>
            <w:tcW w:w="9460" w:type="dxa"/>
            <w:gridSpan w:val="5"/>
          </w:tcPr>
          <w:p w:rsidR="00504B09" w:rsidRDefault="00504B09">
            <w:pPr>
              <w:spacing w:line="256" w:lineRule="auto"/>
              <w:rPr>
                <w:rFonts w:ascii="Liberation Serif" w:hAnsi="Liberation Serif"/>
                <w:sz w:val="20"/>
                <w:szCs w:val="28"/>
                <w:lang w:eastAsia="en-US"/>
              </w:rPr>
            </w:pPr>
          </w:p>
        </w:tc>
      </w:tr>
      <w:tr w:rsidR="00504B09" w:rsidTr="00504B09">
        <w:tc>
          <w:tcPr>
            <w:tcW w:w="9460" w:type="dxa"/>
            <w:gridSpan w:val="5"/>
          </w:tcPr>
          <w:p w:rsidR="00504B09" w:rsidRDefault="00504B09">
            <w:pPr>
              <w:spacing w:line="256" w:lineRule="auto"/>
              <w:rPr>
                <w:rFonts w:ascii="Liberation Serif" w:hAnsi="Liberation Serif"/>
                <w:sz w:val="20"/>
                <w:szCs w:val="28"/>
                <w:lang w:val="en-US" w:eastAsia="en-US"/>
              </w:rPr>
            </w:pPr>
            <w:r>
              <w:rPr>
                <w:rFonts w:ascii="Liberation Serif" w:hAnsi="Liberation Serif"/>
                <w:sz w:val="20"/>
                <w:szCs w:val="28"/>
                <w:lang w:eastAsia="en-US"/>
              </w:rPr>
              <w:t>г. Верхняя Пышма</w:t>
            </w:r>
          </w:p>
          <w:p w:rsidR="00504B09" w:rsidRDefault="00504B09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</w:p>
          <w:p w:rsidR="00504B09" w:rsidRDefault="00504B09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</w:p>
        </w:tc>
      </w:tr>
      <w:tr w:rsidR="00504B09" w:rsidTr="00504B09">
        <w:tc>
          <w:tcPr>
            <w:tcW w:w="9460" w:type="dxa"/>
            <w:gridSpan w:val="5"/>
            <w:hideMark/>
          </w:tcPr>
          <w:p w:rsidR="00504B09" w:rsidRDefault="00504B09">
            <w:pPr>
              <w:spacing w:line="256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  <w:lang w:eastAsia="en-US"/>
              </w:rPr>
              <w:t>О внесении изменений в постановление администрации городского округа Верхняя Пышма от 30.09.2014 № 1711 «Об утверждении муниципальной программы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504B09" w:rsidTr="00504B09">
        <w:tc>
          <w:tcPr>
            <w:tcW w:w="9460" w:type="dxa"/>
            <w:gridSpan w:val="5"/>
          </w:tcPr>
          <w:p w:rsidR="00504B09" w:rsidRDefault="00504B09">
            <w:pPr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504B09" w:rsidRDefault="00504B09" w:rsidP="00504B09">
      <w:pPr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 (в редакции от 14.06.2024 № 12/3),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период 2024-2026 годов,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504B09" w:rsidRPr="00504B09" w:rsidRDefault="00504B09" w:rsidP="00504B09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04B09" w:rsidRPr="00504B09" w:rsidRDefault="00504B09" w:rsidP="00504B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04B09">
        <w:rPr>
          <w:rFonts w:ascii="Liberation Serif" w:hAnsi="Liberation Serif"/>
          <w:sz w:val="28"/>
          <w:szCs w:val="28"/>
        </w:rPr>
        <w:t>1. Внести в преамбулу постановления администрации городского округа Верхняя Пышма от 30.09.2014 № 1711 «Об утверждении муниципальной программы «Повышение эффективности управления муниципальной собственностью на территории городского округа Верхняя Пышма до 2027 года» изменение, изложив в следующей редакции:</w:t>
      </w:r>
    </w:p>
    <w:p w:rsidR="00504B09" w:rsidRDefault="00504B09" w:rsidP="00504B0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04B0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«В соответствии со </w:t>
      </w:r>
      <w:hyperlink r:id="rId4" w:history="1">
        <w:r w:rsidRPr="00504B09">
          <w:rPr>
            <w:rStyle w:val="a3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статьей 179</w:t>
        </w:r>
      </w:hyperlink>
      <w:r w:rsidRPr="00504B0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Бюджетного кодекса Российской Федерации, Федеральным </w:t>
      </w:r>
      <w:hyperlink r:id="rId5" w:history="1">
        <w:r w:rsidRPr="00504B09">
          <w:rPr>
            <w:rStyle w:val="a3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504B0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29 июля 1998 № 135-ФЗ «Об оценочной деятельности в Российской Федерации», Федеральным </w:t>
      </w:r>
      <w:hyperlink r:id="rId6" w:history="1">
        <w:r w:rsidRPr="00504B09">
          <w:rPr>
            <w:rStyle w:val="a3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504B0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                            от 14 ноября 2002 № 161-ФЗ «О государственных и муниципальных унитарных предприятиях», Федеральным </w:t>
      </w:r>
      <w:hyperlink r:id="rId7" w:history="1">
        <w:r w:rsidRPr="00504B09">
          <w:rPr>
            <w:rStyle w:val="a3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504B0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 октября 2003 № 131-ФЗ «Об общих принципах организации местного самоуправления в Российской Федерации», Федеральным законом от 13 июля 2015 № 218-ФЗ «О государственной регистрации недвижимости»,</w:t>
      </w:r>
      <w:r w:rsidRPr="00504B09">
        <w:t xml:space="preserve"> </w:t>
      </w:r>
      <w:hyperlink r:id="rId8" w:history="1">
        <w:r w:rsidRPr="00504B09">
          <w:rPr>
            <w:rStyle w:val="a3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постановлением</w:t>
        </w:r>
      </w:hyperlink>
      <w:r w:rsidRPr="00504B0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 городского округа Верхняя Пышма от 28.12.2020 № 1083 «Об утверждении Порядка формирования и реализации муниципальных программ в городском округе Верхняя Пышма», постановлением администрации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городского округа Верхняя Пышма от  07.06.2024 № 748 «Об утверждении перечня муниципальных программ, реализуемых на территории городского округа Верхняя Пышма», администрация городского округа Верхняя Пышма»</w:t>
      </w:r>
    </w:p>
    <w:p w:rsidR="00504B09" w:rsidRDefault="00504B09" w:rsidP="00504B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</w:t>
      </w:r>
      <w:r>
        <w:rPr>
          <w:rFonts w:ascii="Liberation Serif" w:hAnsi="Liberation Serif"/>
          <w:sz w:val="26"/>
          <w:szCs w:val="26"/>
        </w:rPr>
        <w:t>(</w:t>
      </w:r>
      <w:r>
        <w:rPr>
          <w:rFonts w:ascii="Liberation Serif" w:hAnsi="Liberation Serif"/>
          <w:sz w:val="28"/>
          <w:szCs w:val="28"/>
        </w:rPr>
        <w:t>в редакции от 14.06.2024 №768) (далее – Программа), следующие изменения:</w:t>
      </w:r>
    </w:p>
    <w:p w:rsidR="00504B09" w:rsidRDefault="00504B09" w:rsidP="00504B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504B09" w:rsidRDefault="00504B09" w:rsidP="00504B09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504B09" w:rsidTr="00504B09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09" w:rsidRDefault="00504B0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</w:t>
            </w:r>
          </w:p>
          <w:p w:rsidR="00504B09" w:rsidRDefault="00504B0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муниципальной</w:t>
            </w:r>
          </w:p>
          <w:p w:rsidR="00504B09" w:rsidRDefault="00504B0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программы по годам</w:t>
            </w:r>
          </w:p>
          <w:p w:rsidR="00504B09" w:rsidRDefault="00504B09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1 893 080,4 тыс. рублей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</w:t>
            </w:r>
            <w:r>
              <w:rPr>
                <w:rFonts w:ascii="Cambria" w:eastAsia="Calibri" w:hAnsi="Cambria"/>
                <w:noProof/>
                <w:color w:val="000000"/>
                <w:sz w:val="28"/>
                <w:szCs w:val="28"/>
                <w:lang w:eastAsia="en-US"/>
              </w:rPr>
              <w:t>–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646 239,5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173 136,4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39 023,2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2027 год – 39 023,2 тыс. рублей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504B09" w:rsidRDefault="00504B09">
            <w:pPr>
              <w:spacing w:line="256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1 893 080,4 тыс. рублей</w:t>
            </w:r>
          </w:p>
          <w:p w:rsidR="00504B09" w:rsidRDefault="00504B09">
            <w:pPr>
              <w:spacing w:line="256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– 646 239,5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173 136,4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39 023,2 тыс. рублей, </w:t>
            </w:r>
          </w:p>
          <w:p w:rsidR="00504B09" w:rsidRDefault="00504B09">
            <w:pPr>
              <w:spacing w:line="256" w:lineRule="auto"/>
              <w:ind w:left="142" w:right="28"/>
              <w:rPr>
                <w:rFonts w:ascii="Calibri" w:eastAsia="Calibri" w:hAnsi="Calibri" w:cs="Calibri"/>
                <w:sz w:val="22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val="en-US" w:eastAsia="en-US"/>
              </w:rPr>
              <w:t>–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39 023,2 тыс. рублей</w:t>
            </w:r>
          </w:p>
        </w:tc>
      </w:tr>
    </w:tbl>
    <w:p w:rsidR="00504B09" w:rsidRDefault="00504B09" w:rsidP="00504B09">
      <w:pPr>
        <w:widowControl w:val="0"/>
        <w:ind w:firstLine="567"/>
        <w:jc w:val="both"/>
        <w:rPr>
          <w:rFonts w:ascii="Liberation Serif" w:hAnsi="Liberation Serif"/>
        </w:rPr>
      </w:pPr>
    </w:p>
    <w:p w:rsidR="00504B09" w:rsidRDefault="00504B09" w:rsidP="00504B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абзаце 87 подпрограммы 1 раздела 1 «Характеристика и анализ текущего состояния сферы социально-экономического развития городского округа Верхняя Пышма» слова «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21.12.2018 № 6/3» заменить словами «25.04.2019 № 10/1»;</w:t>
      </w:r>
    </w:p>
    <w:p w:rsidR="00504B09" w:rsidRDefault="00504B09" w:rsidP="00504B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абзаце 92 подпрограммы 1 раздела 1 «Характеристика и анализ </w:t>
      </w:r>
      <w:r>
        <w:rPr>
          <w:rFonts w:ascii="Liberation Serif" w:hAnsi="Liberation Serif"/>
          <w:sz w:val="28"/>
          <w:szCs w:val="28"/>
        </w:rPr>
        <w:lastRenderedPageBreak/>
        <w:t xml:space="preserve">текущего состояния сферы социально-экономического развития городского округа Верхняя Пышма» Программы </w:t>
      </w:r>
      <w:r>
        <w:rPr>
          <w:rFonts w:ascii="Liberation Serif" w:hAnsi="Liberation Serif" w:cs="Tahoma"/>
          <w:color w:val="000000"/>
          <w:sz w:val="28"/>
          <w:szCs w:val="28"/>
          <w:shd w:val="clear" w:color="auto" w:fill="FDFDFD"/>
        </w:rPr>
        <w:t>число «2024» заменить числом «2027»;</w:t>
      </w:r>
    </w:p>
    <w:p w:rsidR="00504B09" w:rsidRDefault="00504B09" w:rsidP="00504B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приложения № 1, 2 к Программе изложить в новой редакции (прилагаются).</w:t>
      </w:r>
    </w:p>
    <w:p w:rsidR="00504B09" w:rsidRDefault="00504B09" w:rsidP="00504B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04B09" w:rsidTr="00504B09">
        <w:tc>
          <w:tcPr>
            <w:tcW w:w="6237" w:type="dxa"/>
            <w:vAlign w:val="bottom"/>
          </w:tcPr>
          <w:p w:rsidR="00504B09" w:rsidRDefault="00504B09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504B09" w:rsidRDefault="00504B09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504B09" w:rsidRDefault="00504B09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04B09" w:rsidRDefault="00504B09">
            <w:pPr>
              <w:spacing w:line="256" w:lineRule="auto"/>
              <w:jc w:val="righ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И.В. Соломин</w:t>
            </w:r>
          </w:p>
        </w:tc>
      </w:tr>
    </w:tbl>
    <w:p w:rsidR="00504B09" w:rsidRDefault="00504B09" w:rsidP="00504B09"/>
    <w:p w:rsidR="00504B09" w:rsidRDefault="00504B09">
      <w:pPr>
        <w:spacing w:after="160" w:line="259" w:lineRule="auto"/>
        <w:sectPr w:rsidR="00504B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4990" w:type="pct"/>
        <w:tblInd w:w="15" w:type="dxa"/>
        <w:tblLook w:val="04A0" w:firstRow="1" w:lastRow="0" w:firstColumn="1" w:lastColumn="0" w:noHBand="0" w:noVBand="1"/>
      </w:tblPr>
      <w:tblGrid>
        <w:gridCol w:w="644"/>
        <w:gridCol w:w="108"/>
        <w:gridCol w:w="651"/>
        <w:gridCol w:w="424"/>
        <w:gridCol w:w="1479"/>
        <w:gridCol w:w="924"/>
        <w:gridCol w:w="6"/>
        <w:gridCol w:w="930"/>
        <w:gridCol w:w="189"/>
        <w:gridCol w:w="741"/>
        <w:gridCol w:w="52"/>
        <w:gridCol w:w="796"/>
        <w:gridCol w:w="81"/>
        <w:gridCol w:w="712"/>
        <w:gridCol w:w="218"/>
        <w:gridCol w:w="575"/>
        <w:gridCol w:w="355"/>
        <w:gridCol w:w="439"/>
        <w:gridCol w:w="788"/>
        <w:gridCol w:w="788"/>
        <w:gridCol w:w="788"/>
        <w:gridCol w:w="1186"/>
        <w:gridCol w:w="1657"/>
      </w:tblGrid>
      <w:tr w:rsidR="00504B09" w:rsidRPr="00721DBE" w:rsidTr="00FB5AC9">
        <w:trPr>
          <w:trHeight w:val="1080"/>
        </w:trPr>
        <w:tc>
          <w:tcPr>
            <w:tcW w:w="222" w:type="pct"/>
            <w:noWrap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261" w:type="pct"/>
            <w:gridSpan w:val="2"/>
            <w:vAlign w:val="bottom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655" w:type="pct"/>
            <w:gridSpan w:val="2"/>
            <w:vAlign w:val="bottom"/>
            <w:hideMark/>
          </w:tcPr>
          <w:p w:rsidR="00504B09" w:rsidRPr="00721DBE" w:rsidRDefault="00504B09" w:rsidP="00FB5AC9">
            <w:pPr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vAlign w:val="bottom"/>
            <w:hideMark/>
          </w:tcPr>
          <w:p w:rsidR="00504B09" w:rsidRPr="00721DBE" w:rsidRDefault="00504B09" w:rsidP="00FB5AC9">
            <w:pPr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320" w:type="pct"/>
            <w:vAlign w:val="bottom"/>
            <w:hideMark/>
          </w:tcPr>
          <w:p w:rsidR="00504B09" w:rsidRPr="00721DBE" w:rsidRDefault="00504B09" w:rsidP="00FB5AC9">
            <w:pPr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vAlign w:val="bottom"/>
            <w:hideMark/>
          </w:tcPr>
          <w:p w:rsidR="00504B09" w:rsidRPr="00721DBE" w:rsidRDefault="00504B09" w:rsidP="00FB5AC9">
            <w:pPr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320" w:type="pct"/>
            <w:gridSpan w:val="3"/>
            <w:vAlign w:val="bottom"/>
            <w:hideMark/>
          </w:tcPr>
          <w:p w:rsidR="00504B09" w:rsidRPr="00721DBE" w:rsidRDefault="00504B09" w:rsidP="00FB5AC9">
            <w:pPr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noWrap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hideMark/>
          </w:tcPr>
          <w:p w:rsidR="00504B09" w:rsidRPr="00721DBE" w:rsidRDefault="00504B09" w:rsidP="00FB5AC9">
            <w:pPr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1942" w:type="pct"/>
            <w:gridSpan w:val="6"/>
          </w:tcPr>
          <w:p w:rsidR="00504B09" w:rsidRPr="00721DBE" w:rsidRDefault="00504B09" w:rsidP="00FB5AC9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 постановлению администрации</w:t>
            </w:r>
          </w:p>
          <w:p w:rsidR="00504B09" w:rsidRDefault="00504B09" w:rsidP="00FB5AC9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p w:rsidR="00504B09" w:rsidRPr="00721DBE" w:rsidRDefault="00504B09" w:rsidP="00FB5AC9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 _________________ №________</w:t>
            </w:r>
          </w:p>
          <w:p w:rsidR="00504B09" w:rsidRPr="00721DBE" w:rsidRDefault="00504B09" w:rsidP="00FB5AC9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</w:p>
          <w:p w:rsidR="00504B09" w:rsidRPr="00721DBE" w:rsidRDefault="00504B09" w:rsidP="00FB5AC9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Приложение №1</w:t>
            </w:r>
          </w:p>
          <w:p w:rsidR="00504B09" w:rsidRPr="00721DBE" w:rsidRDefault="00504B09" w:rsidP="00FB5AC9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504B09" w:rsidRPr="00721DBE" w:rsidTr="00FB5AC9">
        <w:trPr>
          <w:trHeight w:val="525"/>
        </w:trPr>
        <w:tc>
          <w:tcPr>
            <w:tcW w:w="5000" w:type="pct"/>
            <w:gridSpan w:val="23"/>
            <w:noWrap/>
            <w:vAlign w:val="bottom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721DBE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504B09" w:rsidRPr="00721DBE" w:rsidTr="00FB5AC9">
        <w:trPr>
          <w:trHeight w:val="255"/>
        </w:trPr>
        <w:tc>
          <w:tcPr>
            <w:tcW w:w="5000" w:type="pct"/>
            <w:gridSpan w:val="23"/>
            <w:noWrap/>
            <w:vAlign w:val="center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504B09" w:rsidRPr="00721DBE" w:rsidTr="00FB5AC9">
        <w:trPr>
          <w:trHeight w:val="510"/>
        </w:trPr>
        <w:tc>
          <w:tcPr>
            <w:tcW w:w="5000" w:type="pct"/>
            <w:gridSpan w:val="23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504B09" w:rsidRPr="00721DBE" w:rsidTr="00FB5AC9">
        <w:tblPrEx>
          <w:tblCellMar>
            <w:left w:w="28" w:type="dxa"/>
            <w:right w:w="28" w:type="dxa"/>
          </w:tblCellMar>
        </w:tblPrEx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8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58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504B09" w:rsidRPr="00721DBE" w:rsidTr="00FB5AC9">
        <w:tblPrEx>
          <w:tblCellMar>
            <w:left w:w="28" w:type="dxa"/>
            <w:right w:w="28" w:type="dxa"/>
          </w:tblCellMar>
        </w:tblPrEx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504B09" w:rsidRPr="00721DBE" w:rsidRDefault="00504B09" w:rsidP="00504B09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1073"/>
        <w:gridCol w:w="2403"/>
        <w:gridCol w:w="1077"/>
        <w:gridCol w:w="827"/>
        <w:gridCol w:w="798"/>
        <w:gridCol w:w="798"/>
        <w:gridCol w:w="798"/>
        <w:gridCol w:w="798"/>
        <w:gridCol w:w="783"/>
        <w:gridCol w:w="798"/>
        <w:gridCol w:w="795"/>
        <w:gridCol w:w="1191"/>
        <w:gridCol w:w="1645"/>
      </w:tblGrid>
      <w:tr w:rsidR="00504B09" w:rsidRPr="00721DBE" w:rsidTr="00FB5AC9">
        <w:trPr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Количество технических планов (справок об </w:t>
            </w:r>
            <w:proofErr w:type="spellStart"/>
            <w:proofErr w:type="gramStart"/>
            <w:r w:rsidRPr="00721DBE">
              <w:rPr>
                <w:rFonts w:ascii="Liberation Serif" w:hAnsi="Liberation Serif"/>
                <w:sz w:val="20"/>
                <w:szCs w:val="20"/>
              </w:rPr>
              <w:t>идентификации,выписок</w:t>
            </w:r>
            <w:proofErr w:type="spellEnd"/>
            <w:proofErr w:type="gramEnd"/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 из ЕГРН, подготовка проектной документации при перепланировке объекта) по объектам недвижимого имущества, 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lastRenderedPageBreak/>
              <w:t>находящегося в муниципальной собственности городского округа Верхняя Пышма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Муниципальные контракты, договоры, входящие акты выполненных работ, оказанных услуг, акты приема-передачи 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lastRenderedPageBreak/>
              <w:t>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недвижимости.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619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212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proofErr w:type="gramStart"/>
            <w:r w:rsidRPr="00721DBE">
              <w:rPr>
                <w:rFonts w:ascii="Liberation Serif" w:hAnsi="Liberation Serif"/>
                <w:sz w:val="20"/>
                <w:szCs w:val="20"/>
              </w:rPr>
              <w:t>установку</w:t>
            </w:r>
            <w:proofErr w:type="gramEnd"/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481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770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228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274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358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1422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302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1.6.2.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1.6.3.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Муниципальные контракты, договоры, 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lastRenderedPageBreak/>
              <w:t>входящие акты выполненных работ, оказанных услуг, акты приема-передачи 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3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Содержание и обеспечение сохранности муниципального имущества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                                                                                                                                         </w:t>
            </w:r>
            <w:proofErr w:type="gramStart"/>
            <w:r w:rsidRPr="00721DBE">
              <w:rPr>
                <w:rFonts w:ascii="Liberation Serif" w:hAnsi="Liberation Serif"/>
                <w:sz w:val="20"/>
                <w:szCs w:val="20"/>
              </w:rPr>
              <w:t xml:space="preserve">   (</w:t>
            </w:r>
            <w:proofErr w:type="gramEnd"/>
            <w:r w:rsidRPr="00721DBE">
              <w:rPr>
                <w:rFonts w:ascii="Liberation Serif" w:hAnsi="Liberation Serif"/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21DBE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04B09" w:rsidRPr="00721DBE" w:rsidTr="00FB5AC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21DBE">
              <w:rPr>
                <w:rFonts w:ascii="Liberation Serif" w:hAnsi="Liberation Serif"/>
                <w:sz w:val="20"/>
                <w:szCs w:val="20"/>
                <w:lang w:val="en-US"/>
              </w:rPr>
              <w:t>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721D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721DB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721DBE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504B09" w:rsidRPr="00721DBE" w:rsidRDefault="00504B09" w:rsidP="00504B09">
      <w:pPr>
        <w:rPr>
          <w:rFonts w:ascii="Liberation Serif" w:hAnsi="Liberation Serif"/>
        </w:rPr>
      </w:pPr>
    </w:p>
    <w:p w:rsidR="00504B09" w:rsidRDefault="00504B09">
      <w:pPr>
        <w:spacing w:after="160" w:line="259" w:lineRule="auto"/>
      </w:pPr>
      <w:r>
        <w:br w:type="page"/>
      </w:r>
    </w:p>
    <w:tbl>
      <w:tblPr>
        <w:tblW w:w="15165" w:type="dxa"/>
        <w:tblLayout w:type="fixed"/>
        <w:tblLook w:val="04A0" w:firstRow="1" w:lastRow="0" w:firstColumn="1" w:lastColumn="0" w:noHBand="0" w:noVBand="1"/>
      </w:tblPr>
      <w:tblGrid>
        <w:gridCol w:w="624"/>
        <w:gridCol w:w="1737"/>
        <w:gridCol w:w="1167"/>
        <w:gridCol w:w="1167"/>
        <w:gridCol w:w="1167"/>
        <w:gridCol w:w="1167"/>
        <w:gridCol w:w="1167"/>
        <w:gridCol w:w="1096"/>
        <w:gridCol w:w="236"/>
        <w:gridCol w:w="242"/>
        <w:gridCol w:w="5395"/>
      </w:tblGrid>
      <w:tr w:rsidR="00504B09" w:rsidTr="00FB5AC9">
        <w:trPr>
          <w:trHeight w:val="1399"/>
        </w:trPr>
        <w:tc>
          <w:tcPr>
            <w:tcW w:w="624" w:type="dxa"/>
            <w:vAlign w:val="bottom"/>
            <w:hideMark/>
          </w:tcPr>
          <w:p w:rsidR="00504B09" w:rsidRDefault="00504B09" w:rsidP="00FB5AC9">
            <w:pPr>
              <w:rPr>
                <w:sz w:val="20"/>
              </w:rPr>
            </w:pPr>
          </w:p>
        </w:tc>
        <w:tc>
          <w:tcPr>
            <w:tcW w:w="1737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6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42" w:type="dxa"/>
            <w:vAlign w:val="bottom"/>
            <w:hideMark/>
          </w:tcPr>
          <w:p w:rsidR="00504B09" w:rsidRDefault="00504B09" w:rsidP="00FB5AC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5395" w:type="dxa"/>
            <w:vAlign w:val="bottom"/>
          </w:tcPr>
          <w:p w:rsidR="00504B09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 постановлению администрации</w:t>
            </w:r>
          </w:p>
          <w:p w:rsidR="00504B09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p w:rsidR="00504B09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 _________________ № ________</w:t>
            </w:r>
          </w:p>
          <w:p w:rsidR="00504B09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504B09" w:rsidRDefault="00504B09" w:rsidP="00FB5AC9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504B09" w:rsidTr="00FB5AC9">
        <w:trPr>
          <w:trHeight w:val="510"/>
        </w:trPr>
        <w:tc>
          <w:tcPr>
            <w:tcW w:w="15165" w:type="dxa"/>
            <w:gridSpan w:val="11"/>
            <w:noWrap/>
            <w:vAlign w:val="bottom"/>
            <w:hideMark/>
          </w:tcPr>
          <w:p w:rsidR="00504B09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504B09" w:rsidTr="00FB5AC9">
        <w:trPr>
          <w:trHeight w:val="285"/>
        </w:trPr>
        <w:tc>
          <w:tcPr>
            <w:tcW w:w="15165" w:type="dxa"/>
            <w:gridSpan w:val="11"/>
            <w:noWrap/>
            <w:vAlign w:val="bottom"/>
            <w:hideMark/>
          </w:tcPr>
          <w:p w:rsidR="00504B09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504B09" w:rsidTr="00FB5AC9">
        <w:trPr>
          <w:trHeight w:val="510"/>
        </w:trPr>
        <w:tc>
          <w:tcPr>
            <w:tcW w:w="15165" w:type="dxa"/>
            <w:gridSpan w:val="11"/>
            <w:hideMark/>
          </w:tcPr>
          <w:p w:rsidR="00504B09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504B09" w:rsidRPr="00D1009E" w:rsidRDefault="00504B09" w:rsidP="00504B09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5"/>
        <w:gridCol w:w="2336"/>
        <w:gridCol w:w="1062"/>
        <w:gridCol w:w="955"/>
        <w:gridCol w:w="955"/>
        <w:gridCol w:w="1022"/>
        <w:gridCol w:w="1022"/>
        <w:gridCol w:w="993"/>
        <w:gridCol w:w="993"/>
        <w:gridCol w:w="993"/>
        <w:gridCol w:w="927"/>
        <w:gridCol w:w="927"/>
        <w:gridCol w:w="1690"/>
      </w:tblGrid>
      <w:tr w:rsidR="00504B09" w:rsidRPr="00D1009E" w:rsidTr="00FB5AC9">
        <w:trPr>
          <w:cantSplit/>
          <w:trHeight w:val="518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9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504B09" w:rsidRPr="00D1009E" w:rsidTr="00FB5AC9">
        <w:trPr>
          <w:cantSplit/>
          <w:trHeight w:val="878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504B09" w:rsidRPr="00D1009E" w:rsidRDefault="00504B09" w:rsidP="00504B09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"/>
        <w:gridCol w:w="2303"/>
        <w:gridCol w:w="1066"/>
        <w:gridCol w:w="958"/>
        <w:gridCol w:w="958"/>
        <w:gridCol w:w="1025"/>
        <w:gridCol w:w="1025"/>
        <w:gridCol w:w="996"/>
        <w:gridCol w:w="996"/>
        <w:gridCol w:w="996"/>
        <w:gridCol w:w="929"/>
        <w:gridCol w:w="929"/>
        <w:gridCol w:w="1692"/>
      </w:tblGrid>
      <w:tr w:rsidR="00504B09" w:rsidRPr="00D1009E" w:rsidTr="00FB5AC9">
        <w:trPr>
          <w:cantSplit/>
          <w:trHeight w:val="255"/>
          <w:tblHeader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504B09" w:rsidRPr="00D1009E" w:rsidTr="00FB5AC9">
        <w:trPr>
          <w:cantSplit/>
          <w:trHeight w:val="10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1 893 080,4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646 239,5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1 893 080,4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646 239,5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1 543 831,3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1 543 831,3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349 249,1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70 447,7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349 249,1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70 447,7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18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312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1 601 584,8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608 667,7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1 601 584,8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608 667,7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8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1 543 831,3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1 543 831,3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1 543 831,3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1 543 831,3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1 543 831,3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1 539 960,2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17 989,4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1 539 960,2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13 980,5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17 989,4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286 244,3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160 959,0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350 837,2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575 791,8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134 158,0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3 871,1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3 871,1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8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57 753,5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32 875,9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57 753,5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32 875,9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272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4 012,8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2 041,8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801,0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605,0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1.2.1., 1.2.2., 1.2.3.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13 217,4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4 012,8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1 500,8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2 041,8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801,0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605,0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1 228,0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1 228,0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900,0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900,0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325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установку, и эксплуатацию рекламных конструкций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9 956,4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1 023,8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788,4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1 163,7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1 686,5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9 956,4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1 023,8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820,9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905,1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788,4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1 163,7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1 686,5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1 180,0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1 194,0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1 194,0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178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205,0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2 010,5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205,0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346,0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116,3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178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239,8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239,8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55,4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71,0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113,4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0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2 620,0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1 310,0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1 310,0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10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Ремонт объектов муниципальной собственности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29 709,4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29 709,4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29 709,4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29 709,4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8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440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291 495,6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37 571,8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291 495,6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37 571,8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8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291 495,6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291 495,6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37 571,8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20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251 375,9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16 898,9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18 752,9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25 790,2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32 240,1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35 760,3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35 638,5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251 375,9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14 327,4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16 898,9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18 752,9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25 790,2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32 240,1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35 760,3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35 638,5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35 983,8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35 983,8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04B09" w:rsidRPr="00D1009E" w:rsidTr="00FB5AC9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40 119,7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2 708,3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1 664,0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31 824,3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1 811,5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679,9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3.2.1., 3.2.2., 3.2.3., 3.2.4.</w:t>
            </w:r>
          </w:p>
        </w:tc>
      </w:tr>
      <w:tr w:rsidR="00504B09" w:rsidRPr="00D1009E" w:rsidTr="00FB5AC9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40 119,7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44,9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2 708,3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1 664,0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31 824,3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1 811,5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679,9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693,4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693,4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09" w:rsidRPr="00D1009E" w:rsidRDefault="00504B09" w:rsidP="00FB5AC9">
            <w:pPr>
              <w:rPr>
                <w:rFonts w:ascii="Liberation Serif" w:hAnsi="Liberation Serif"/>
                <w:sz w:val="20"/>
                <w:szCs w:val="20"/>
              </w:rPr>
            </w:pPr>
            <w:r w:rsidRPr="00D1009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504B09" w:rsidRPr="00D1009E" w:rsidRDefault="00504B09" w:rsidP="00504B09">
      <w:pPr>
        <w:rPr>
          <w:rFonts w:ascii="Liberation Serif" w:hAnsi="Liberation Serif"/>
        </w:rPr>
      </w:pPr>
    </w:p>
    <w:p w:rsidR="004F476B" w:rsidRDefault="004F476B" w:rsidP="00504B09">
      <w:bookmarkStart w:id="0" w:name="_GoBack"/>
      <w:bookmarkEnd w:id="0"/>
    </w:p>
    <w:sectPr w:rsidR="004F476B" w:rsidSect="00721DBE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DB"/>
    <w:rsid w:val="004F476B"/>
    <w:rsid w:val="00504B09"/>
    <w:rsid w:val="005A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67EA5-2CED-4A97-944D-EF2E3A10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4B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147234&amp;dst=1000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97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867" TargetMode="External"/><Relationship Id="rId5" Type="http://schemas.openxmlformats.org/officeDocument/2006/relationships/hyperlink" Target="https://login.consultant.ru/link/?req=doc&amp;base=LAW&amp;n=46978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70713&amp;dst=10328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2974</Words>
  <Characters>16953</Characters>
  <Application>Microsoft Office Word</Application>
  <DocSecurity>0</DocSecurity>
  <Lines>141</Lines>
  <Paragraphs>39</Paragraphs>
  <ScaleCrop>false</ScaleCrop>
  <Company/>
  <LinksUpToDate>false</LinksUpToDate>
  <CharactersWithSpaces>19888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2024-08-08T10:35:00Z</dcterms:created>
  <dcterms:modified xsi:type="dcterms:W3CDTF">2024-08-08T10:36:00Z</dcterms:modified>
</cp:coreProperties>
</file>