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33" w:rsidRPr="009406E4" w:rsidRDefault="00650B85" w:rsidP="00650B8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                                        </w:t>
      </w:r>
      <w:r w:rsidRPr="009406E4"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                                          </w:t>
      </w:r>
      <w:r w:rsidR="00741165"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 </w:t>
      </w:r>
    </w:p>
    <w:p w:rsidR="009B1F33" w:rsidRPr="009406E4" w:rsidRDefault="009B1F33" w:rsidP="00297BC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B36598" w:rsidRPr="006D03B7" w:rsidRDefault="00B36598" w:rsidP="00297BC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6D03B7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B36598" w:rsidRPr="006D03B7" w:rsidRDefault="00A76C82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50B85" w:rsidRPr="006D03B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36598" w:rsidRPr="006D03B7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B36598" w:rsidRPr="006D03B7" w:rsidRDefault="00B36598" w:rsidP="00650B8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3B7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  <w:r w:rsidR="00A76C82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36598" w:rsidRPr="006D03B7" w:rsidRDefault="00A66756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3B7">
        <w:rPr>
          <w:rFonts w:ascii="Liberation Serif" w:hAnsi="Liberation Serif" w:cs="Liberation Serif"/>
          <w:b/>
          <w:sz w:val="28"/>
          <w:szCs w:val="28"/>
        </w:rPr>
        <w:t xml:space="preserve">06 марта </w:t>
      </w:r>
      <w:r w:rsidR="00DC669A" w:rsidRPr="006D03B7">
        <w:rPr>
          <w:rFonts w:ascii="Liberation Serif" w:hAnsi="Liberation Serif" w:cs="Liberation Serif"/>
          <w:b/>
          <w:sz w:val="28"/>
          <w:szCs w:val="28"/>
        </w:rPr>
        <w:t>202</w:t>
      </w:r>
      <w:r w:rsidR="00BE085A">
        <w:rPr>
          <w:rFonts w:ascii="Liberation Serif" w:hAnsi="Liberation Serif" w:cs="Liberation Serif"/>
          <w:b/>
          <w:sz w:val="28"/>
          <w:szCs w:val="28"/>
        </w:rPr>
        <w:t>4</w:t>
      </w:r>
      <w:r w:rsidR="00B36598" w:rsidRPr="006D03B7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B36598" w:rsidRPr="006D03B7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>г. Верхняя Пышма</w:t>
      </w:r>
    </w:p>
    <w:p w:rsidR="00B36598" w:rsidRPr="006D03B7" w:rsidRDefault="00B36598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6D03B7" w:rsidRDefault="006214E1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06.03.2024 год</w:t>
      </w:r>
      <w:r w:rsidR="00E9630B" w:rsidRPr="006D03B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     № 1</w:t>
      </w:r>
      <w:r w:rsidR="00B36598" w:rsidRPr="006D03B7">
        <w:rPr>
          <w:rFonts w:ascii="Liberation Serif" w:hAnsi="Liberation Serif" w:cs="Liberation Serif"/>
          <w:sz w:val="28"/>
          <w:szCs w:val="28"/>
        </w:rPr>
        <w:tab/>
      </w:r>
      <w:r w:rsidR="00B36598" w:rsidRPr="006D03B7">
        <w:rPr>
          <w:rFonts w:ascii="Liberation Serif" w:hAnsi="Liberation Serif" w:cs="Liberation Serif"/>
          <w:sz w:val="28"/>
          <w:szCs w:val="28"/>
        </w:rPr>
        <w:tab/>
      </w:r>
      <w:r w:rsidR="00B36598" w:rsidRPr="006D03B7">
        <w:rPr>
          <w:rFonts w:ascii="Liberation Serif" w:hAnsi="Liberation Serif" w:cs="Liberation Serif"/>
          <w:sz w:val="28"/>
          <w:szCs w:val="28"/>
        </w:rPr>
        <w:tab/>
      </w:r>
      <w:r w:rsidR="00B36598" w:rsidRPr="006D03B7">
        <w:rPr>
          <w:rFonts w:ascii="Liberation Serif" w:hAnsi="Liberation Serif" w:cs="Liberation Serif"/>
          <w:sz w:val="28"/>
          <w:szCs w:val="28"/>
        </w:rPr>
        <w:tab/>
      </w:r>
      <w:r w:rsidR="00B36598" w:rsidRPr="006D03B7">
        <w:rPr>
          <w:rFonts w:ascii="Liberation Serif" w:hAnsi="Liberation Serif" w:cs="Liberation Serif"/>
          <w:sz w:val="28"/>
          <w:szCs w:val="28"/>
        </w:rPr>
        <w:tab/>
      </w:r>
      <w:r w:rsidR="00B36598" w:rsidRPr="006D03B7">
        <w:rPr>
          <w:rFonts w:ascii="Liberation Serif" w:hAnsi="Liberation Serif" w:cs="Liberation Serif"/>
          <w:sz w:val="28"/>
          <w:szCs w:val="28"/>
        </w:rPr>
        <w:tab/>
      </w:r>
      <w:r w:rsidR="00B36598" w:rsidRPr="006D03B7">
        <w:rPr>
          <w:rFonts w:ascii="Liberation Serif" w:hAnsi="Liberation Serif" w:cs="Liberation Serif"/>
          <w:sz w:val="28"/>
          <w:szCs w:val="28"/>
        </w:rPr>
        <w:tab/>
      </w:r>
      <w:r w:rsidR="00B36598" w:rsidRPr="006D03B7">
        <w:rPr>
          <w:rFonts w:ascii="Liberation Serif" w:hAnsi="Liberation Serif" w:cs="Liberation Serif"/>
          <w:sz w:val="28"/>
          <w:szCs w:val="28"/>
        </w:rPr>
        <w:tab/>
        <w:t xml:space="preserve">                               </w:t>
      </w:r>
    </w:p>
    <w:p w:rsidR="00B36598" w:rsidRPr="006D03B7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6D03B7">
        <w:rPr>
          <w:rFonts w:ascii="Liberation Serif" w:hAnsi="Liberation Serif" w:cs="Liberation Serif"/>
          <w:bCs/>
          <w:sz w:val="28"/>
          <w:szCs w:val="28"/>
          <w:u w:val="single"/>
        </w:rPr>
        <w:t>Председательствовал:</w:t>
      </w:r>
    </w:p>
    <w:p w:rsidR="00B36598" w:rsidRPr="006D03B7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</w:p>
    <w:p w:rsidR="00B36598" w:rsidRPr="006D03B7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6D03B7">
        <w:rPr>
          <w:rFonts w:ascii="Liberation Serif" w:hAnsi="Liberation Serif" w:cs="Liberation Serif"/>
          <w:bCs/>
          <w:sz w:val="28"/>
          <w:szCs w:val="28"/>
        </w:rPr>
        <w:t xml:space="preserve">Председатель антитеррористической </w:t>
      </w:r>
    </w:p>
    <w:p w:rsidR="00B36598" w:rsidRPr="006D03B7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6D03B7">
        <w:rPr>
          <w:rFonts w:ascii="Liberation Serif" w:hAnsi="Liberation Serif" w:cs="Liberation Serif"/>
          <w:bCs/>
          <w:sz w:val="28"/>
          <w:szCs w:val="28"/>
        </w:rPr>
        <w:t>комиссии в городском округе Верхняя Пышма,</w:t>
      </w:r>
    </w:p>
    <w:p w:rsidR="00B36598" w:rsidRPr="006D03B7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 xml:space="preserve">Глава городского округа </w:t>
      </w:r>
      <w:r w:rsidRPr="006D03B7"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                 </w:t>
      </w:r>
      <w:r w:rsidR="00CE3D04" w:rsidRPr="006D03B7">
        <w:rPr>
          <w:rFonts w:ascii="Liberation Serif" w:hAnsi="Liberation Serif" w:cs="Liberation Serif"/>
          <w:bCs/>
          <w:sz w:val="28"/>
          <w:szCs w:val="28"/>
        </w:rPr>
        <w:t xml:space="preserve">                              </w:t>
      </w:r>
      <w:r w:rsidRPr="006D03B7">
        <w:rPr>
          <w:rFonts w:ascii="Liberation Serif" w:hAnsi="Liberation Serif" w:cs="Liberation Serif"/>
          <w:bCs/>
          <w:sz w:val="28"/>
          <w:szCs w:val="28"/>
        </w:rPr>
        <w:t>И.В.</w:t>
      </w:r>
      <w:r w:rsidR="00CE3D04" w:rsidRPr="006D03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D03B7">
        <w:rPr>
          <w:rFonts w:ascii="Liberation Serif" w:hAnsi="Liberation Serif" w:cs="Liberation Serif"/>
          <w:bCs/>
          <w:sz w:val="28"/>
          <w:szCs w:val="28"/>
        </w:rPr>
        <w:t>Соломин</w:t>
      </w:r>
    </w:p>
    <w:p w:rsidR="00B36598" w:rsidRPr="006D03B7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B36598" w:rsidRPr="006D03B7" w:rsidRDefault="009406E4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 w:rsidRPr="006D03B7">
        <w:rPr>
          <w:rFonts w:ascii="Liberation Serif" w:hAnsi="Liberation Serif" w:cs="Liberation Serif"/>
          <w:bCs/>
          <w:sz w:val="28"/>
          <w:szCs w:val="28"/>
          <w:u w:val="single"/>
        </w:rPr>
        <w:t>Присутствовали</w:t>
      </w:r>
      <w:r w:rsidRPr="006D03B7">
        <w:rPr>
          <w:rFonts w:ascii="Liberation Serif" w:hAnsi="Liberation Serif" w:cs="Liberation Serif"/>
          <w:bCs/>
          <w:sz w:val="28"/>
          <w:szCs w:val="28"/>
        </w:rPr>
        <w:t xml:space="preserve">:  </w:t>
      </w:r>
      <w:r w:rsidR="007C0AF9" w:rsidRPr="006D03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gramEnd"/>
      <w:r w:rsidR="00B36598" w:rsidRPr="006D03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741165">
        <w:rPr>
          <w:rFonts w:ascii="Liberation Serif" w:hAnsi="Liberation Serif" w:cs="Liberation Serif"/>
          <w:bCs/>
          <w:sz w:val="28"/>
          <w:szCs w:val="28"/>
        </w:rPr>
        <w:t>23</w:t>
      </w:r>
      <w:r w:rsidR="00B36598" w:rsidRPr="006D03B7">
        <w:rPr>
          <w:rFonts w:ascii="Liberation Serif" w:hAnsi="Liberation Serif" w:cs="Liberation Serif"/>
          <w:bCs/>
          <w:sz w:val="28"/>
          <w:szCs w:val="28"/>
        </w:rPr>
        <w:t xml:space="preserve"> человек</w:t>
      </w:r>
      <w:r w:rsidR="00741165">
        <w:rPr>
          <w:rFonts w:ascii="Liberation Serif" w:hAnsi="Liberation Serif" w:cs="Liberation Serif"/>
          <w:bCs/>
          <w:sz w:val="28"/>
          <w:szCs w:val="28"/>
        </w:rPr>
        <w:t>а</w:t>
      </w:r>
      <w:r w:rsidR="00B36598" w:rsidRPr="006D03B7">
        <w:rPr>
          <w:rFonts w:ascii="Liberation Serif" w:hAnsi="Liberation Serif" w:cs="Liberation Serif"/>
          <w:bCs/>
          <w:sz w:val="28"/>
          <w:szCs w:val="28"/>
        </w:rPr>
        <w:t xml:space="preserve"> (список прилагается)</w:t>
      </w:r>
    </w:p>
    <w:p w:rsidR="00B36598" w:rsidRPr="006D03B7" w:rsidRDefault="00B36598" w:rsidP="003B5E0E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 w:rsidRPr="006D03B7">
        <w:rPr>
          <w:rFonts w:ascii="Liberation Serif" w:hAnsi="Liberation Serif" w:cs="Liberation Serif"/>
          <w:sz w:val="28"/>
          <w:szCs w:val="28"/>
        </w:rPr>
        <w:tab/>
      </w:r>
      <w:r w:rsidRPr="006D03B7">
        <w:rPr>
          <w:rFonts w:ascii="Liberation Serif" w:hAnsi="Liberation Serif" w:cs="Liberation Serif"/>
          <w:sz w:val="28"/>
          <w:szCs w:val="28"/>
        </w:rPr>
        <w:tab/>
      </w:r>
      <w:r w:rsidRPr="006D03B7">
        <w:rPr>
          <w:rFonts w:ascii="Liberation Serif" w:hAnsi="Liberation Serif" w:cs="Liberation Serif"/>
          <w:sz w:val="28"/>
          <w:szCs w:val="28"/>
        </w:rPr>
        <w:tab/>
      </w:r>
      <w:r w:rsidRPr="006D03B7">
        <w:rPr>
          <w:rFonts w:ascii="Liberation Serif" w:hAnsi="Liberation Serif" w:cs="Liberation Serif"/>
          <w:sz w:val="28"/>
          <w:szCs w:val="28"/>
        </w:rPr>
        <w:tab/>
      </w:r>
    </w:p>
    <w:p w:rsidR="00B36598" w:rsidRPr="006D03B7" w:rsidRDefault="00B36598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 xml:space="preserve">Повестка и регламент проведения заседания антитеррористической комиссии в городском округе Верхняя Пышма (далее – </w:t>
      </w:r>
      <w:r w:rsidR="00CE3D04" w:rsidRPr="006D03B7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6D03B7">
        <w:rPr>
          <w:rFonts w:ascii="Liberation Serif" w:hAnsi="Liberation Serif" w:cs="Liberation Serif"/>
          <w:sz w:val="28"/>
          <w:szCs w:val="28"/>
        </w:rPr>
        <w:t xml:space="preserve">) утверждены решением </w:t>
      </w:r>
      <w:r w:rsidR="00CE3D04" w:rsidRPr="006D03B7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6D03B7">
        <w:rPr>
          <w:rFonts w:ascii="Liberation Serif" w:hAnsi="Liberation Serif" w:cs="Liberation Serif"/>
          <w:sz w:val="28"/>
          <w:szCs w:val="28"/>
        </w:rPr>
        <w:t>.</w:t>
      </w:r>
    </w:p>
    <w:p w:rsidR="00B36598" w:rsidRPr="006D03B7" w:rsidRDefault="00B36598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6D03B7" w:rsidRPr="006D03B7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6D03B7" w:rsidRDefault="00DC669A" w:rsidP="003B5E0E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B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6D03B7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95711C" w:rsidRPr="006D03B7">
              <w:rPr>
                <w:rFonts w:ascii="Liberation Serif" w:hAnsi="Liberation Serif" w:cs="Liberation Serif"/>
                <w:sz w:val="28"/>
                <w:szCs w:val="28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</w:t>
            </w:r>
          </w:p>
        </w:tc>
      </w:tr>
    </w:tbl>
    <w:p w:rsidR="00B36598" w:rsidRPr="006D03B7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>(</w:t>
      </w:r>
      <w:r w:rsidR="0095711C" w:rsidRPr="006D03B7">
        <w:rPr>
          <w:rFonts w:ascii="Liberation Serif" w:hAnsi="Liberation Serif" w:cs="Liberation Serif"/>
          <w:sz w:val="28"/>
          <w:szCs w:val="28"/>
        </w:rPr>
        <w:t xml:space="preserve">Запецкий С.В., </w:t>
      </w:r>
      <w:r w:rsidR="005413B6" w:rsidRPr="006D03B7">
        <w:rPr>
          <w:rFonts w:ascii="Liberation Serif" w:hAnsi="Liberation Serif" w:cs="Liberation Serif"/>
          <w:sz w:val="28"/>
          <w:szCs w:val="28"/>
        </w:rPr>
        <w:t>Ряжкина М.С.</w:t>
      </w:r>
      <w:r w:rsidRPr="006D03B7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6D03B7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95711C" w:rsidRPr="006D03B7" w:rsidRDefault="0095711C" w:rsidP="003B5E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начальника МО МВД России «Верхнепышминский» Запецкого С.В. «Мониторинг политических и иных процессов на территории ГО Верхняя Пышма, оказывающих влияние на ситуацию в области противодействия терроризму», заместителя главы администрации по экономике и финансам </w:t>
      </w:r>
      <w:r w:rsidR="005413B6" w:rsidRPr="006D03B7">
        <w:rPr>
          <w:rFonts w:ascii="Liberation Serif" w:hAnsi="Liberation Serif" w:cs="Liberation Serif"/>
          <w:sz w:val="28"/>
          <w:szCs w:val="28"/>
        </w:rPr>
        <w:t>Ряжкиной М.С.</w:t>
      </w:r>
      <w:r w:rsidRPr="006D03B7">
        <w:rPr>
          <w:rFonts w:ascii="Liberation Serif" w:hAnsi="Liberation Serif" w:cs="Liberation Serif"/>
          <w:sz w:val="28"/>
          <w:szCs w:val="28"/>
        </w:rPr>
        <w:t xml:space="preserve"> «Мониторинг социально – экономических процессов на территории городского округа Верхняя Пышма, оказывающих влияние на ситуацию в области противодействия терроризму».</w:t>
      </w:r>
    </w:p>
    <w:p w:rsidR="00B36598" w:rsidRPr="006D03B7" w:rsidRDefault="00B36598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85B70" w:rsidRPr="00741165" w:rsidRDefault="00741165" w:rsidP="0074116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85B70" w:rsidRPr="00741165">
        <w:rPr>
          <w:rFonts w:ascii="Liberation Serif" w:hAnsi="Liberation Serif" w:cs="Liberation Serif"/>
          <w:sz w:val="28"/>
          <w:szCs w:val="28"/>
        </w:rPr>
        <w:t xml:space="preserve"> Секретарю АТК в ГО Верхняя Пышма организовать сбор информации </w:t>
      </w:r>
      <w:r w:rsidR="009B1F33" w:rsidRPr="00741165">
        <w:rPr>
          <w:rFonts w:ascii="Liberation Serif" w:hAnsi="Liberation Serif"/>
          <w:sz w:val="28"/>
          <w:szCs w:val="28"/>
        </w:rPr>
        <w:t xml:space="preserve">за 3 месяца 2024 года </w:t>
      </w:r>
      <w:r w:rsidR="00185B70" w:rsidRPr="00741165">
        <w:rPr>
          <w:rFonts w:ascii="Liberation Serif" w:hAnsi="Liberation Serif" w:cs="Liberation Serif"/>
          <w:sz w:val="28"/>
          <w:szCs w:val="28"/>
        </w:rPr>
        <w:t xml:space="preserve">о ситуации в сфере противодействия терроризму в городском округе Верхняя Пышма от субъектов мониторинга. </w:t>
      </w:r>
      <w:r w:rsidR="009B1F33" w:rsidRPr="0074116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F0596" w:rsidRPr="006D03B7" w:rsidRDefault="00185B70" w:rsidP="007411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>Срок – до 05 апреля 2024 года</w:t>
      </w:r>
    </w:p>
    <w:p w:rsidR="009B1F33" w:rsidRPr="006D03B7" w:rsidRDefault="009B1F33" w:rsidP="007411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9B1F33" w:rsidRPr="006D03B7" w:rsidRDefault="009B1F33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9B1F33" w:rsidRDefault="009B1F33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861FFB" w:rsidRPr="006D03B7" w:rsidRDefault="00861FFB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6D03B7" w:rsidRPr="006D03B7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6D03B7" w:rsidRDefault="00B36598" w:rsidP="0049059A">
            <w:pPr>
              <w:spacing w:after="0" w:line="240" w:lineRule="auto"/>
              <w:ind w:firstLine="37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B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lastRenderedPageBreak/>
              <w:t>II</w:t>
            </w:r>
            <w:r w:rsidRPr="006D03B7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7D4789" w:rsidRPr="006D03B7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r w:rsidR="00861FFB" w:rsidRPr="009068A1">
              <w:rPr>
                <w:rFonts w:ascii="Liberation Serif" w:hAnsi="Liberation Serif" w:cs="Liberation Serif"/>
                <w:sz w:val="28"/>
                <w:szCs w:val="28"/>
              </w:rPr>
              <w:t xml:space="preserve">Обеспечение безопасности и усиление АТЗ объектов (территорий), задействованных в период подготовки и проведения выборов </w:t>
            </w:r>
            <w:r w:rsidR="00861FFB">
              <w:rPr>
                <w:rFonts w:ascii="Liberation Serif" w:hAnsi="Liberation Serif" w:cs="Liberation Serif"/>
                <w:sz w:val="28"/>
                <w:szCs w:val="28"/>
              </w:rPr>
              <w:t>Президента Российской Федерации</w:t>
            </w:r>
            <w:r w:rsidR="00861FFB" w:rsidRPr="009068A1">
              <w:rPr>
                <w:rFonts w:ascii="Liberation Serif" w:hAnsi="Liberation Serif" w:cs="Liberation Serif"/>
                <w:sz w:val="28"/>
                <w:szCs w:val="28"/>
              </w:rPr>
              <w:t xml:space="preserve">, а также </w:t>
            </w:r>
            <w:r w:rsidR="0049059A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861FFB" w:rsidRPr="009068A1">
              <w:rPr>
                <w:rFonts w:ascii="Liberation Serif" w:hAnsi="Liberation Serif" w:cs="Liberation Serif"/>
                <w:sz w:val="28"/>
                <w:szCs w:val="28"/>
              </w:rPr>
              <w:t xml:space="preserve"> и потенциально опасных объектов,</w:t>
            </w:r>
            <w:r w:rsidR="00861FF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861FFB" w:rsidRPr="009068A1">
              <w:rPr>
                <w:rFonts w:ascii="Liberation Serif" w:hAnsi="Liberation Serif" w:cs="Liberation Serif"/>
                <w:sz w:val="28"/>
                <w:szCs w:val="28"/>
              </w:rPr>
              <w:t>объектов транспортной инфраструктуры и ММПЛ</w:t>
            </w:r>
          </w:p>
        </w:tc>
      </w:tr>
    </w:tbl>
    <w:p w:rsidR="00B36598" w:rsidRPr="006D03B7" w:rsidRDefault="00B36598" w:rsidP="005413B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>(</w:t>
      </w:r>
      <w:r w:rsidR="00A76C82">
        <w:rPr>
          <w:rFonts w:ascii="Liberation Serif" w:hAnsi="Liberation Serif" w:cs="Liberation Serif"/>
          <w:sz w:val="28"/>
          <w:szCs w:val="28"/>
        </w:rPr>
        <w:t>Языков Е.В</w:t>
      </w:r>
      <w:r w:rsidR="00A66756" w:rsidRPr="006D03B7">
        <w:rPr>
          <w:rFonts w:ascii="Liberation Serif" w:hAnsi="Liberation Serif" w:cs="Liberation Serif"/>
          <w:sz w:val="28"/>
          <w:szCs w:val="28"/>
        </w:rPr>
        <w:t>.</w:t>
      </w:r>
      <w:r w:rsidR="005413B6" w:rsidRPr="006D03B7">
        <w:rPr>
          <w:rFonts w:ascii="Liberation Serif" w:hAnsi="Liberation Serif" w:cs="Liberation Serif"/>
          <w:sz w:val="28"/>
          <w:szCs w:val="28"/>
        </w:rPr>
        <w:t>, Ермилова О.Е., Мусина И.С., Невьянцева Т.В., Демиденко Н.С., Рознатовский К.В., Запецкий С.В., Шестаков О.А., Бугреев А.И., Иванов И.В.</w:t>
      </w:r>
      <w:r w:rsidRPr="006D03B7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6D03B7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6D03B7" w:rsidRDefault="003E3BF5" w:rsidP="003B5E0E">
      <w:pPr>
        <w:spacing w:after="0" w:line="240" w:lineRule="auto"/>
        <w:ind w:firstLine="743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 xml:space="preserve">1. </w:t>
      </w:r>
      <w:r w:rsidR="00861FFB">
        <w:rPr>
          <w:rFonts w:ascii="Liberation Serif" w:hAnsi="Liberation Serif" w:cs="Liberation Serif"/>
          <w:sz w:val="28"/>
          <w:szCs w:val="28"/>
        </w:rPr>
        <w:t xml:space="preserve"> </w:t>
      </w:r>
      <w:r w:rsidR="005413B6" w:rsidRPr="006D03B7">
        <w:rPr>
          <w:rFonts w:ascii="Liberation Serif" w:hAnsi="Liberation Serif" w:cs="Liberation Serif"/>
          <w:sz w:val="28"/>
          <w:szCs w:val="28"/>
        </w:rPr>
        <w:t xml:space="preserve">Принять к сведению </w:t>
      </w:r>
      <w:r w:rsidR="00A76C82" w:rsidRPr="006D03B7">
        <w:rPr>
          <w:rFonts w:ascii="Liberation Serif" w:hAnsi="Liberation Serif" w:cs="Liberation Serif"/>
          <w:sz w:val="28"/>
          <w:szCs w:val="28"/>
        </w:rPr>
        <w:t>доклады председателя</w:t>
      </w:r>
      <w:r w:rsidR="00A76C82">
        <w:rPr>
          <w:rFonts w:ascii="Liberation Serif" w:hAnsi="Liberation Serif" w:cs="Liberation Serif"/>
          <w:sz w:val="28"/>
          <w:szCs w:val="28"/>
          <w:lang w:val="ru"/>
        </w:rPr>
        <w:t xml:space="preserve"> Верхнепышминской городской территориальной избирательной </w:t>
      </w:r>
      <w:r w:rsidR="00A76C82">
        <w:rPr>
          <w:rFonts w:ascii="Liberation Serif" w:hAnsi="Liberation Serif" w:cs="Liberation Serif"/>
          <w:sz w:val="28"/>
          <w:szCs w:val="28"/>
        </w:rPr>
        <w:t>комиссии Языкова Е.В.</w:t>
      </w:r>
      <w:r w:rsidR="00D208C2">
        <w:rPr>
          <w:rFonts w:ascii="Liberation Serif" w:hAnsi="Liberation Serif" w:cs="Liberation Serif"/>
          <w:sz w:val="28"/>
          <w:szCs w:val="28"/>
        </w:rPr>
        <w:t xml:space="preserve"> </w:t>
      </w:r>
      <w:r w:rsidR="005413B6" w:rsidRPr="006D03B7">
        <w:rPr>
          <w:rFonts w:ascii="Liberation Serif" w:hAnsi="Liberation Serif" w:cs="Liberation Serif"/>
          <w:sz w:val="28"/>
          <w:szCs w:val="28"/>
        </w:rPr>
        <w:t>«</w:t>
      </w:r>
      <w:r w:rsidR="00A66756" w:rsidRPr="00D208C2">
        <w:rPr>
          <w:rFonts w:ascii="Liberation Serif" w:hAnsi="Liberation Serif" w:cs="Liberation Serif"/>
          <w:sz w:val="28"/>
          <w:szCs w:val="28"/>
        </w:rPr>
        <w:t>О</w:t>
      </w:r>
      <w:r w:rsidR="00E0799B" w:rsidRPr="00D208C2">
        <w:rPr>
          <w:rFonts w:ascii="Liberation Serif" w:hAnsi="Liberation Serif" w:cs="Liberation Serif"/>
          <w:sz w:val="28"/>
          <w:szCs w:val="28"/>
        </w:rPr>
        <w:t xml:space="preserve"> мероприятиях проводимых Верхнепышминской городской территориальной избирательной комиссией    </w:t>
      </w:r>
      <w:r w:rsidR="00D208C2" w:rsidRPr="00D208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угрозе и совершении противоправных действий, в том числе связанных с террористическими актами  </w:t>
      </w:r>
      <w:r w:rsidR="00E0799B" w:rsidRPr="00D208C2">
        <w:rPr>
          <w:rFonts w:ascii="Liberation Serif" w:hAnsi="Liberation Serif"/>
          <w:color w:val="000000"/>
          <w:sz w:val="28"/>
          <w:szCs w:val="28"/>
        </w:rPr>
        <w:t>при подготовке и проведении выборов Президента Российской Федерации</w:t>
      </w:r>
      <w:r w:rsidR="005413B6" w:rsidRPr="00D208C2">
        <w:rPr>
          <w:rFonts w:ascii="Liberation Serif" w:hAnsi="Liberation Serif"/>
          <w:sz w:val="28"/>
          <w:szCs w:val="28"/>
        </w:rPr>
        <w:t>», глав сельск</w:t>
      </w:r>
      <w:r w:rsidR="000C1E49" w:rsidRPr="00D208C2">
        <w:rPr>
          <w:rFonts w:ascii="Liberation Serif" w:hAnsi="Liberation Serif"/>
          <w:sz w:val="28"/>
          <w:szCs w:val="28"/>
        </w:rPr>
        <w:t xml:space="preserve">их и </w:t>
      </w:r>
      <w:r w:rsidR="000C1E49" w:rsidRPr="006D03B7">
        <w:rPr>
          <w:rFonts w:ascii="Liberation Serif" w:hAnsi="Liberation Serif"/>
          <w:sz w:val="28"/>
          <w:szCs w:val="28"/>
        </w:rPr>
        <w:t>поселковых администраций «</w:t>
      </w:r>
      <w:r w:rsidR="007C59F2" w:rsidRPr="006D03B7">
        <w:rPr>
          <w:rFonts w:ascii="Liberation Serif" w:hAnsi="Liberation Serif" w:cs="Liberation Serif"/>
          <w:sz w:val="28"/>
          <w:szCs w:val="28"/>
        </w:rPr>
        <w:t>Об организации антитеррористической защиты и мерах по обеспечению правопорядка и безопасности</w:t>
      </w:r>
      <w:r w:rsidR="007C59F2" w:rsidRPr="006D03B7">
        <w:rPr>
          <w:rFonts w:ascii="Liberation Serif" w:hAnsi="Liberation Serif"/>
          <w:sz w:val="28"/>
          <w:szCs w:val="28"/>
        </w:rPr>
        <w:t xml:space="preserve"> </w:t>
      </w:r>
      <w:r w:rsidR="006D03B7">
        <w:rPr>
          <w:rFonts w:ascii="Liberation Serif" w:hAnsi="Liberation Serif"/>
          <w:sz w:val="28"/>
          <w:szCs w:val="28"/>
        </w:rPr>
        <w:t xml:space="preserve">проведении </w:t>
      </w:r>
      <w:r w:rsidR="007C59F2" w:rsidRPr="006D03B7">
        <w:rPr>
          <w:rFonts w:ascii="Liberation Serif" w:hAnsi="Liberation Serif"/>
          <w:sz w:val="28"/>
          <w:szCs w:val="28"/>
        </w:rPr>
        <w:t>выборов</w:t>
      </w:r>
      <w:r w:rsidR="000C1E49" w:rsidRPr="006D03B7">
        <w:rPr>
          <w:rFonts w:ascii="Liberation Serif" w:hAnsi="Liberation Serif"/>
          <w:sz w:val="28"/>
          <w:szCs w:val="28"/>
        </w:rPr>
        <w:t xml:space="preserve"> Президент Российской Федерации»</w:t>
      </w:r>
      <w:r w:rsidR="005413B6" w:rsidRPr="006D03B7">
        <w:rPr>
          <w:rFonts w:ascii="Liberation Serif" w:hAnsi="Liberation Serif"/>
          <w:sz w:val="28"/>
          <w:szCs w:val="28"/>
        </w:rPr>
        <w:t>, начальника МО МВД Росс</w:t>
      </w:r>
      <w:r w:rsidR="000C1E49" w:rsidRPr="006D03B7">
        <w:rPr>
          <w:rFonts w:ascii="Liberation Serif" w:hAnsi="Liberation Serif"/>
          <w:sz w:val="28"/>
          <w:szCs w:val="28"/>
        </w:rPr>
        <w:t xml:space="preserve">ии «Верхнепышминский» Запецкого </w:t>
      </w:r>
      <w:r w:rsidR="005413B6" w:rsidRPr="006D03B7">
        <w:rPr>
          <w:rFonts w:ascii="Liberation Serif" w:hAnsi="Liberation Serif"/>
          <w:sz w:val="28"/>
          <w:szCs w:val="28"/>
        </w:rPr>
        <w:t xml:space="preserve">С.В. «Об обеспечении правопорядка в  период подготовки и проведения </w:t>
      </w:r>
      <w:r w:rsidR="007C59F2" w:rsidRPr="006D03B7">
        <w:rPr>
          <w:rFonts w:ascii="Liberation Serif" w:hAnsi="Liberation Serif"/>
          <w:sz w:val="28"/>
          <w:szCs w:val="28"/>
        </w:rPr>
        <w:t>выборов Президента Российской Федерации</w:t>
      </w:r>
      <w:r w:rsidR="005413B6" w:rsidRPr="006D03B7">
        <w:rPr>
          <w:rFonts w:ascii="Liberation Serif" w:hAnsi="Liberation Serif"/>
          <w:sz w:val="28"/>
          <w:szCs w:val="28"/>
        </w:rPr>
        <w:t xml:space="preserve">», </w:t>
      </w:r>
      <w:r w:rsidR="005413B6" w:rsidRPr="006D03B7">
        <w:rPr>
          <w:rFonts w:ascii="Liberation Serif" w:hAnsi="Liberation Serif" w:cs="Liberation Serif"/>
          <w:sz w:val="28"/>
          <w:szCs w:val="28"/>
        </w:rPr>
        <w:t>начальника</w:t>
      </w:r>
      <w:r w:rsidR="005413B6" w:rsidRPr="006D03B7">
        <w:rPr>
          <w:rFonts w:ascii="Liberation Serif" w:hAnsi="Liberation Serif"/>
          <w:sz w:val="28"/>
          <w:szCs w:val="28"/>
        </w:rPr>
        <w:t xml:space="preserve"> Верхнепышминского ОВО - филиала ФГКУ «УВО ВНГ России по Свердловской области» Шестакова О.А. «О мерах по предупреждению террористических угроз в период подготовки и проведения </w:t>
      </w:r>
      <w:r w:rsidR="007C59F2" w:rsidRPr="006D03B7">
        <w:rPr>
          <w:rFonts w:ascii="Liberation Serif" w:hAnsi="Liberation Serif"/>
          <w:sz w:val="28"/>
          <w:szCs w:val="28"/>
        </w:rPr>
        <w:t>выборов Президента Российской Федерации</w:t>
      </w:r>
      <w:r w:rsidR="005413B6" w:rsidRPr="006D03B7">
        <w:rPr>
          <w:rFonts w:ascii="Liberation Serif" w:hAnsi="Liberation Serif"/>
          <w:sz w:val="28"/>
          <w:szCs w:val="28"/>
        </w:rPr>
        <w:t xml:space="preserve">», начальника ОНД и ПР ГО Верхняя Пышма, ГО Среднеуральск УНД и ПР ГУ МЧС России по Свердловской области Бугреева А.И. «О мерах противопожарной безопасности при проведении </w:t>
      </w:r>
      <w:r w:rsidR="007C59F2" w:rsidRPr="006D03B7">
        <w:rPr>
          <w:rFonts w:ascii="Liberation Serif" w:hAnsi="Liberation Serif"/>
          <w:sz w:val="28"/>
          <w:szCs w:val="28"/>
        </w:rPr>
        <w:t xml:space="preserve">выборов </w:t>
      </w:r>
      <w:r w:rsidR="000C1E49" w:rsidRPr="006D03B7">
        <w:rPr>
          <w:rFonts w:ascii="Liberation Serif" w:hAnsi="Liberation Serif"/>
          <w:sz w:val="28"/>
          <w:szCs w:val="28"/>
        </w:rPr>
        <w:t>Президента Российской</w:t>
      </w:r>
      <w:r w:rsidR="007C59F2" w:rsidRPr="006D03B7">
        <w:rPr>
          <w:rFonts w:ascii="Liberation Serif" w:hAnsi="Liberation Serif"/>
          <w:sz w:val="28"/>
          <w:szCs w:val="28"/>
        </w:rPr>
        <w:t xml:space="preserve"> </w:t>
      </w:r>
      <w:r w:rsidR="000C1E49" w:rsidRPr="006D03B7">
        <w:rPr>
          <w:rFonts w:ascii="Liberation Serif" w:hAnsi="Liberation Serif"/>
          <w:sz w:val="28"/>
          <w:szCs w:val="28"/>
        </w:rPr>
        <w:t>Федерации»</w:t>
      </w:r>
      <w:r w:rsidR="005413B6" w:rsidRPr="006D03B7">
        <w:rPr>
          <w:rFonts w:ascii="Liberation Serif" w:hAnsi="Liberation Serif"/>
          <w:sz w:val="28"/>
          <w:szCs w:val="28"/>
        </w:rPr>
        <w:t xml:space="preserve">, начальника МКУ «Управление гражданской защиты </w:t>
      </w:r>
      <w:r w:rsidR="00650B85" w:rsidRPr="006D03B7">
        <w:rPr>
          <w:rFonts w:ascii="Liberation Serif" w:hAnsi="Liberation Serif"/>
          <w:sz w:val="28"/>
          <w:szCs w:val="28"/>
        </w:rPr>
        <w:t>городского округа</w:t>
      </w:r>
      <w:r w:rsidR="005413B6" w:rsidRPr="006D03B7">
        <w:rPr>
          <w:rFonts w:ascii="Liberation Serif" w:hAnsi="Liberation Serif"/>
          <w:sz w:val="28"/>
          <w:szCs w:val="28"/>
        </w:rPr>
        <w:t xml:space="preserve"> Верхняя Пышма» Иванова И.В. «Об организации работы по предупреждению террористических угроз в период подготовки и проведения </w:t>
      </w:r>
      <w:r w:rsidR="000C1E49" w:rsidRPr="006D03B7">
        <w:rPr>
          <w:rFonts w:ascii="Liberation Serif" w:hAnsi="Liberation Serif"/>
          <w:sz w:val="28"/>
          <w:szCs w:val="28"/>
        </w:rPr>
        <w:t>выборов Президента Российской Ф</w:t>
      </w:r>
      <w:r w:rsidR="007C59F2" w:rsidRPr="006D03B7">
        <w:rPr>
          <w:rFonts w:ascii="Liberation Serif" w:hAnsi="Liberation Serif"/>
          <w:sz w:val="28"/>
          <w:szCs w:val="28"/>
        </w:rPr>
        <w:t>едерации</w:t>
      </w:r>
      <w:r w:rsidR="005413B6" w:rsidRPr="006D03B7">
        <w:rPr>
          <w:rFonts w:ascii="Liberation Serif" w:hAnsi="Liberation Serif"/>
          <w:sz w:val="28"/>
          <w:szCs w:val="28"/>
        </w:rPr>
        <w:t>»</w:t>
      </w:r>
      <w:r w:rsidRPr="006D03B7">
        <w:rPr>
          <w:rFonts w:ascii="Liberation Serif" w:hAnsi="Liberation Serif" w:cs="Liberation Serif"/>
          <w:sz w:val="28"/>
          <w:szCs w:val="28"/>
        </w:rPr>
        <w:t>.</w:t>
      </w:r>
    </w:p>
    <w:p w:rsidR="005413B6" w:rsidRPr="006D03B7" w:rsidRDefault="005413B6" w:rsidP="003B5E0E">
      <w:pPr>
        <w:spacing w:after="0" w:line="240" w:lineRule="auto"/>
        <w:ind w:firstLine="743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5413B6" w:rsidRPr="006D03B7" w:rsidRDefault="005413B6" w:rsidP="00C95BD5">
      <w:pPr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 xml:space="preserve">2. Членам Комиссии: </w:t>
      </w:r>
    </w:p>
    <w:p w:rsidR="00C95BD5" w:rsidRPr="006D03B7" w:rsidRDefault="005413B6" w:rsidP="00C95BD5">
      <w:pPr>
        <w:pStyle w:val="Standard"/>
        <w:ind w:firstLine="705"/>
        <w:jc w:val="both"/>
        <w:rPr>
          <w:rFonts w:ascii="Liberation Serif" w:hAnsi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>Организовать усиление охраны подведомственных объектов (территорий), а также проведение проверок зданий (сооружений, строений) и территорий с целью своевременного выявления признаков подготовки или совершения террористического акта.</w:t>
      </w:r>
      <w:r w:rsidR="00E62CCD" w:rsidRPr="006D03B7">
        <w:rPr>
          <w:rFonts w:ascii="Liberation Serif" w:hAnsi="Liberation Serif"/>
          <w:sz w:val="28"/>
          <w:szCs w:val="28"/>
        </w:rPr>
        <w:t xml:space="preserve"> </w:t>
      </w:r>
    </w:p>
    <w:p w:rsidR="005413B6" w:rsidRPr="006D03B7" w:rsidRDefault="00E62CCD" w:rsidP="00C95BD5">
      <w:pPr>
        <w:pStyle w:val="Standard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 xml:space="preserve">При необходимости предусмотреть </w:t>
      </w:r>
      <w:r w:rsidR="008E2E73" w:rsidRPr="006D03B7">
        <w:rPr>
          <w:rFonts w:ascii="Liberation Serif" w:hAnsi="Liberation Serif" w:cs="Liberation Serif"/>
          <w:sz w:val="28"/>
          <w:szCs w:val="28"/>
        </w:rPr>
        <w:t xml:space="preserve">дежурство сотрудников (работников подведомственных организаций) для своевременного реагирования на изменение обстановки на территории городского округа при возникновении террористических угроз </w:t>
      </w:r>
      <w:r w:rsidRPr="006D03B7">
        <w:rPr>
          <w:rFonts w:ascii="Liberation Serif" w:hAnsi="Liberation Serif" w:cs="Liberation Serif"/>
          <w:sz w:val="28"/>
          <w:szCs w:val="28"/>
        </w:rPr>
        <w:t xml:space="preserve">в период проведения мероприятий, приуроченных к </w:t>
      </w:r>
      <w:r w:rsidR="00B044F0" w:rsidRPr="006D03B7">
        <w:rPr>
          <w:rFonts w:ascii="Liberation Serif" w:hAnsi="Liberation Serif" w:cs="Liberation Serif"/>
          <w:sz w:val="28"/>
          <w:szCs w:val="28"/>
        </w:rPr>
        <w:t>выборам Президента Российской Федерации</w:t>
      </w:r>
    </w:p>
    <w:p w:rsidR="005413B6" w:rsidRPr="006D03B7" w:rsidRDefault="000C1E49" w:rsidP="00C95B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>Срок – на период с 15</w:t>
      </w:r>
      <w:r w:rsidR="005413B6" w:rsidRPr="006D03B7">
        <w:rPr>
          <w:rFonts w:ascii="Liberation Serif" w:hAnsi="Liberation Serif"/>
          <w:sz w:val="28"/>
          <w:szCs w:val="28"/>
        </w:rPr>
        <w:t xml:space="preserve"> </w:t>
      </w:r>
      <w:r w:rsidR="007D4789" w:rsidRPr="006D03B7">
        <w:rPr>
          <w:rFonts w:ascii="Liberation Serif" w:hAnsi="Liberation Serif"/>
          <w:sz w:val="28"/>
          <w:szCs w:val="28"/>
        </w:rPr>
        <w:t>марта 2024</w:t>
      </w:r>
      <w:r w:rsidR="005413B6" w:rsidRPr="006D03B7">
        <w:rPr>
          <w:rFonts w:ascii="Liberation Serif" w:hAnsi="Liberation Serif"/>
          <w:sz w:val="28"/>
          <w:szCs w:val="28"/>
        </w:rPr>
        <w:t xml:space="preserve"> года по </w:t>
      </w:r>
      <w:r w:rsidR="00E00342" w:rsidRPr="006D03B7">
        <w:rPr>
          <w:rFonts w:ascii="Liberation Serif" w:hAnsi="Liberation Serif"/>
          <w:sz w:val="28"/>
          <w:szCs w:val="28"/>
        </w:rPr>
        <w:t>18</w:t>
      </w:r>
      <w:r w:rsidR="005413B6" w:rsidRPr="006D03B7">
        <w:rPr>
          <w:rFonts w:ascii="Liberation Serif" w:hAnsi="Liberation Serif"/>
          <w:sz w:val="28"/>
          <w:szCs w:val="28"/>
        </w:rPr>
        <w:t xml:space="preserve"> </w:t>
      </w:r>
      <w:r w:rsidR="00E00342" w:rsidRPr="006D03B7">
        <w:rPr>
          <w:rFonts w:ascii="Liberation Serif" w:hAnsi="Liberation Serif"/>
          <w:sz w:val="28"/>
          <w:szCs w:val="28"/>
        </w:rPr>
        <w:t>марта</w:t>
      </w:r>
      <w:r w:rsidR="005413B6" w:rsidRPr="006D03B7">
        <w:rPr>
          <w:rFonts w:ascii="Liberation Serif" w:hAnsi="Liberation Serif"/>
          <w:sz w:val="28"/>
          <w:szCs w:val="28"/>
        </w:rPr>
        <w:t xml:space="preserve"> 2024 года</w:t>
      </w:r>
    </w:p>
    <w:p w:rsidR="005413B6" w:rsidRPr="006D03B7" w:rsidRDefault="005413B6" w:rsidP="00C95B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B328F" w:rsidRPr="006D03B7" w:rsidRDefault="00E62CCD" w:rsidP="00C95BD5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>3. Рекомендовать МО МВД России «Верхнепышминский»</w:t>
      </w:r>
      <w:r w:rsidR="004B328F" w:rsidRPr="006D03B7">
        <w:rPr>
          <w:rFonts w:ascii="Liberation Serif" w:hAnsi="Liberation Serif"/>
          <w:sz w:val="28"/>
          <w:szCs w:val="28"/>
        </w:rPr>
        <w:t>,</w:t>
      </w:r>
      <w:r w:rsidRPr="006D03B7">
        <w:rPr>
          <w:rFonts w:ascii="Liberation Serif" w:hAnsi="Liberation Serif"/>
          <w:sz w:val="28"/>
          <w:szCs w:val="28"/>
        </w:rPr>
        <w:t xml:space="preserve"> Верхнепышминский ОВО</w:t>
      </w:r>
      <w:r w:rsidR="00FD279E" w:rsidRPr="006D03B7">
        <w:rPr>
          <w:rFonts w:ascii="Liberation Serif" w:hAnsi="Liberation Serif"/>
          <w:sz w:val="28"/>
          <w:szCs w:val="28"/>
        </w:rPr>
        <w:t xml:space="preserve"> </w:t>
      </w:r>
      <w:r w:rsidRPr="006D03B7">
        <w:rPr>
          <w:rFonts w:ascii="Liberation Serif" w:hAnsi="Liberation Serif"/>
          <w:sz w:val="28"/>
          <w:szCs w:val="28"/>
        </w:rPr>
        <w:t>- филиал ФГКУ «УВО ВНГ России по Свердловской области»</w:t>
      </w:r>
      <w:r w:rsidR="004B328F" w:rsidRPr="006D03B7">
        <w:rPr>
          <w:rFonts w:ascii="Liberation Serif" w:hAnsi="Liberation Serif"/>
          <w:sz w:val="28"/>
          <w:szCs w:val="28"/>
        </w:rPr>
        <w:t>:</w:t>
      </w:r>
      <w:r w:rsidRPr="006D03B7">
        <w:rPr>
          <w:rFonts w:ascii="Liberation Serif" w:hAnsi="Liberation Serif"/>
          <w:sz w:val="28"/>
          <w:szCs w:val="28"/>
        </w:rPr>
        <w:t xml:space="preserve"> </w:t>
      </w:r>
    </w:p>
    <w:p w:rsidR="00E00342" w:rsidRPr="006D03B7" w:rsidRDefault="004B328F" w:rsidP="00E00342">
      <w:pPr>
        <w:pStyle w:val="Standard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>3.1. О</w:t>
      </w:r>
      <w:r w:rsidR="00E62CCD" w:rsidRPr="006D03B7">
        <w:rPr>
          <w:rFonts w:ascii="Liberation Serif" w:hAnsi="Liberation Serif"/>
          <w:sz w:val="28"/>
          <w:szCs w:val="28"/>
        </w:rPr>
        <w:t xml:space="preserve">беспечить в пределах установленной компетенции правопорядок и безопасность граждан, а также оказать содействие </w:t>
      </w:r>
      <w:r w:rsidR="00A76C82" w:rsidRPr="006D03B7">
        <w:rPr>
          <w:rFonts w:ascii="Liberation Serif" w:hAnsi="Liberation Serif"/>
          <w:sz w:val="28"/>
          <w:szCs w:val="28"/>
        </w:rPr>
        <w:t xml:space="preserve">организаторам </w:t>
      </w:r>
      <w:r w:rsidR="00A76C82">
        <w:rPr>
          <w:rFonts w:ascii="Liberation Serif" w:hAnsi="Liberation Serif"/>
          <w:sz w:val="28"/>
          <w:szCs w:val="28"/>
        </w:rPr>
        <w:t>мероприятий</w:t>
      </w:r>
      <w:r w:rsidR="00E62CCD" w:rsidRPr="006D03B7">
        <w:rPr>
          <w:rFonts w:ascii="Liberation Serif" w:hAnsi="Liberation Serif"/>
          <w:sz w:val="28"/>
          <w:szCs w:val="28"/>
        </w:rPr>
        <w:t xml:space="preserve"> в </w:t>
      </w:r>
      <w:r w:rsidR="00E62CCD" w:rsidRPr="006D03B7">
        <w:rPr>
          <w:rFonts w:ascii="Liberation Serif" w:hAnsi="Liberation Serif"/>
          <w:sz w:val="28"/>
          <w:szCs w:val="28"/>
        </w:rPr>
        <w:lastRenderedPageBreak/>
        <w:t>обеспечении безопасности и общественно</w:t>
      </w:r>
      <w:r w:rsidR="008E2E73" w:rsidRPr="006D03B7">
        <w:rPr>
          <w:rFonts w:ascii="Liberation Serif" w:hAnsi="Liberation Serif"/>
          <w:sz w:val="28"/>
          <w:szCs w:val="28"/>
        </w:rPr>
        <w:t>го порядка в местах проведения</w:t>
      </w:r>
      <w:r w:rsidR="00E00342" w:rsidRPr="006D03B7">
        <w:rPr>
          <w:rFonts w:ascii="Liberation Serif" w:hAnsi="Liberation Serif" w:cs="Liberation Serif"/>
          <w:sz w:val="28"/>
          <w:szCs w:val="28"/>
        </w:rPr>
        <w:t xml:space="preserve"> выборов Президента Российской Федерации</w:t>
      </w:r>
    </w:p>
    <w:p w:rsidR="00E62CCD" w:rsidRPr="006D03B7" w:rsidRDefault="00E62CCD" w:rsidP="00C95BD5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 xml:space="preserve">Срок – </w:t>
      </w:r>
      <w:r w:rsidR="00E00342" w:rsidRPr="006D03B7">
        <w:rPr>
          <w:rFonts w:ascii="Liberation Serif" w:hAnsi="Liberation Serif"/>
          <w:sz w:val="28"/>
          <w:szCs w:val="28"/>
        </w:rPr>
        <w:t>с 15 марта</w:t>
      </w:r>
      <w:r w:rsidR="008E2E73" w:rsidRPr="006D03B7">
        <w:rPr>
          <w:rFonts w:ascii="Liberation Serif" w:hAnsi="Liberation Serif"/>
          <w:sz w:val="28"/>
          <w:szCs w:val="28"/>
        </w:rPr>
        <w:t xml:space="preserve"> 202</w:t>
      </w:r>
      <w:r w:rsidR="00E00342" w:rsidRPr="006D03B7">
        <w:rPr>
          <w:rFonts w:ascii="Liberation Serif" w:hAnsi="Liberation Serif"/>
          <w:sz w:val="28"/>
          <w:szCs w:val="28"/>
        </w:rPr>
        <w:t>4</w:t>
      </w:r>
      <w:r w:rsidR="008E2E73" w:rsidRPr="006D03B7">
        <w:rPr>
          <w:rFonts w:ascii="Liberation Serif" w:hAnsi="Liberation Serif"/>
          <w:sz w:val="28"/>
          <w:szCs w:val="28"/>
        </w:rPr>
        <w:t xml:space="preserve"> года по </w:t>
      </w:r>
      <w:r w:rsidR="00E00342" w:rsidRPr="006D03B7">
        <w:rPr>
          <w:rFonts w:ascii="Liberation Serif" w:hAnsi="Liberation Serif"/>
          <w:sz w:val="28"/>
          <w:szCs w:val="28"/>
        </w:rPr>
        <w:t>18</w:t>
      </w:r>
      <w:r w:rsidR="008E2E73" w:rsidRPr="006D03B7">
        <w:rPr>
          <w:rFonts w:ascii="Liberation Serif" w:hAnsi="Liberation Serif"/>
          <w:sz w:val="28"/>
          <w:szCs w:val="28"/>
        </w:rPr>
        <w:t xml:space="preserve"> </w:t>
      </w:r>
      <w:r w:rsidR="00E00342" w:rsidRPr="006D03B7">
        <w:rPr>
          <w:rFonts w:ascii="Liberation Serif" w:hAnsi="Liberation Serif"/>
          <w:sz w:val="28"/>
          <w:szCs w:val="28"/>
        </w:rPr>
        <w:t>марта 2024</w:t>
      </w:r>
      <w:r w:rsidR="008E2E73" w:rsidRPr="006D03B7">
        <w:rPr>
          <w:rFonts w:ascii="Liberation Serif" w:hAnsi="Liberation Serif"/>
          <w:sz w:val="28"/>
          <w:szCs w:val="28"/>
        </w:rPr>
        <w:t xml:space="preserve"> года</w:t>
      </w:r>
    </w:p>
    <w:p w:rsidR="008E2E73" w:rsidRPr="006D03B7" w:rsidRDefault="008E2E73" w:rsidP="00C95BD5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</w:p>
    <w:p w:rsidR="008E2E73" w:rsidRPr="006D03B7" w:rsidRDefault="004B328F" w:rsidP="00C95BD5">
      <w:pPr>
        <w:pStyle w:val="a3"/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>3.2. П</w:t>
      </w:r>
      <w:r w:rsidR="00683BF2" w:rsidRPr="006D03B7">
        <w:rPr>
          <w:rFonts w:ascii="Liberation Serif" w:hAnsi="Liberation Serif" w:cs="Liberation Serif"/>
          <w:sz w:val="28"/>
          <w:szCs w:val="28"/>
        </w:rPr>
        <w:t xml:space="preserve">риблизить маршрут патрулирования нарядов полиции к местам </w:t>
      </w:r>
      <w:r w:rsidR="00E00342" w:rsidRPr="006D03B7">
        <w:rPr>
          <w:rFonts w:ascii="Liberation Serif" w:hAnsi="Liberation Serif" w:cs="Liberation Serif"/>
          <w:sz w:val="28"/>
          <w:szCs w:val="28"/>
        </w:rPr>
        <w:t>голосования на выборах президента Российской Федерации</w:t>
      </w:r>
      <w:r w:rsidR="00683BF2" w:rsidRPr="006D03B7">
        <w:rPr>
          <w:rFonts w:ascii="Liberation Serif" w:hAnsi="Liberation Serif" w:cs="Liberation Serif"/>
          <w:sz w:val="28"/>
          <w:szCs w:val="28"/>
        </w:rPr>
        <w:t>».</w:t>
      </w:r>
    </w:p>
    <w:p w:rsidR="00683BF2" w:rsidRPr="006D03B7" w:rsidRDefault="00683BF2" w:rsidP="00C95BD5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 xml:space="preserve">Срок – с </w:t>
      </w:r>
      <w:r w:rsidR="00E00342" w:rsidRPr="006D03B7">
        <w:rPr>
          <w:rFonts w:ascii="Liberation Serif" w:hAnsi="Liberation Serif"/>
          <w:sz w:val="28"/>
          <w:szCs w:val="28"/>
        </w:rPr>
        <w:t>15</w:t>
      </w:r>
      <w:r w:rsidRPr="006D03B7">
        <w:rPr>
          <w:rFonts w:ascii="Liberation Serif" w:hAnsi="Liberation Serif"/>
          <w:sz w:val="28"/>
          <w:szCs w:val="28"/>
        </w:rPr>
        <w:t xml:space="preserve"> </w:t>
      </w:r>
      <w:r w:rsidR="00E00342" w:rsidRPr="006D03B7">
        <w:rPr>
          <w:rFonts w:ascii="Liberation Serif" w:hAnsi="Liberation Serif"/>
          <w:sz w:val="28"/>
          <w:szCs w:val="28"/>
        </w:rPr>
        <w:t>марта</w:t>
      </w:r>
      <w:r w:rsidRPr="006D03B7">
        <w:rPr>
          <w:rFonts w:ascii="Liberation Serif" w:hAnsi="Liberation Serif"/>
          <w:sz w:val="28"/>
          <w:szCs w:val="28"/>
        </w:rPr>
        <w:t xml:space="preserve"> 202</w:t>
      </w:r>
      <w:r w:rsidR="00E00342" w:rsidRPr="006D03B7">
        <w:rPr>
          <w:rFonts w:ascii="Liberation Serif" w:hAnsi="Liberation Serif"/>
          <w:sz w:val="28"/>
          <w:szCs w:val="28"/>
        </w:rPr>
        <w:t>4</w:t>
      </w:r>
      <w:r w:rsidRPr="006D03B7">
        <w:rPr>
          <w:rFonts w:ascii="Liberation Serif" w:hAnsi="Liberation Serif"/>
          <w:sz w:val="28"/>
          <w:szCs w:val="28"/>
        </w:rPr>
        <w:t xml:space="preserve"> года по </w:t>
      </w:r>
      <w:r w:rsidR="00E00342" w:rsidRPr="006D03B7">
        <w:rPr>
          <w:rFonts w:ascii="Liberation Serif" w:hAnsi="Liberation Serif"/>
          <w:sz w:val="28"/>
          <w:szCs w:val="28"/>
        </w:rPr>
        <w:t>18</w:t>
      </w:r>
      <w:r w:rsidRPr="006D03B7">
        <w:rPr>
          <w:rFonts w:ascii="Liberation Serif" w:hAnsi="Liberation Serif"/>
          <w:sz w:val="28"/>
          <w:szCs w:val="28"/>
        </w:rPr>
        <w:t xml:space="preserve"> </w:t>
      </w:r>
      <w:r w:rsidR="00E00342" w:rsidRPr="006D03B7">
        <w:rPr>
          <w:rFonts w:ascii="Liberation Serif" w:hAnsi="Liberation Serif"/>
          <w:sz w:val="28"/>
          <w:szCs w:val="28"/>
        </w:rPr>
        <w:t>марта</w:t>
      </w:r>
      <w:r w:rsidRPr="006D03B7">
        <w:rPr>
          <w:rFonts w:ascii="Liberation Serif" w:hAnsi="Liberation Serif"/>
          <w:sz w:val="28"/>
          <w:szCs w:val="28"/>
        </w:rPr>
        <w:t xml:space="preserve"> 2024 года</w:t>
      </w:r>
    </w:p>
    <w:p w:rsidR="00C95BD5" w:rsidRPr="006D03B7" w:rsidRDefault="00C95BD5" w:rsidP="00C95BD5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</w:p>
    <w:p w:rsidR="00C95BD5" w:rsidRPr="006D03B7" w:rsidRDefault="004B328F" w:rsidP="00FD279E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>4</w:t>
      </w:r>
      <w:r w:rsidR="00C95BD5" w:rsidRPr="006D03B7">
        <w:rPr>
          <w:rFonts w:ascii="Liberation Serif" w:hAnsi="Liberation Serif"/>
          <w:sz w:val="28"/>
          <w:szCs w:val="28"/>
        </w:rPr>
        <w:t>. Информацию об исполнении</w:t>
      </w:r>
      <w:r w:rsidR="0032617F" w:rsidRPr="006D03B7">
        <w:rPr>
          <w:rFonts w:ascii="Liberation Serif" w:hAnsi="Liberation Serif"/>
          <w:sz w:val="28"/>
          <w:szCs w:val="28"/>
        </w:rPr>
        <w:t xml:space="preserve"> мероп</w:t>
      </w:r>
      <w:r w:rsidRPr="006D03B7">
        <w:rPr>
          <w:rFonts w:ascii="Liberation Serif" w:hAnsi="Liberation Serif"/>
          <w:sz w:val="28"/>
          <w:szCs w:val="28"/>
        </w:rPr>
        <w:t>риятий, предусмотренных пунктом 3</w:t>
      </w:r>
      <w:r w:rsidR="0032617F" w:rsidRPr="006D03B7">
        <w:rPr>
          <w:rFonts w:ascii="Liberation Serif" w:hAnsi="Liberation Serif"/>
          <w:sz w:val="28"/>
          <w:szCs w:val="28"/>
        </w:rPr>
        <w:t>,</w:t>
      </w:r>
      <w:r w:rsidR="00C95BD5" w:rsidRPr="006D03B7">
        <w:rPr>
          <w:rFonts w:ascii="Liberation Serif" w:hAnsi="Liberation Serif"/>
          <w:sz w:val="28"/>
          <w:szCs w:val="28"/>
        </w:rPr>
        <w:t xml:space="preserve"> предоставить в </w:t>
      </w:r>
      <w:proofErr w:type="gramStart"/>
      <w:r w:rsidR="00FC31C0">
        <w:rPr>
          <w:rFonts w:ascii="Liberation Serif" w:hAnsi="Liberation Serif" w:cs="Liberation Serif"/>
          <w:sz w:val="28"/>
          <w:szCs w:val="28"/>
        </w:rPr>
        <w:t xml:space="preserve">АТК  </w:t>
      </w:r>
      <w:r w:rsidR="00FD279E" w:rsidRPr="006D03B7">
        <w:rPr>
          <w:rFonts w:ascii="Liberation Serif" w:hAnsi="Liberation Serif" w:cs="Liberation Serif"/>
          <w:sz w:val="28"/>
          <w:szCs w:val="28"/>
        </w:rPr>
        <w:t>ГО</w:t>
      </w:r>
      <w:proofErr w:type="gramEnd"/>
      <w:r w:rsidR="00FD279E" w:rsidRPr="006D03B7">
        <w:rPr>
          <w:rFonts w:ascii="Liberation Serif" w:hAnsi="Liberation Serif" w:cs="Liberation Serif"/>
          <w:sz w:val="28"/>
          <w:szCs w:val="28"/>
        </w:rPr>
        <w:t xml:space="preserve"> Верхняя Пышма</w:t>
      </w:r>
      <w:r w:rsidR="00C95BD5" w:rsidRPr="006D03B7">
        <w:rPr>
          <w:rFonts w:ascii="Liberation Serif" w:hAnsi="Liberation Serif"/>
          <w:sz w:val="28"/>
          <w:szCs w:val="28"/>
        </w:rPr>
        <w:t xml:space="preserve">. </w:t>
      </w:r>
    </w:p>
    <w:p w:rsidR="00C95BD5" w:rsidRPr="006D03B7" w:rsidRDefault="00FD279E" w:rsidP="00C95BD5">
      <w:pPr>
        <w:autoSpaceDE w:val="0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 xml:space="preserve">Срок – до </w:t>
      </w:r>
      <w:r w:rsidR="00E00342" w:rsidRPr="006D03B7">
        <w:rPr>
          <w:rFonts w:ascii="Liberation Serif" w:hAnsi="Liberation Serif"/>
          <w:sz w:val="28"/>
          <w:szCs w:val="28"/>
        </w:rPr>
        <w:t>21</w:t>
      </w:r>
      <w:r w:rsidRPr="006D03B7">
        <w:rPr>
          <w:rFonts w:ascii="Liberation Serif" w:hAnsi="Liberation Serif"/>
          <w:sz w:val="28"/>
          <w:szCs w:val="28"/>
        </w:rPr>
        <w:t xml:space="preserve"> </w:t>
      </w:r>
      <w:r w:rsidR="00E00342" w:rsidRPr="006D03B7">
        <w:rPr>
          <w:rFonts w:ascii="Liberation Serif" w:hAnsi="Liberation Serif"/>
          <w:sz w:val="28"/>
          <w:szCs w:val="28"/>
        </w:rPr>
        <w:t>марта</w:t>
      </w:r>
      <w:r w:rsidRPr="006D03B7">
        <w:rPr>
          <w:rFonts w:ascii="Liberation Serif" w:hAnsi="Liberation Serif"/>
          <w:sz w:val="28"/>
          <w:szCs w:val="28"/>
        </w:rPr>
        <w:t xml:space="preserve"> 2024 года</w:t>
      </w:r>
    </w:p>
    <w:p w:rsidR="0035257C" w:rsidRPr="006D03B7" w:rsidRDefault="0035257C" w:rsidP="00C95BD5">
      <w:pPr>
        <w:autoSpaceDE w:val="0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35257C" w:rsidRPr="006D03B7" w:rsidRDefault="004B328F" w:rsidP="004B328F">
      <w:pPr>
        <w:spacing w:after="0" w:line="240" w:lineRule="auto"/>
        <w:ind w:right="-108" w:firstLine="56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 xml:space="preserve">5. </w:t>
      </w:r>
      <w:r w:rsidR="0035257C" w:rsidRPr="006D03B7">
        <w:rPr>
          <w:rFonts w:ascii="Liberation Serif" w:hAnsi="Liberation Serif"/>
          <w:sz w:val="28"/>
          <w:szCs w:val="28"/>
        </w:rPr>
        <w:t xml:space="preserve">Руководителям </w:t>
      </w:r>
      <w:r w:rsidR="0035257C" w:rsidRPr="006D03B7">
        <w:rPr>
          <w:rFonts w:ascii="Liberation Serif" w:eastAsia="Calibri" w:hAnsi="Liberation Serif" w:cs="Liberation Serif"/>
          <w:sz w:val="28"/>
          <w:szCs w:val="28"/>
        </w:rPr>
        <w:t>МКУ «Управление гражданской защиты г</w:t>
      </w:r>
      <w:r w:rsidRPr="006D03B7">
        <w:rPr>
          <w:rFonts w:ascii="Liberation Serif" w:eastAsia="Calibri" w:hAnsi="Liberation Serif" w:cs="Liberation Serif"/>
          <w:sz w:val="28"/>
          <w:szCs w:val="28"/>
        </w:rPr>
        <w:t>ородского округа Верхняя Пышма»;</w:t>
      </w:r>
      <w:r w:rsidR="0035257C" w:rsidRPr="006D03B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6D03B7">
        <w:rPr>
          <w:rFonts w:ascii="Liberation Serif" w:hAnsi="Liberation Serif"/>
          <w:sz w:val="28"/>
          <w:szCs w:val="28"/>
        </w:rPr>
        <w:t xml:space="preserve">ОНД и ПР ГО Верхняя Пышма, ГО Среднеуральск Управления ОНД и ПР ГУ МЧС России по </w:t>
      </w:r>
      <w:r w:rsidR="00E00342" w:rsidRPr="006D03B7">
        <w:rPr>
          <w:rFonts w:ascii="Liberation Serif" w:hAnsi="Liberation Serif"/>
          <w:sz w:val="28"/>
          <w:szCs w:val="28"/>
        </w:rPr>
        <w:t>Свердловской</w:t>
      </w:r>
      <w:r w:rsidR="00E00342" w:rsidRPr="006D03B7">
        <w:rPr>
          <w:rFonts w:ascii="Liberation Serif" w:eastAsia="Calibri" w:hAnsi="Liberation Serif" w:cs="Liberation Serif"/>
          <w:sz w:val="28"/>
          <w:szCs w:val="28"/>
        </w:rPr>
        <w:t>; 66</w:t>
      </w:r>
      <w:r w:rsidR="0035257C" w:rsidRPr="006D03B7">
        <w:rPr>
          <w:rFonts w:ascii="Liberation Serif" w:eastAsia="Calibri" w:hAnsi="Liberation Serif" w:cs="Liberation Serif"/>
          <w:sz w:val="28"/>
          <w:szCs w:val="28"/>
        </w:rPr>
        <w:t xml:space="preserve">-й пожарно-спасательной части </w:t>
      </w:r>
      <w:r w:rsidRPr="006D03B7">
        <w:rPr>
          <w:rFonts w:ascii="Liberation Serif" w:eastAsia="Calibri" w:hAnsi="Liberation Serif" w:cs="Liberation Serif"/>
          <w:sz w:val="28"/>
          <w:szCs w:val="28"/>
        </w:rPr>
        <w:t>60 ПСО ФПС ГПС ГУ МЧС России по Свердловской области</w:t>
      </w:r>
      <w:r w:rsidR="0035257C" w:rsidRPr="006D03B7">
        <w:rPr>
          <w:rFonts w:ascii="Liberation Serif" w:eastAsia="Calibri" w:hAnsi="Liberation Serif" w:cs="Liberation Serif"/>
          <w:sz w:val="28"/>
          <w:szCs w:val="28"/>
        </w:rPr>
        <w:t xml:space="preserve"> обеспечить</w:t>
      </w:r>
      <w:r w:rsidR="0035257C" w:rsidRPr="006D03B7">
        <w:rPr>
          <w:rFonts w:ascii="Liberation Serif" w:hAnsi="Liberation Serif"/>
          <w:sz w:val="28"/>
          <w:szCs w:val="28"/>
        </w:rPr>
        <w:t xml:space="preserve"> готовность дежурных аварийных и аварийно-спасательных служб к оперативному реагированию на возможные чрезвычайные ситуации, в том числе террористического характера.</w:t>
      </w:r>
    </w:p>
    <w:p w:rsidR="0035257C" w:rsidRPr="006D03B7" w:rsidRDefault="004B328F" w:rsidP="0035257C">
      <w:pPr>
        <w:autoSpaceDE w:val="0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 xml:space="preserve">Срок – на период с </w:t>
      </w:r>
      <w:r w:rsidR="00E00342" w:rsidRPr="006D03B7">
        <w:rPr>
          <w:rFonts w:ascii="Liberation Serif" w:hAnsi="Liberation Serif"/>
          <w:sz w:val="28"/>
          <w:szCs w:val="28"/>
        </w:rPr>
        <w:t>15 марта</w:t>
      </w:r>
      <w:r w:rsidRPr="006D03B7">
        <w:rPr>
          <w:rFonts w:ascii="Liberation Serif" w:hAnsi="Liberation Serif"/>
          <w:sz w:val="28"/>
          <w:szCs w:val="28"/>
        </w:rPr>
        <w:t xml:space="preserve"> 202</w:t>
      </w:r>
      <w:r w:rsidR="00E00342" w:rsidRPr="006D03B7">
        <w:rPr>
          <w:rFonts w:ascii="Liberation Serif" w:hAnsi="Liberation Serif"/>
          <w:sz w:val="28"/>
          <w:szCs w:val="28"/>
        </w:rPr>
        <w:t>4</w:t>
      </w:r>
      <w:r w:rsidRPr="006D03B7">
        <w:rPr>
          <w:rFonts w:ascii="Liberation Serif" w:hAnsi="Liberation Serif"/>
          <w:sz w:val="28"/>
          <w:szCs w:val="28"/>
        </w:rPr>
        <w:t xml:space="preserve"> года по </w:t>
      </w:r>
      <w:r w:rsidR="00E00342" w:rsidRPr="006D03B7">
        <w:rPr>
          <w:rFonts w:ascii="Liberation Serif" w:hAnsi="Liberation Serif"/>
          <w:sz w:val="28"/>
          <w:szCs w:val="28"/>
        </w:rPr>
        <w:t>18 марта 2024</w:t>
      </w:r>
      <w:r w:rsidRPr="006D03B7">
        <w:rPr>
          <w:rFonts w:ascii="Liberation Serif" w:hAnsi="Liberation Serif"/>
          <w:sz w:val="28"/>
          <w:szCs w:val="28"/>
        </w:rPr>
        <w:t xml:space="preserve"> года</w:t>
      </w:r>
    </w:p>
    <w:p w:rsidR="00683BF2" w:rsidRPr="006D03B7" w:rsidRDefault="00683BF2" w:rsidP="00FD279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E2E73" w:rsidRPr="006D03B7" w:rsidRDefault="00FD279E" w:rsidP="00C95BD5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>6</w:t>
      </w:r>
      <w:r w:rsidR="00C95BD5" w:rsidRPr="006D03B7">
        <w:rPr>
          <w:rFonts w:ascii="Liberation Serif" w:hAnsi="Liberation Serif"/>
          <w:sz w:val="28"/>
          <w:szCs w:val="28"/>
        </w:rPr>
        <w:t xml:space="preserve">. </w:t>
      </w:r>
      <w:r w:rsidR="008E2E73" w:rsidRPr="006D03B7">
        <w:rPr>
          <w:rFonts w:ascii="Liberation Serif" w:hAnsi="Liberation Serif"/>
          <w:sz w:val="28"/>
          <w:szCs w:val="28"/>
        </w:rPr>
        <w:t>Председател</w:t>
      </w:r>
      <w:r w:rsidR="009D3B28" w:rsidRPr="006D03B7">
        <w:rPr>
          <w:rFonts w:ascii="Liberation Serif" w:hAnsi="Liberation Serif"/>
          <w:sz w:val="28"/>
          <w:szCs w:val="28"/>
        </w:rPr>
        <w:t>ю МКУ «Комитет ЖКХ</w:t>
      </w:r>
      <w:r w:rsidR="008E2E73" w:rsidRPr="006D03B7">
        <w:rPr>
          <w:rFonts w:ascii="Liberation Serif" w:hAnsi="Liberation Serif"/>
          <w:sz w:val="28"/>
          <w:szCs w:val="28"/>
        </w:rPr>
        <w:t>»:</w:t>
      </w:r>
    </w:p>
    <w:p w:rsidR="008E2E73" w:rsidRPr="006D03B7" w:rsidRDefault="00FD279E" w:rsidP="00A76C82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>6</w:t>
      </w:r>
      <w:r w:rsidR="00C95BD5" w:rsidRPr="006D03B7">
        <w:rPr>
          <w:rFonts w:ascii="Liberation Serif" w:hAnsi="Liberation Serif"/>
          <w:sz w:val="28"/>
          <w:szCs w:val="28"/>
        </w:rPr>
        <w:t xml:space="preserve">.1. </w:t>
      </w:r>
      <w:r w:rsidR="00A76C82">
        <w:rPr>
          <w:rFonts w:ascii="Liberation Serif" w:hAnsi="Liberation Serif"/>
          <w:sz w:val="28"/>
          <w:szCs w:val="28"/>
        </w:rPr>
        <w:t xml:space="preserve"> </w:t>
      </w:r>
      <w:r w:rsidR="00C95BD5" w:rsidRPr="006D03B7">
        <w:rPr>
          <w:rFonts w:ascii="Liberation Serif" w:hAnsi="Liberation Serif"/>
          <w:sz w:val="28"/>
          <w:szCs w:val="28"/>
        </w:rPr>
        <w:t xml:space="preserve"> </w:t>
      </w:r>
      <w:r w:rsidR="008E2E73" w:rsidRPr="006D03B7">
        <w:rPr>
          <w:rFonts w:ascii="Liberation Serif" w:hAnsi="Liberation Serif"/>
          <w:sz w:val="28"/>
          <w:szCs w:val="28"/>
        </w:rPr>
        <w:t>В целях обеспечения оперативности при</w:t>
      </w:r>
      <w:r w:rsidR="00C95BD5" w:rsidRPr="006D03B7">
        <w:rPr>
          <w:rFonts w:ascii="Liberation Serif" w:hAnsi="Liberation Serif"/>
          <w:sz w:val="28"/>
          <w:szCs w:val="28"/>
        </w:rPr>
        <w:t xml:space="preserve">ятия срочных решений на период </w:t>
      </w:r>
      <w:r w:rsidR="00E00342" w:rsidRPr="006D03B7">
        <w:rPr>
          <w:rFonts w:ascii="Liberation Serif" w:hAnsi="Liberation Serif"/>
          <w:sz w:val="28"/>
          <w:szCs w:val="28"/>
        </w:rPr>
        <w:t>проведения выборов Президента Российской Федерации</w:t>
      </w:r>
      <w:r w:rsidR="00C95BD5" w:rsidRPr="006D03B7">
        <w:rPr>
          <w:rFonts w:ascii="Liberation Serif" w:hAnsi="Liberation Serif"/>
          <w:sz w:val="28"/>
          <w:szCs w:val="28"/>
        </w:rPr>
        <w:t xml:space="preserve"> г</w:t>
      </w:r>
      <w:r w:rsidR="008E2E73" w:rsidRPr="006D03B7">
        <w:rPr>
          <w:rFonts w:ascii="Liberation Serif" w:hAnsi="Liberation Serif"/>
          <w:sz w:val="28"/>
          <w:szCs w:val="28"/>
        </w:rPr>
        <w:t xml:space="preserve">рафик дежурства должностных лиц МКУ «Комитет ЖКХ», управляющих и ресурсоснабжающих организаций направить в МО МВД </w:t>
      </w:r>
      <w:r w:rsidR="00C95BD5" w:rsidRPr="006D03B7">
        <w:rPr>
          <w:rFonts w:ascii="Liberation Serif" w:hAnsi="Liberation Serif"/>
          <w:sz w:val="28"/>
          <w:szCs w:val="28"/>
        </w:rPr>
        <w:t xml:space="preserve">России </w:t>
      </w:r>
      <w:r w:rsidR="008E2E73" w:rsidRPr="006D03B7">
        <w:rPr>
          <w:rFonts w:ascii="Liberation Serif" w:hAnsi="Liberation Serif"/>
          <w:sz w:val="28"/>
          <w:szCs w:val="28"/>
        </w:rPr>
        <w:t xml:space="preserve">«Верхнепышминский» и </w:t>
      </w:r>
      <w:r w:rsidR="00C95BD5" w:rsidRPr="006D03B7">
        <w:rPr>
          <w:rFonts w:ascii="Liberation Serif" w:hAnsi="Liberation Serif"/>
          <w:sz w:val="28"/>
          <w:szCs w:val="28"/>
        </w:rPr>
        <w:t xml:space="preserve">ЕДДС </w:t>
      </w:r>
      <w:r w:rsidR="008E2E73" w:rsidRPr="006D03B7">
        <w:rPr>
          <w:rFonts w:ascii="Liberation Serif" w:hAnsi="Liberation Serif"/>
          <w:sz w:val="28"/>
          <w:szCs w:val="28"/>
        </w:rPr>
        <w:t>МКУ «Упр</w:t>
      </w:r>
      <w:r w:rsidR="00C95BD5" w:rsidRPr="006D03B7">
        <w:rPr>
          <w:rFonts w:ascii="Liberation Serif" w:hAnsi="Liberation Serif"/>
          <w:sz w:val="28"/>
          <w:szCs w:val="28"/>
        </w:rPr>
        <w:t>авление г</w:t>
      </w:r>
      <w:r w:rsidR="008E2E73" w:rsidRPr="006D03B7">
        <w:rPr>
          <w:rFonts w:ascii="Liberation Serif" w:hAnsi="Liberation Serif"/>
          <w:sz w:val="28"/>
          <w:szCs w:val="28"/>
        </w:rPr>
        <w:t xml:space="preserve">ражданской защиты </w:t>
      </w:r>
      <w:r w:rsidR="00C95BD5" w:rsidRPr="006D03B7">
        <w:rPr>
          <w:rFonts w:ascii="Liberation Serif" w:hAnsi="Liberation Serif"/>
          <w:sz w:val="28"/>
          <w:szCs w:val="28"/>
        </w:rPr>
        <w:t>городского округа</w:t>
      </w:r>
      <w:r w:rsidR="008E2E73" w:rsidRPr="006D03B7">
        <w:rPr>
          <w:rFonts w:ascii="Liberation Serif" w:hAnsi="Liberation Serif"/>
          <w:sz w:val="28"/>
          <w:szCs w:val="28"/>
        </w:rPr>
        <w:t xml:space="preserve"> Верхняя Пышма».</w:t>
      </w:r>
    </w:p>
    <w:p w:rsidR="008E2E73" w:rsidRPr="006D03B7" w:rsidRDefault="008E2E73" w:rsidP="00C95BD5">
      <w:pPr>
        <w:pStyle w:val="a3"/>
        <w:tabs>
          <w:tab w:val="left" w:pos="567"/>
        </w:tabs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 xml:space="preserve">Срок – </w:t>
      </w:r>
      <w:r w:rsidR="00E00342" w:rsidRPr="006D03B7">
        <w:rPr>
          <w:rFonts w:ascii="Liberation Serif" w:hAnsi="Liberation Serif"/>
          <w:sz w:val="28"/>
          <w:szCs w:val="28"/>
        </w:rPr>
        <w:t>до 1</w:t>
      </w:r>
      <w:r w:rsidR="00A76C82">
        <w:rPr>
          <w:rFonts w:ascii="Liberation Serif" w:hAnsi="Liberation Serif"/>
          <w:sz w:val="28"/>
          <w:szCs w:val="28"/>
        </w:rPr>
        <w:t>1</w:t>
      </w:r>
      <w:r w:rsidR="00E00342" w:rsidRPr="006D03B7">
        <w:rPr>
          <w:rFonts w:ascii="Liberation Serif" w:hAnsi="Liberation Serif"/>
          <w:sz w:val="28"/>
          <w:szCs w:val="28"/>
        </w:rPr>
        <w:t xml:space="preserve"> марта</w:t>
      </w:r>
      <w:r w:rsidR="00C95BD5" w:rsidRPr="006D03B7">
        <w:rPr>
          <w:rFonts w:ascii="Liberation Serif" w:hAnsi="Liberation Serif"/>
          <w:sz w:val="28"/>
          <w:szCs w:val="28"/>
        </w:rPr>
        <w:t xml:space="preserve"> 202</w:t>
      </w:r>
      <w:r w:rsidR="00E00342" w:rsidRPr="006D03B7">
        <w:rPr>
          <w:rFonts w:ascii="Liberation Serif" w:hAnsi="Liberation Serif"/>
          <w:sz w:val="28"/>
          <w:szCs w:val="28"/>
        </w:rPr>
        <w:t>4</w:t>
      </w:r>
      <w:r w:rsidR="00C95BD5" w:rsidRPr="006D03B7">
        <w:rPr>
          <w:rFonts w:ascii="Liberation Serif" w:hAnsi="Liberation Serif"/>
          <w:sz w:val="28"/>
          <w:szCs w:val="28"/>
        </w:rPr>
        <w:t xml:space="preserve"> года</w:t>
      </w:r>
    </w:p>
    <w:p w:rsidR="00C95BD5" w:rsidRPr="006D03B7" w:rsidRDefault="00C95BD5" w:rsidP="00C95BD5">
      <w:pPr>
        <w:pStyle w:val="a3"/>
        <w:tabs>
          <w:tab w:val="left" w:pos="567"/>
        </w:tabs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</w:p>
    <w:p w:rsidR="00C95BD5" w:rsidRPr="006D03B7" w:rsidRDefault="00FD279E" w:rsidP="00FD279E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>6.</w:t>
      </w:r>
      <w:r w:rsidR="00A76C82">
        <w:rPr>
          <w:rFonts w:ascii="Liberation Serif" w:hAnsi="Liberation Serif"/>
          <w:sz w:val="28"/>
          <w:szCs w:val="28"/>
        </w:rPr>
        <w:t>2</w:t>
      </w:r>
      <w:r w:rsidRPr="006D03B7">
        <w:rPr>
          <w:rFonts w:ascii="Liberation Serif" w:hAnsi="Liberation Serif"/>
          <w:sz w:val="28"/>
          <w:szCs w:val="28"/>
        </w:rPr>
        <w:t xml:space="preserve">. </w:t>
      </w:r>
      <w:r w:rsidR="00C95BD5" w:rsidRPr="006D03B7">
        <w:rPr>
          <w:rFonts w:ascii="Liberation Serif" w:hAnsi="Liberation Serif"/>
          <w:sz w:val="28"/>
          <w:szCs w:val="28"/>
        </w:rPr>
        <w:t>Информац</w:t>
      </w:r>
      <w:r w:rsidRPr="006D03B7">
        <w:rPr>
          <w:rFonts w:ascii="Liberation Serif" w:hAnsi="Liberation Serif"/>
          <w:sz w:val="28"/>
          <w:szCs w:val="28"/>
        </w:rPr>
        <w:t xml:space="preserve">ию об исполнении </w:t>
      </w:r>
      <w:r w:rsidR="00C95BD5" w:rsidRPr="006D03B7">
        <w:rPr>
          <w:rFonts w:ascii="Liberation Serif" w:hAnsi="Liberation Serif"/>
          <w:sz w:val="28"/>
          <w:szCs w:val="28"/>
        </w:rPr>
        <w:t>пред</w:t>
      </w:r>
      <w:r w:rsidRPr="006D03B7">
        <w:rPr>
          <w:rFonts w:ascii="Liberation Serif" w:hAnsi="Liberation Serif"/>
          <w:sz w:val="28"/>
          <w:szCs w:val="28"/>
        </w:rPr>
        <w:t>о</w:t>
      </w:r>
      <w:r w:rsidR="00C95BD5" w:rsidRPr="006D03B7">
        <w:rPr>
          <w:rFonts w:ascii="Liberation Serif" w:hAnsi="Liberation Serif"/>
          <w:sz w:val="28"/>
          <w:szCs w:val="28"/>
        </w:rPr>
        <w:t xml:space="preserve">ставить в </w:t>
      </w:r>
      <w:r w:rsidRPr="006D03B7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C95BD5" w:rsidRPr="006D03B7">
        <w:rPr>
          <w:rFonts w:ascii="Liberation Serif" w:hAnsi="Liberation Serif"/>
          <w:sz w:val="28"/>
          <w:szCs w:val="28"/>
        </w:rPr>
        <w:t xml:space="preserve">. </w:t>
      </w:r>
    </w:p>
    <w:p w:rsidR="00C95BD5" w:rsidRPr="006D03B7" w:rsidRDefault="00C95BD5" w:rsidP="00C95BD5">
      <w:pPr>
        <w:autoSpaceDE w:val="0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 xml:space="preserve">Срок – до </w:t>
      </w:r>
      <w:r w:rsidR="00E00342" w:rsidRPr="006D03B7">
        <w:rPr>
          <w:rFonts w:ascii="Liberation Serif" w:hAnsi="Liberation Serif"/>
          <w:sz w:val="28"/>
          <w:szCs w:val="28"/>
        </w:rPr>
        <w:t>14</w:t>
      </w:r>
      <w:r w:rsidR="00FD279E" w:rsidRPr="006D03B7">
        <w:rPr>
          <w:rFonts w:ascii="Liberation Serif" w:hAnsi="Liberation Serif"/>
          <w:sz w:val="28"/>
          <w:szCs w:val="28"/>
        </w:rPr>
        <w:t xml:space="preserve"> </w:t>
      </w:r>
      <w:r w:rsidR="00E00342" w:rsidRPr="006D03B7">
        <w:rPr>
          <w:rFonts w:ascii="Liberation Serif" w:hAnsi="Liberation Serif"/>
          <w:sz w:val="28"/>
          <w:szCs w:val="28"/>
        </w:rPr>
        <w:t>марта</w:t>
      </w:r>
      <w:r w:rsidR="00FD279E" w:rsidRPr="006D03B7">
        <w:rPr>
          <w:rFonts w:ascii="Liberation Serif" w:hAnsi="Liberation Serif"/>
          <w:sz w:val="28"/>
          <w:szCs w:val="28"/>
        </w:rPr>
        <w:t xml:space="preserve"> 202</w:t>
      </w:r>
      <w:r w:rsidR="00E00342" w:rsidRPr="006D03B7">
        <w:rPr>
          <w:rFonts w:ascii="Liberation Serif" w:hAnsi="Liberation Serif"/>
          <w:sz w:val="28"/>
          <w:szCs w:val="28"/>
        </w:rPr>
        <w:t>4</w:t>
      </w:r>
      <w:r w:rsidR="009D3B28" w:rsidRPr="006D03B7">
        <w:rPr>
          <w:rFonts w:ascii="Liberation Serif" w:hAnsi="Liberation Serif"/>
          <w:sz w:val="28"/>
          <w:szCs w:val="28"/>
        </w:rPr>
        <w:t xml:space="preserve"> года</w:t>
      </w:r>
    </w:p>
    <w:p w:rsidR="008E2E73" w:rsidRPr="006D03B7" w:rsidRDefault="008E2E73" w:rsidP="004B328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83BF2" w:rsidRPr="006D03B7" w:rsidRDefault="00CE1D7A" w:rsidP="00C95BD5">
      <w:pPr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 w:rsidRPr="006D03B7">
        <w:rPr>
          <w:rFonts w:ascii="Liberation Serif" w:hAnsi="Liberation Serif"/>
          <w:sz w:val="28"/>
          <w:szCs w:val="28"/>
        </w:rPr>
        <w:t>7.  Начальнику отдела</w:t>
      </w:r>
      <w:r w:rsidR="009D3B28" w:rsidRPr="006D03B7">
        <w:rPr>
          <w:rFonts w:ascii="Liberation Serif" w:hAnsi="Liberation Serif"/>
          <w:sz w:val="28"/>
          <w:szCs w:val="28"/>
        </w:rPr>
        <w:t xml:space="preserve"> по связям с общественностью</w:t>
      </w:r>
      <w:r w:rsidR="00683BF2" w:rsidRPr="006D03B7">
        <w:rPr>
          <w:rFonts w:ascii="Liberation Serif" w:hAnsi="Liberation Serif"/>
          <w:sz w:val="28"/>
          <w:szCs w:val="28"/>
        </w:rPr>
        <w:t xml:space="preserve"> </w:t>
      </w:r>
      <w:r w:rsidR="009D3B28" w:rsidRPr="006D03B7">
        <w:rPr>
          <w:rFonts w:ascii="Liberation Serif" w:hAnsi="Liberation Serif"/>
          <w:sz w:val="28"/>
          <w:szCs w:val="28"/>
        </w:rPr>
        <w:t>организовать размещение</w:t>
      </w:r>
      <w:r w:rsidR="00683BF2" w:rsidRPr="006D03B7">
        <w:rPr>
          <w:rFonts w:ascii="Liberation Serif" w:hAnsi="Liberation Serif"/>
          <w:sz w:val="28"/>
          <w:szCs w:val="28"/>
        </w:rPr>
        <w:t xml:space="preserve"> в средствах массовой информации, в том числе на официальном сайте администрации ГО Верхняя Пышма в сети «Интернет» информацию о необходимости проявлять бдительность в целях предотвращения возможных противоправных действий, террористических актов и чрезвычайных ситуаций в местах проведения </w:t>
      </w:r>
      <w:r w:rsidR="009D3B28" w:rsidRPr="006D03B7">
        <w:rPr>
          <w:rFonts w:ascii="Liberation Serif" w:hAnsi="Liberation Serif" w:cs="Liberation Serif"/>
          <w:sz w:val="28"/>
          <w:szCs w:val="28"/>
        </w:rPr>
        <w:t xml:space="preserve">мероприятий, приуроченных к </w:t>
      </w:r>
      <w:r w:rsidR="00E00342" w:rsidRPr="006D03B7">
        <w:rPr>
          <w:rFonts w:ascii="Liberation Serif" w:hAnsi="Liberation Serif" w:cs="Liberation Serif"/>
          <w:sz w:val="28"/>
          <w:szCs w:val="28"/>
        </w:rPr>
        <w:t>выборам Президента Российской Федерации.</w:t>
      </w:r>
    </w:p>
    <w:p w:rsidR="00683BF2" w:rsidRPr="006D03B7" w:rsidRDefault="00683BF2" w:rsidP="00C95BD5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 xml:space="preserve">Срок – </w:t>
      </w:r>
      <w:r w:rsidR="009D3B28" w:rsidRPr="006D03B7">
        <w:rPr>
          <w:rFonts w:ascii="Liberation Serif" w:hAnsi="Liberation Serif"/>
          <w:sz w:val="28"/>
          <w:szCs w:val="28"/>
        </w:rPr>
        <w:t xml:space="preserve">до </w:t>
      </w:r>
      <w:r w:rsidR="00E00342" w:rsidRPr="006D03B7">
        <w:rPr>
          <w:rFonts w:ascii="Liberation Serif" w:hAnsi="Liberation Serif"/>
          <w:sz w:val="28"/>
          <w:szCs w:val="28"/>
        </w:rPr>
        <w:t>1</w:t>
      </w:r>
      <w:r w:rsidR="00F91AE4" w:rsidRPr="006D03B7">
        <w:rPr>
          <w:rFonts w:ascii="Liberation Serif" w:hAnsi="Liberation Serif"/>
          <w:sz w:val="28"/>
          <w:szCs w:val="28"/>
        </w:rPr>
        <w:t>3</w:t>
      </w:r>
      <w:r w:rsidR="00E00342" w:rsidRPr="006D03B7">
        <w:rPr>
          <w:rFonts w:ascii="Liberation Serif" w:hAnsi="Liberation Serif"/>
          <w:sz w:val="28"/>
          <w:szCs w:val="28"/>
        </w:rPr>
        <w:t xml:space="preserve"> марта</w:t>
      </w:r>
      <w:r w:rsidR="009D3B28" w:rsidRPr="006D03B7">
        <w:rPr>
          <w:rFonts w:ascii="Liberation Serif" w:hAnsi="Liberation Serif"/>
          <w:sz w:val="28"/>
          <w:szCs w:val="28"/>
        </w:rPr>
        <w:t xml:space="preserve"> 202</w:t>
      </w:r>
      <w:r w:rsidR="00061430" w:rsidRPr="006D03B7">
        <w:rPr>
          <w:rFonts w:ascii="Liberation Serif" w:hAnsi="Liberation Serif"/>
          <w:sz w:val="28"/>
          <w:szCs w:val="28"/>
        </w:rPr>
        <w:t>4</w:t>
      </w:r>
      <w:r w:rsidR="009D3B28" w:rsidRPr="006D03B7">
        <w:rPr>
          <w:rFonts w:ascii="Liberation Serif" w:hAnsi="Liberation Serif"/>
          <w:sz w:val="28"/>
          <w:szCs w:val="28"/>
        </w:rPr>
        <w:t xml:space="preserve"> года</w:t>
      </w:r>
    </w:p>
    <w:p w:rsidR="00650B85" w:rsidRPr="006D03B7" w:rsidRDefault="00650B85" w:rsidP="00C95BD5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24282" w:rsidRDefault="00C24282" w:rsidP="003B5E0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76C82" w:rsidRPr="006D03B7" w:rsidRDefault="00A76C82" w:rsidP="003B5E0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6D03B7" w:rsidRPr="006D03B7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6D03B7" w:rsidRDefault="00061430" w:rsidP="00D208C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B7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   </w:t>
            </w:r>
            <w:r w:rsidR="00B36598" w:rsidRPr="006D03B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 w:rsidR="00B36598" w:rsidRPr="006D03B7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E26E23" w:rsidRPr="006D03B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F91AE4" w:rsidRPr="006D03B7">
              <w:rPr>
                <w:rFonts w:ascii="Liberation Serif" w:hAnsi="Liberation Serif" w:cs="Liberation Serif"/>
                <w:sz w:val="28"/>
                <w:szCs w:val="28"/>
              </w:rPr>
              <w:t xml:space="preserve"> Об обеспечении антитеррористической защищённости объектов (территорий ) водоснабжения и водоотведения МУП «</w:t>
            </w:r>
            <w:r w:rsidR="00D208C2">
              <w:rPr>
                <w:rFonts w:ascii="Liberation Serif" w:hAnsi="Liberation Serif" w:cs="Liberation Serif"/>
                <w:sz w:val="28"/>
                <w:szCs w:val="28"/>
              </w:rPr>
              <w:t xml:space="preserve">Водоканал» </w:t>
            </w:r>
            <w:r w:rsidR="00F91AE4" w:rsidRPr="006D03B7">
              <w:rPr>
                <w:rFonts w:ascii="Liberation Serif" w:hAnsi="Liberation Serif" w:cs="Liberation Serif"/>
                <w:sz w:val="28"/>
                <w:szCs w:val="28"/>
              </w:rPr>
              <w:t xml:space="preserve"> и принимаемых мерах</w:t>
            </w:r>
            <w:r w:rsidR="00D208C2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r w:rsidR="00F91AE4" w:rsidRPr="006D03B7">
              <w:rPr>
                <w:rFonts w:ascii="Liberation Serif" w:hAnsi="Liberation Serif" w:cs="Liberation Serif"/>
                <w:sz w:val="28"/>
                <w:szCs w:val="28"/>
              </w:rPr>
              <w:t>по устранению недостатков</w:t>
            </w:r>
          </w:p>
        </w:tc>
      </w:tr>
    </w:tbl>
    <w:p w:rsidR="00B36598" w:rsidRPr="006D03B7" w:rsidRDefault="00A76C82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</w:t>
      </w:r>
      <w:r w:rsidR="00107FC9" w:rsidRPr="006D03B7">
        <w:rPr>
          <w:rFonts w:ascii="Liberation Serif" w:hAnsi="Liberation Serif" w:cs="Liberation Serif"/>
          <w:sz w:val="28"/>
          <w:szCs w:val="28"/>
        </w:rPr>
        <w:t xml:space="preserve">Барменков </w:t>
      </w:r>
      <w:r w:rsidRPr="006D03B7">
        <w:rPr>
          <w:rFonts w:ascii="Liberation Serif" w:hAnsi="Liberation Serif" w:cs="Liberation Serif"/>
          <w:sz w:val="28"/>
          <w:szCs w:val="28"/>
        </w:rPr>
        <w:t>С.А.</w:t>
      </w:r>
      <w:r w:rsidR="00107FC9" w:rsidRPr="006D03B7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6D03B7" w:rsidRDefault="00B36598" w:rsidP="003B5E0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F91AE4" w:rsidRDefault="0066674A" w:rsidP="00F91AE4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 xml:space="preserve"> </w:t>
      </w:r>
      <w:r w:rsidR="003E43C4" w:rsidRPr="006D03B7">
        <w:rPr>
          <w:rFonts w:ascii="Liberation Serif" w:hAnsi="Liberation Serif" w:cs="Liberation Serif"/>
          <w:sz w:val="28"/>
          <w:szCs w:val="28"/>
        </w:rPr>
        <w:t xml:space="preserve">Принять к сведению </w:t>
      </w:r>
      <w:r w:rsidR="005A1F3E" w:rsidRPr="006D03B7">
        <w:rPr>
          <w:rFonts w:ascii="Liberation Serif" w:hAnsi="Liberation Serif" w:cs="Liberation Serif"/>
          <w:sz w:val="28"/>
          <w:szCs w:val="28"/>
        </w:rPr>
        <w:t xml:space="preserve">доклад </w:t>
      </w:r>
      <w:r w:rsidR="00D208C2">
        <w:rPr>
          <w:rFonts w:ascii="Liberation Serif" w:hAnsi="Liberation Serif" w:cs="Liberation Serif"/>
          <w:sz w:val="28"/>
          <w:szCs w:val="28"/>
        </w:rPr>
        <w:t>директора</w:t>
      </w:r>
      <w:r w:rsidR="00D208C2" w:rsidRPr="006D03B7">
        <w:rPr>
          <w:rFonts w:ascii="Liberation Serif" w:hAnsi="Liberation Serif" w:cs="Liberation Serif"/>
          <w:sz w:val="28"/>
          <w:szCs w:val="28"/>
        </w:rPr>
        <w:t xml:space="preserve"> МУП «Водоканал» Барменкова С. А.</w:t>
      </w:r>
      <w:r w:rsidR="00D208C2">
        <w:rPr>
          <w:rFonts w:ascii="Liberation Serif" w:hAnsi="Liberation Serif" w:cs="Liberation Serif"/>
          <w:sz w:val="28"/>
          <w:szCs w:val="28"/>
        </w:rPr>
        <w:t xml:space="preserve"> «О</w:t>
      </w:r>
      <w:r w:rsidR="005A1F3E">
        <w:rPr>
          <w:rFonts w:ascii="Liberation Serif" w:hAnsi="Liberation Serif" w:cs="Liberation Serif"/>
          <w:sz w:val="28"/>
          <w:szCs w:val="28"/>
        </w:rPr>
        <w:t xml:space="preserve"> состоянии</w:t>
      </w:r>
      <w:r w:rsidR="00F91AE4" w:rsidRPr="006D03B7">
        <w:rPr>
          <w:rFonts w:ascii="Liberation Serif" w:hAnsi="Liberation Serif" w:cs="Liberation Serif"/>
          <w:sz w:val="28"/>
          <w:szCs w:val="28"/>
        </w:rPr>
        <w:t xml:space="preserve"> антитеррористической защищенности объектов (территорий), водоснабжения и водоотведения МУП «</w:t>
      </w:r>
      <w:r w:rsidR="005A1F3E" w:rsidRPr="006D03B7">
        <w:rPr>
          <w:rFonts w:ascii="Liberation Serif" w:hAnsi="Liberation Serif" w:cs="Liberation Serif"/>
          <w:sz w:val="28"/>
          <w:szCs w:val="28"/>
        </w:rPr>
        <w:t xml:space="preserve">Водоканал» </w:t>
      </w:r>
    </w:p>
    <w:p w:rsidR="005A1F3E" w:rsidRPr="005A1F3E" w:rsidRDefault="005A1F3E" w:rsidP="005A1F3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96151" w:rsidRPr="006D03B7" w:rsidRDefault="00196151" w:rsidP="00196151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5A1F3E" w:rsidRPr="006D03B7" w:rsidTr="004571D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1F3E" w:rsidRPr="006D03B7" w:rsidRDefault="005A1F3E" w:rsidP="00FC31C0">
            <w:pPr>
              <w:pStyle w:val="a3"/>
              <w:spacing w:after="0" w:line="240" w:lineRule="auto"/>
              <w:ind w:left="85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B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V</w:t>
            </w:r>
            <w:r w:rsidRPr="006D03B7">
              <w:rPr>
                <w:rFonts w:ascii="Liberation Serif" w:hAnsi="Liberation Serif" w:cs="Liberation Serif"/>
                <w:sz w:val="28"/>
                <w:szCs w:val="28"/>
              </w:rPr>
              <w:t>. Реализация</w:t>
            </w:r>
            <w:r w:rsidRPr="009068A1">
              <w:rPr>
                <w:rFonts w:ascii="Liberation Serif" w:hAnsi="Liberation Serif" w:cs="Liberation Serif"/>
                <w:sz w:val="28"/>
                <w:szCs w:val="28"/>
              </w:rPr>
              <w:t xml:space="preserve"> мероприятий планов, программ (подпрограмм) по профилактике терроризма,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Украины.</w:t>
            </w:r>
          </w:p>
        </w:tc>
      </w:tr>
    </w:tbl>
    <w:p w:rsidR="005A1F3E" w:rsidRPr="006D03B7" w:rsidRDefault="005A1F3E" w:rsidP="005A1F3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</w:t>
      </w:r>
      <w:r w:rsidRPr="006D03B7">
        <w:rPr>
          <w:rFonts w:ascii="Liberation Serif" w:hAnsi="Liberation Serif" w:cs="Liberation Serif"/>
          <w:sz w:val="28"/>
          <w:szCs w:val="28"/>
        </w:rPr>
        <w:t xml:space="preserve">Редин А.А., Выгодский </w:t>
      </w:r>
      <w:r w:rsidR="009752E7" w:rsidRPr="006D03B7">
        <w:rPr>
          <w:rFonts w:ascii="Liberation Serif" w:hAnsi="Liberation Serif" w:cs="Liberation Serif"/>
          <w:sz w:val="28"/>
          <w:szCs w:val="28"/>
        </w:rPr>
        <w:t>П.Я.</w:t>
      </w:r>
      <w:r w:rsidRPr="006D03B7">
        <w:rPr>
          <w:rFonts w:ascii="Liberation Serif" w:hAnsi="Liberation Serif" w:cs="Liberation Serif"/>
          <w:sz w:val="28"/>
          <w:szCs w:val="28"/>
        </w:rPr>
        <w:t>)</w:t>
      </w:r>
    </w:p>
    <w:p w:rsidR="005A1F3E" w:rsidRPr="006D03B7" w:rsidRDefault="005A1F3E" w:rsidP="005A1F3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5A1F3E" w:rsidRPr="00255D5C" w:rsidRDefault="005A1F3E" w:rsidP="009752E7">
      <w:pPr>
        <w:spacing w:after="0" w:line="240" w:lineRule="auto"/>
        <w:ind w:left="360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Pr="005A1F3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5A1F3E">
        <w:rPr>
          <w:rFonts w:ascii="Liberation Serif" w:hAnsi="Liberation Serif" w:cs="Liberation Serif"/>
          <w:sz w:val="28"/>
          <w:szCs w:val="28"/>
        </w:rPr>
        <w:t>Принять к сведению доклад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5A1F3E">
        <w:rPr>
          <w:rFonts w:ascii="Liberation Serif" w:hAnsi="Liberation Serif" w:cs="Liberation Serif"/>
          <w:sz w:val="28"/>
          <w:szCs w:val="28"/>
        </w:rPr>
        <w:t xml:space="preserve"> </w:t>
      </w:r>
      <w:r w:rsidRPr="006D03B7">
        <w:rPr>
          <w:rFonts w:ascii="Liberation Serif" w:hAnsi="Liberation Serif" w:cs="Liberation Serif"/>
          <w:sz w:val="28"/>
          <w:szCs w:val="28"/>
        </w:rPr>
        <w:t>заместителя главы администрации по общим вопросам Редина А.А</w:t>
      </w:r>
      <w:r>
        <w:rPr>
          <w:rFonts w:ascii="Liberation Serif" w:hAnsi="Liberation Serif" w:cs="Liberation Serif"/>
          <w:sz w:val="28"/>
          <w:szCs w:val="28"/>
        </w:rPr>
        <w:t>.,</w:t>
      </w:r>
      <w:r w:rsidRPr="005A1F3E">
        <w:rPr>
          <w:rFonts w:ascii="Liberation Serif" w:hAnsi="Liberation Serif" w:cs="Liberation Serif"/>
          <w:sz w:val="28"/>
          <w:szCs w:val="28"/>
        </w:rPr>
        <w:t xml:space="preserve"> </w:t>
      </w:r>
      <w:r w:rsidR="00255D5C" w:rsidRPr="005A1F3E">
        <w:rPr>
          <w:rFonts w:ascii="Liberation Serif" w:hAnsi="Liberation Serif" w:cs="Liberation Serif"/>
          <w:sz w:val="28"/>
          <w:szCs w:val="28"/>
        </w:rPr>
        <w:t>«</w:t>
      </w:r>
      <w:r w:rsidR="00255D5C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55D5C">
        <w:rPr>
          <w:rFonts w:ascii="Liberation Serif" w:hAnsi="Liberation Serif" w:cs="Liberation Serif"/>
          <w:sz w:val="28"/>
          <w:szCs w:val="28"/>
        </w:rPr>
        <w:t>мероприятиях комплексной программы по профилактике</w:t>
      </w:r>
      <w:r w:rsidRPr="005A1F3E">
        <w:rPr>
          <w:rFonts w:ascii="Liberation Serif" w:hAnsi="Liberation Serif" w:cs="Liberation Serif"/>
          <w:sz w:val="28"/>
          <w:szCs w:val="28"/>
        </w:rPr>
        <w:t xml:space="preserve"> терроризма</w:t>
      </w:r>
      <w:r w:rsidR="00255D5C">
        <w:rPr>
          <w:rFonts w:ascii="Liberation Serif" w:hAnsi="Liberation Serif" w:cs="Liberation Serif"/>
          <w:sz w:val="28"/>
          <w:szCs w:val="28"/>
        </w:rPr>
        <w:t xml:space="preserve"> и экстремизма</w:t>
      </w:r>
      <w:r w:rsidRPr="005A1F3E">
        <w:rPr>
          <w:rFonts w:ascii="Liberation Serif" w:hAnsi="Liberation Serif" w:cs="Liberation Serif"/>
          <w:sz w:val="28"/>
          <w:szCs w:val="28"/>
        </w:rPr>
        <w:t xml:space="preserve">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</w:t>
      </w:r>
      <w:r>
        <w:rPr>
          <w:rFonts w:ascii="Liberation Serif" w:hAnsi="Liberation Serif" w:cs="Liberation Serif"/>
          <w:sz w:val="28"/>
          <w:szCs w:val="28"/>
        </w:rPr>
        <w:t>Украины»</w:t>
      </w:r>
      <w:r w:rsidR="009752E7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752E7" w:rsidRPr="006D03B7">
        <w:rPr>
          <w:rFonts w:ascii="Liberation Serif" w:hAnsi="Liberation Serif" w:cs="Liberation Serif"/>
          <w:sz w:val="28"/>
          <w:szCs w:val="28"/>
        </w:rPr>
        <w:t>заместителя главы администрации по</w:t>
      </w:r>
      <w:r w:rsidR="009752E7">
        <w:rPr>
          <w:rFonts w:ascii="Liberation Serif" w:hAnsi="Liberation Serif" w:cs="Liberation Serif"/>
          <w:sz w:val="28"/>
          <w:szCs w:val="28"/>
        </w:rPr>
        <w:t xml:space="preserve"> социальным вопросам Выгодского П.Я. </w:t>
      </w:r>
      <w:r w:rsidR="00255D5C" w:rsidRPr="00255D5C">
        <w:rPr>
          <w:rFonts w:ascii="Liberation Serif" w:hAnsi="Liberation Serif" w:cs="Liberation Serif"/>
          <w:sz w:val="28"/>
          <w:szCs w:val="28"/>
        </w:rPr>
        <w:t>«О</w:t>
      </w:r>
      <w:r w:rsidR="00D208C2" w:rsidRPr="00255D5C">
        <w:rPr>
          <w:rFonts w:ascii="Liberation Serif" w:hAnsi="Liberation Serif" w:cs="Liberation Serif"/>
          <w:sz w:val="28"/>
          <w:szCs w:val="28"/>
        </w:rPr>
        <w:t xml:space="preserve"> </w:t>
      </w:r>
      <w:r w:rsidR="00255D5C" w:rsidRPr="00255D5C">
        <w:rPr>
          <w:rFonts w:ascii="Liberation Serif" w:hAnsi="Liberation Serif" w:cs="Liberation Serif"/>
          <w:sz w:val="28"/>
          <w:szCs w:val="28"/>
        </w:rPr>
        <w:t>реализации мероприятий комплексной программы по профилактике терроризма и экстремизма,</w:t>
      </w:r>
      <w:r w:rsidR="009752E7" w:rsidRPr="00255D5C">
        <w:rPr>
          <w:rFonts w:ascii="Liberation Serif" w:hAnsi="Liberation Serif" w:cs="Liberation Serif"/>
          <w:sz w:val="28"/>
          <w:szCs w:val="28"/>
        </w:rPr>
        <w:t xml:space="preserve">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Украины».</w:t>
      </w:r>
    </w:p>
    <w:p w:rsidR="00196151" w:rsidRPr="006D03B7" w:rsidRDefault="00196151" w:rsidP="0019615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DD5B7F" w:rsidRPr="006D03B7" w:rsidRDefault="00DD5B7F" w:rsidP="00F0165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01658" w:rsidRPr="006D03B7" w:rsidRDefault="00A44644" w:rsidP="00F01658">
      <w:pPr>
        <w:widowControl w:val="0"/>
        <w:pBdr>
          <w:bottom w:val="single" w:sz="4" w:space="0" w:color="FFFFFF"/>
        </w:pBd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  <w:lang w:val="en-US"/>
        </w:rPr>
        <w:t>V</w:t>
      </w:r>
      <w:r w:rsidRPr="006D03B7">
        <w:rPr>
          <w:rFonts w:ascii="Liberation Serif" w:hAnsi="Liberation Serif" w:cs="Liberation Serif"/>
          <w:sz w:val="28"/>
          <w:szCs w:val="28"/>
        </w:rPr>
        <w:t>. </w:t>
      </w:r>
      <w:r w:rsidR="00F01658" w:rsidRPr="006D03B7">
        <w:rPr>
          <w:rFonts w:ascii="Liberation Serif" w:hAnsi="Liberation Serif" w:cs="Liberation Serif"/>
          <w:sz w:val="28"/>
          <w:szCs w:val="28"/>
        </w:rPr>
        <w:t xml:space="preserve">О </w:t>
      </w:r>
      <w:r w:rsidR="00612F3C" w:rsidRPr="006D03B7">
        <w:rPr>
          <w:rFonts w:ascii="Liberation Serif" w:hAnsi="Liberation Serif" w:cs="Liberation Serif"/>
          <w:sz w:val="28"/>
          <w:szCs w:val="28"/>
        </w:rPr>
        <w:t>финансировании в 2024 году мероприятий в области профилактики терроризма, минимизации и (или) ликвидации последствий его проявления</w:t>
      </w:r>
    </w:p>
    <w:p w:rsidR="00D942EB" w:rsidRPr="006D03B7" w:rsidRDefault="00F01658" w:rsidP="00F01658">
      <w:pPr>
        <w:widowControl w:val="0"/>
        <w:pBdr>
          <w:bottom w:val="single" w:sz="4" w:space="0" w:color="FFFFFF"/>
        </w:pBd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>____________________</w:t>
      </w:r>
      <w:r w:rsidR="00DD6A8E" w:rsidRPr="006D03B7">
        <w:rPr>
          <w:rFonts w:ascii="Liberation Serif" w:hAnsi="Liberation Serif" w:cs="Liberation Serif"/>
          <w:sz w:val="28"/>
          <w:szCs w:val="28"/>
        </w:rPr>
        <w:t>___________</w:t>
      </w:r>
      <w:r w:rsidR="00D942EB" w:rsidRPr="006D03B7">
        <w:rPr>
          <w:rFonts w:ascii="Liberation Serif" w:hAnsi="Liberation Serif" w:cs="Liberation Serif"/>
          <w:sz w:val="28"/>
          <w:szCs w:val="28"/>
        </w:rPr>
        <w:t>_____________________________________</w:t>
      </w:r>
    </w:p>
    <w:p w:rsidR="00D942EB" w:rsidRPr="006D03B7" w:rsidRDefault="00DD6A8E" w:rsidP="003B5E0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>(</w:t>
      </w:r>
      <w:r w:rsidR="00F01658" w:rsidRPr="006D03B7">
        <w:rPr>
          <w:rFonts w:ascii="Liberation Serif" w:hAnsi="Liberation Serif" w:cs="Liberation Serif"/>
          <w:sz w:val="28"/>
          <w:szCs w:val="28"/>
        </w:rPr>
        <w:t>Редин А.А., Выгодский П.Я.</w:t>
      </w:r>
      <w:r w:rsidR="00D942EB" w:rsidRPr="006D03B7">
        <w:rPr>
          <w:rFonts w:ascii="Liberation Serif" w:hAnsi="Liberation Serif" w:cs="Liberation Serif"/>
          <w:sz w:val="28"/>
          <w:szCs w:val="28"/>
        </w:rPr>
        <w:t>)</w:t>
      </w:r>
    </w:p>
    <w:p w:rsidR="00A44644" w:rsidRPr="006D03B7" w:rsidRDefault="00A44644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8B70F8" w:rsidRPr="006D03B7" w:rsidRDefault="008B70F8" w:rsidP="006D03B7">
      <w:pPr>
        <w:pStyle w:val="a3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>Принять к сведению доклады заместителя главы администрации по общим в</w:t>
      </w:r>
      <w:r w:rsidR="00255D5C">
        <w:rPr>
          <w:rFonts w:ascii="Liberation Serif" w:hAnsi="Liberation Serif" w:cs="Liberation Serif"/>
          <w:sz w:val="28"/>
          <w:szCs w:val="28"/>
        </w:rPr>
        <w:t xml:space="preserve">опросам Редина А.А. «О финансировании </w:t>
      </w:r>
      <w:r w:rsidRPr="006D03B7">
        <w:rPr>
          <w:rFonts w:ascii="Liberation Serif" w:hAnsi="Liberation Serif" w:cs="Liberation Serif"/>
          <w:sz w:val="28"/>
          <w:szCs w:val="28"/>
        </w:rPr>
        <w:t>подпрограммы 9 «Профилактика правонарушений на территории городского округа Верхняя Пышма до 2027 года» муниципальной программы «Совершенствование социально-экономической политики на территории городского округа Верхняя Пышма до 2027 года», утвержденной постановлением администрации городского округа Верхняя Пышма от 30.09.2014 № 1706», заместителя главы администрации по социальным вопросам Выгодского П.Я. «</w:t>
      </w:r>
      <w:r w:rsidR="00255D5C">
        <w:rPr>
          <w:rFonts w:ascii="Liberation Serif" w:hAnsi="Liberation Serif" w:cs="Liberation Serif"/>
          <w:sz w:val="28"/>
          <w:szCs w:val="28"/>
        </w:rPr>
        <w:t xml:space="preserve">О финансировании </w:t>
      </w:r>
      <w:r w:rsidRPr="006D03B7">
        <w:rPr>
          <w:rFonts w:ascii="Liberation Serif" w:hAnsi="Liberation Serif" w:cs="Liberation Serif"/>
          <w:sz w:val="28"/>
          <w:szCs w:val="28"/>
        </w:rPr>
        <w:t xml:space="preserve">мероприятия «Обеспечение антитеррористической защищенности объектов социальной сферы с массовым </w:t>
      </w:r>
      <w:r w:rsidRPr="006D03B7">
        <w:rPr>
          <w:rFonts w:ascii="Liberation Serif" w:hAnsi="Liberation Serif" w:cs="Liberation Serif"/>
          <w:sz w:val="28"/>
          <w:szCs w:val="28"/>
        </w:rPr>
        <w:lastRenderedPageBreak/>
        <w:t xml:space="preserve">пребыванием людей» в рамках подпрограммы 9 «Профилактика правонарушений на территории городского округа Верхняя Пышма до 2027 года».   </w:t>
      </w:r>
    </w:p>
    <w:p w:rsidR="00990F80" w:rsidRPr="006D03B7" w:rsidRDefault="0097589B" w:rsidP="0039296F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56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785B24" w:rsidRPr="006D03B7" w:rsidTr="00785B24"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5B24" w:rsidRDefault="00785B24" w:rsidP="00785B24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85B24" w:rsidRDefault="00785B24" w:rsidP="00785B24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85B24" w:rsidRPr="006D03B7" w:rsidRDefault="00785B24" w:rsidP="00785B24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6D03B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Pr="006D03B7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Pr="00B54064">
              <w:rPr>
                <w:rFonts w:ascii="Liberation Serif" w:hAnsi="Liberation Serif" w:cs="Liberation Serif"/>
                <w:sz w:val="28"/>
                <w:szCs w:val="28"/>
              </w:rPr>
              <w:t xml:space="preserve"> ходе исполнения решений АТК в Свердловской области и ОШ в Свердловской области, решений Комиссии</w:t>
            </w:r>
            <w:r w:rsidR="00254619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</w:tbl>
    <w:p w:rsidR="00785B24" w:rsidRPr="00785B24" w:rsidRDefault="00785B24" w:rsidP="00785B24">
      <w:pPr>
        <w:widowControl w:val="0"/>
        <w:pBdr>
          <w:bottom w:val="single" w:sz="4" w:space="0" w:color="FFFFFF"/>
        </w:pBd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                                                          </w:t>
      </w:r>
      <w:r w:rsidRPr="00785B24">
        <w:rPr>
          <w:rFonts w:ascii="Liberation Serif" w:hAnsi="Liberation Serif" w:cs="Liberation Serif"/>
          <w:sz w:val="28"/>
          <w:szCs w:val="28"/>
          <w:lang w:eastAsia="ru-RU"/>
        </w:rPr>
        <w:t xml:space="preserve"> (Редин А.А.)</w:t>
      </w:r>
    </w:p>
    <w:p w:rsidR="005A1F3E" w:rsidRPr="00785B24" w:rsidRDefault="005A1F3E" w:rsidP="00785B2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85B24" w:rsidRPr="00B54064" w:rsidRDefault="00785B24" w:rsidP="00785B24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4064">
        <w:rPr>
          <w:rFonts w:ascii="Liberation Serif" w:hAnsi="Liberation Serif" w:cs="Liberation Serif"/>
          <w:sz w:val="28"/>
          <w:szCs w:val="28"/>
        </w:rPr>
        <w:t xml:space="preserve">1. Принять к сведению информацию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6D03B7">
        <w:rPr>
          <w:rFonts w:ascii="Liberation Serif" w:hAnsi="Liberation Serif" w:cs="Liberation Serif"/>
          <w:sz w:val="28"/>
          <w:szCs w:val="28"/>
        </w:rPr>
        <w:t>заместителя главы администрации по общим вопросам Редина А.А</w:t>
      </w:r>
      <w:r w:rsidRPr="00B54064">
        <w:rPr>
          <w:rFonts w:ascii="Liberation Serif" w:hAnsi="Liberation Serif" w:cs="Liberation Serif"/>
          <w:sz w:val="28"/>
          <w:szCs w:val="28"/>
        </w:rPr>
        <w:t xml:space="preserve"> «Об исполнении решений АТК в Свердловской области и ОШ в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B54064">
        <w:rPr>
          <w:rFonts w:ascii="Liberation Serif" w:hAnsi="Liberation Serif" w:cs="Liberation Serif"/>
          <w:sz w:val="28"/>
          <w:szCs w:val="28"/>
        </w:rPr>
        <w:t>.</w:t>
      </w:r>
    </w:p>
    <w:p w:rsidR="005A1F3E" w:rsidRDefault="005A1F3E" w:rsidP="009866A4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5A1F3E" w:rsidRPr="006D03B7" w:rsidRDefault="005A1F3E" w:rsidP="009866A4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817DB1" w:rsidRPr="006D03B7" w:rsidRDefault="00817DB1" w:rsidP="0025461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866A4" w:rsidRPr="006D03B7" w:rsidRDefault="009866A4" w:rsidP="009866A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>Решения АТК в ГО Верхняя Пышма, изложенные в настоящем протоколе, приняты единогласно. Особого мнения от членов АТК в ГО Верхняя Пышма по решениям, изложенным в настоящем протоколе, не поступало.</w:t>
      </w:r>
    </w:p>
    <w:p w:rsidR="009866A4" w:rsidRPr="006D03B7" w:rsidRDefault="009866A4" w:rsidP="009866A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866A4" w:rsidRPr="006D03B7" w:rsidRDefault="009866A4" w:rsidP="009866A4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>О результатах исполнения мероприятий, указанных в настоящем протоколе, информировать заместителя председателя АТК в ГО Верхняя Пышма Редина А.А.</w:t>
      </w:r>
    </w:p>
    <w:p w:rsidR="009866A4" w:rsidRPr="006D03B7" w:rsidRDefault="009866A4" w:rsidP="009866A4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9866A4" w:rsidRPr="006D03B7" w:rsidRDefault="009866A4" w:rsidP="009866A4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9866A4" w:rsidRPr="006D03B7" w:rsidRDefault="009866A4" w:rsidP="009866A4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>Контроль за исполнением настоящего протокола возложить на секретаря АТК в ГО Верхняя Пышма.</w:t>
      </w:r>
    </w:p>
    <w:p w:rsidR="009866A4" w:rsidRPr="006D03B7" w:rsidRDefault="009866A4" w:rsidP="009866A4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866A4" w:rsidRPr="006D03B7" w:rsidRDefault="009866A4" w:rsidP="009866A4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866A4" w:rsidRPr="006D03B7" w:rsidRDefault="009866A4" w:rsidP="009866A4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>Глава городского округа,</w:t>
      </w:r>
    </w:p>
    <w:p w:rsidR="009866A4" w:rsidRPr="006D03B7" w:rsidRDefault="009866A4" w:rsidP="009866A4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>председатель антитеррористической комиссии</w:t>
      </w:r>
    </w:p>
    <w:p w:rsidR="009866A4" w:rsidRPr="006D03B7" w:rsidRDefault="009866A4" w:rsidP="009866A4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6D03B7">
        <w:rPr>
          <w:rFonts w:ascii="Liberation Serif" w:hAnsi="Liberation Serif" w:cs="Liberation Serif"/>
          <w:sz w:val="28"/>
          <w:szCs w:val="28"/>
        </w:rPr>
        <w:t xml:space="preserve">в городском округе Верхняя Пышма      </w:t>
      </w:r>
      <w:r w:rsidRPr="006D03B7">
        <w:rPr>
          <w:rFonts w:ascii="Liberation Serif" w:hAnsi="Liberation Serif" w:cs="Liberation Serif"/>
          <w:sz w:val="28"/>
          <w:szCs w:val="28"/>
        </w:rPr>
        <w:tab/>
      </w:r>
      <w:r w:rsidRPr="006D03B7">
        <w:rPr>
          <w:rFonts w:ascii="Liberation Serif" w:hAnsi="Liberation Serif" w:cs="Liberation Serif"/>
          <w:sz w:val="28"/>
          <w:szCs w:val="28"/>
        </w:rPr>
        <w:tab/>
      </w:r>
      <w:r w:rsidRPr="006D03B7">
        <w:rPr>
          <w:rFonts w:ascii="Liberation Serif" w:hAnsi="Liberation Serif" w:cs="Liberation Serif"/>
          <w:sz w:val="28"/>
          <w:szCs w:val="28"/>
        </w:rPr>
        <w:tab/>
      </w:r>
      <w:r w:rsidRPr="006D03B7">
        <w:rPr>
          <w:rFonts w:ascii="Liberation Serif" w:hAnsi="Liberation Serif" w:cs="Liberation Serif"/>
          <w:sz w:val="28"/>
          <w:szCs w:val="28"/>
        </w:rPr>
        <w:tab/>
        <w:t xml:space="preserve">                И.В.Соломин</w:t>
      </w:r>
    </w:p>
    <w:p w:rsidR="009866A4" w:rsidRPr="006D03B7" w:rsidRDefault="009866A4" w:rsidP="009866A4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866A4" w:rsidRDefault="009866A4" w:rsidP="009866A4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C31C0" w:rsidRDefault="00FC31C0" w:rsidP="009866A4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C31C0" w:rsidRDefault="00FC31C0" w:rsidP="009866A4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C31C0" w:rsidRDefault="00FC31C0" w:rsidP="009866A4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C31C0" w:rsidRDefault="00FC31C0" w:rsidP="009866A4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C31C0" w:rsidRDefault="00FC31C0" w:rsidP="009866A4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C31C0" w:rsidRPr="006D03B7" w:rsidRDefault="00FC31C0" w:rsidP="009866A4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866A4" w:rsidRPr="006D03B7" w:rsidRDefault="009866A4" w:rsidP="009866A4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866A4" w:rsidRPr="006D03B7" w:rsidRDefault="009866A4" w:rsidP="009866A4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6D03B7">
        <w:rPr>
          <w:rFonts w:ascii="Liberation Serif" w:hAnsi="Liberation Serif" w:cs="Liberation Serif"/>
          <w:sz w:val="20"/>
          <w:szCs w:val="20"/>
        </w:rPr>
        <w:t>Надежда Леонидовна Зубакина</w:t>
      </w:r>
    </w:p>
    <w:p w:rsidR="009866A4" w:rsidRPr="006D03B7" w:rsidRDefault="009866A4" w:rsidP="009866A4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6D03B7">
        <w:rPr>
          <w:rFonts w:ascii="Liberation Serif" w:eastAsia="Times New Roman" w:hAnsi="Liberation Serif" w:cs="Liberation Serif"/>
          <w:sz w:val="20"/>
          <w:szCs w:val="20"/>
          <w:lang w:eastAsia="ru-RU"/>
        </w:rPr>
        <w:t>(34368) 4-04-80 доб.10 11</w:t>
      </w:r>
    </w:p>
    <w:p w:rsidR="00817DB1" w:rsidRPr="006D03B7" w:rsidRDefault="00817DB1" w:rsidP="00671BA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17DB1" w:rsidRPr="006D03B7" w:rsidRDefault="00817DB1" w:rsidP="00612F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17DB1" w:rsidRPr="006D03B7" w:rsidRDefault="00817DB1" w:rsidP="00612F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17DB1" w:rsidRPr="006D03B7" w:rsidRDefault="00817DB1" w:rsidP="00612F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17DB1" w:rsidRPr="006D03B7" w:rsidRDefault="00817DB1" w:rsidP="00612F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3E40FA" w:rsidRPr="00785B24" w:rsidRDefault="003E40FA" w:rsidP="00785B2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Cs/>
          <w:color w:val="FF0000"/>
          <w:sz w:val="28"/>
          <w:szCs w:val="28"/>
        </w:rPr>
      </w:pPr>
    </w:p>
    <w:sectPr w:rsidR="003E40FA" w:rsidRPr="00785B24" w:rsidSect="00B36598">
      <w:headerReference w:type="default" r:id="rId8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E2" w:rsidRDefault="005A63E2" w:rsidP="00B36598">
      <w:pPr>
        <w:spacing w:after="0" w:line="240" w:lineRule="auto"/>
      </w:pPr>
      <w:r>
        <w:separator/>
      </w:r>
    </w:p>
  </w:endnote>
  <w:endnote w:type="continuationSeparator" w:id="0">
    <w:p w:rsidR="005A63E2" w:rsidRDefault="005A63E2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E2" w:rsidRDefault="005A63E2" w:rsidP="00B36598">
      <w:pPr>
        <w:spacing w:after="0" w:line="240" w:lineRule="auto"/>
      </w:pPr>
      <w:r>
        <w:separator/>
      </w:r>
    </w:p>
  </w:footnote>
  <w:footnote w:type="continuationSeparator" w:id="0">
    <w:p w:rsidR="005A63E2" w:rsidRDefault="005A63E2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6214E1">
          <w:rPr>
            <w:rFonts w:ascii="Liberation Serif" w:hAnsi="Liberation Serif"/>
            <w:noProof/>
            <w:sz w:val="24"/>
            <w:szCs w:val="24"/>
          </w:rPr>
          <w:t>6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E27"/>
    <w:multiLevelType w:val="multilevel"/>
    <w:tmpl w:val="473651B6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7" w15:restartNumberingAfterBreak="0">
    <w:nsid w:val="2A89172A"/>
    <w:multiLevelType w:val="multilevel"/>
    <w:tmpl w:val="1E26E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5" w:hanging="735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64" w:hanging="735"/>
      </w:pPr>
      <w:rPr>
        <w:rFonts w:cs="Times New Roman"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color w:val="auto"/>
        <w:sz w:val="27"/>
      </w:rPr>
    </w:lvl>
  </w:abstractNum>
  <w:abstractNum w:abstractNumId="8" w15:restartNumberingAfterBreak="0">
    <w:nsid w:val="36F6367C"/>
    <w:multiLevelType w:val="hybridMultilevel"/>
    <w:tmpl w:val="5B76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94964"/>
    <w:multiLevelType w:val="hybridMultilevel"/>
    <w:tmpl w:val="E304D264"/>
    <w:lvl w:ilvl="0" w:tplc="BC4AF5EE">
      <w:start w:val="1"/>
      <w:numFmt w:val="decimal"/>
      <w:lvlText w:val="%1."/>
      <w:lvlJc w:val="left"/>
      <w:pPr>
        <w:ind w:left="1070" w:hanging="360"/>
      </w:pPr>
      <w:rPr>
        <w:rFonts w:ascii="Liberation Serif" w:eastAsiaTheme="minorHAnsi" w:hAnsi="Liberation Serif" w:cs="Liberation Serif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CCC2061"/>
    <w:multiLevelType w:val="hybridMultilevel"/>
    <w:tmpl w:val="57E67F40"/>
    <w:lvl w:ilvl="0" w:tplc="303E4A66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F1020F"/>
    <w:multiLevelType w:val="hybridMultilevel"/>
    <w:tmpl w:val="1AB0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6C31F2"/>
    <w:multiLevelType w:val="hybridMultilevel"/>
    <w:tmpl w:val="9CC6E3C8"/>
    <w:lvl w:ilvl="0" w:tplc="27D46282">
      <w:start w:val="2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500B6A"/>
    <w:multiLevelType w:val="multilevel"/>
    <w:tmpl w:val="2326E9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4"/>
  </w:num>
  <w:num w:numId="9">
    <w:abstractNumId w:val="17"/>
  </w:num>
  <w:num w:numId="10">
    <w:abstractNumId w:val="6"/>
  </w:num>
  <w:num w:numId="11">
    <w:abstractNumId w:val="18"/>
  </w:num>
  <w:num w:numId="12">
    <w:abstractNumId w:val="7"/>
  </w:num>
  <w:num w:numId="13">
    <w:abstractNumId w:val="8"/>
  </w:num>
  <w:num w:numId="14">
    <w:abstractNumId w:val="15"/>
  </w:num>
  <w:num w:numId="15">
    <w:abstractNumId w:val="12"/>
  </w:num>
  <w:num w:numId="16">
    <w:abstractNumId w:val="13"/>
  </w:num>
  <w:num w:numId="17">
    <w:abstractNumId w:val="10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012EB"/>
    <w:rsid w:val="00003299"/>
    <w:rsid w:val="00026828"/>
    <w:rsid w:val="00026CAD"/>
    <w:rsid w:val="00035B2A"/>
    <w:rsid w:val="00051FCB"/>
    <w:rsid w:val="0005244F"/>
    <w:rsid w:val="00053A8D"/>
    <w:rsid w:val="00061430"/>
    <w:rsid w:val="000B5807"/>
    <w:rsid w:val="000C14FC"/>
    <w:rsid w:val="000C1E49"/>
    <w:rsid w:val="000E0DB6"/>
    <w:rsid w:val="00107FC9"/>
    <w:rsid w:val="001433CC"/>
    <w:rsid w:val="00163F66"/>
    <w:rsid w:val="00173412"/>
    <w:rsid w:val="00185B70"/>
    <w:rsid w:val="00196151"/>
    <w:rsid w:val="00197A75"/>
    <w:rsid w:val="001C537F"/>
    <w:rsid w:val="001D4FB1"/>
    <w:rsid w:val="001E3BC8"/>
    <w:rsid w:val="001E5E72"/>
    <w:rsid w:val="0020062B"/>
    <w:rsid w:val="002069B2"/>
    <w:rsid w:val="00210509"/>
    <w:rsid w:val="00254619"/>
    <w:rsid w:val="00255D5C"/>
    <w:rsid w:val="00281C5E"/>
    <w:rsid w:val="00292C93"/>
    <w:rsid w:val="00297BC5"/>
    <w:rsid w:val="002B3773"/>
    <w:rsid w:val="002E5223"/>
    <w:rsid w:val="0030483E"/>
    <w:rsid w:val="00315B8C"/>
    <w:rsid w:val="0032617F"/>
    <w:rsid w:val="0035257C"/>
    <w:rsid w:val="00364350"/>
    <w:rsid w:val="0039296F"/>
    <w:rsid w:val="00393A55"/>
    <w:rsid w:val="003B12A0"/>
    <w:rsid w:val="003B5E0E"/>
    <w:rsid w:val="003D463A"/>
    <w:rsid w:val="003E1140"/>
    <w:rsid w:val="003E3BF5"/>
    <w:rsid w:val="003E40FA"/>
    <w:rsid w:val="003E43C4"/>
    <w:rsid w:val="003F180E"/>
    <w:rsid w:val="0041594E"/>
    <w:rsid w:val="00422094"/>
    <w:rsid w:val="00422776"/>
    <w:rsid w:val="00427640"/>
    <w:rsid w:val="004314FC"/>
    <w:rsid w:val="00465E1F"/>
    <w:rsid w:val="00467738"/>
    <w:rsid w:val="0049059A"/>
    <w:rsid w:val="004B1829"/>
    <w:rsid w:val="004B328F"/>
    <w:rsid w:val="004F3E27"/>
    <w:rsid w:val="00511441"/>
    <w:rsid w:val="00511A87"/>
    <w:rsid w:val="00520A1E"/>
    <w:rsid w:val="00540BC0"/>
    <w:rsid w:val="005413B6"/>
    <w:rsid w:val="00543732"/>
    <w:rsid w:val="005462BC"/>
    <w:rsid w:val="00564C53"/>
    <w:rsid w:val="005A1F3E"/>
    <w:rsid w:val="005A63E2"/>
    <w:rsid w:val="005B0983"/>
    <w:rsid w:val="005B0F4D"/>
    <w:rsid w:val="005C3529"/>
    <w:rsid w:val="005E2386"/>
    <w:rsid w:val="005F14DB"/>
    <w:rsid w:val="005F77C3"/>
    <w:rsid w:val="006053BA"/>
    <w:rsid w:val="00606C1E"/>
    <w:rsid w:val="0061199D"/>
    <w:rsid w:val="00612F3C"/>
    <w:rsid w:val="006214E1"/>
    <w:rsid w:val="006237B7"/>
    <w:rsid w:val="006367AA"/>
    <w:rsid w:val="00641FCC"/>
    <w:rsid w:val="00650B85"/>
    <w:rsid w:val="00653284"/>
    <w:rsid w:val="0066674A"/>
    <w:rsid w:val="00671BAD"/>
    <w:rsid w:val="00675605"/>
    <w:rsid w:val="00675EBB"/>
    <w:rsid w:val="00683446"/>
    <w:rsid w:val="00683BF2"/>
    <w:rsid w:val="006B7924"/>
    <w:rsid w:val="006D03B7"/>
    <w:rsid w:val="006F6A70"/>
    <w:rsid w:val="00736681"/>
    <w:rsid w:val="00741165"/>
    <w:rsid w:val="00751E1F"/>
    <w:rsid w:val="007574DB"/>
    <w:rsid w:val="00770EA5"/>
    <w:rsid w:val="00785B24"/>
    <w:rsid w:val="00793DE0"/>
    <w:rsid w:val="007A32B2"/>
    <w:rsid w:val="007C0A44"/>
    <w:rsid w:val="007C0AF9"/>
    <w:rsid w:val="007C59F2"/>
    <w:rsid w:val="007C70E7"/>
    <w:rsid w:val="007C767C"/>
    <w:rsid w:val="007C79E5"/>
    <w:rsid w:val="007D4789"/>
    <w:rsid w:val="007D547C"/>
    <w:rsid w:val="007E347C"/>
    <w:rsid w:val="00817DB1"/>
    <w:rsid w:val="008256DB"/>
    <w:rsid w:val="00861FFB"/>
    <w:rsid w:val="00877AF5"/>
    <w:rsid w:val="008A22E5"/>
    <w:rsid w:val="008A2C7C"/>
    <w:rsid w:val="008A3808"/>
    <w:rsid w:val="008A4CC1"/>
    <w:rsid w:val="008B70F8"/>
    <w:rsid w:val="008C2F52"/>
    <w:rsid w:val="008C7D96"/>
    <w:rsid w:val="008D4829"/>
    <w:rsid w:val="008D4DEE"/>
    <w:rsid w:val="008E0912"/>
    <w:rsid w:val="008E2E73"/>
    <w:rsid w:val="008F6423"/>
    <w:rsid w:val="009144BD"/>
    <w:rsid w:val="009406E4"/>
    <w:rsid w:val="00942D59"/>
    <w:rsid w:val="0095711C"/>
    <w:rsid w:val="00960D22"/>
    <w:rsid w:val="009752E7"/>
    <w:rsid w:val="0097589B"/>
    <w:rsid w:val="009866A4"/>
    <w:rsid w:val="00990F80"/>
    <w:rsid w:val="009A7B93"/>
    <w:rsid w:val="009B1F33"/>
    <w:rsid w:val="009D3B28"/>
    <w:rsid w:val="009E095F"/>
    <w:rsid w:val="009F1E29"/>
    <w:rsid w:val="00A04F21"/>
    <w:rsid w:val="00A06222"/>
    <w:rsid w:val="00A435F1"/>
    <w:rsid w:val="00A44644"/>
    <w:rsid w:val="00A507F9"/>
    <w:rsid w:val="00A52CB6"/>
    <w:rsid w:val="00A66756"/>
    <w:rsid w:val="00A75BA1"/>
    <w:rsid w:val="00A75E0D"/>
    <w:rsid w:val="00A75EDD"/>
    <w:rsid w:val="00A76C82"/>
    <w:rsid w:val="00A9062A"/>
    <w:rsid w:val="00A9671E"/>
    <w:rsid w:val="00AD7C70"/>
    <w:rsid w:val="00AE7DB2"/>
    <w:rsid w:val="00AF0596"/>
    <w:rsid w:val="00AF6E1B"/>
    <w:rsid w:val="00B044F0"/>
    <w:rsid w:val="00B10218"/>
    <w:rsid w:val="00B2100A"/>
    <w:rsid w:val="00B24C94"/>
    <w:rsid w:val="00B36598"/>
    <w:rsid w:val="00B3689E"/>
    <w:rsid w:val="00B46276"/>
    <w:rsid w:val="00B523B1"/>
    <w:rsid w:val="00B54064"/>
    <w:rsid w:val="00B91DBE"/>
    <w:rsid w:val="00B927E7"/>
    <w:rsid w:val="00BA1659"/>
    <w:rsid w:val="00BA390F"/>
    <w:rsid w:val="00BA67C6"/>
    <w:rsid w:val="00BB1CA3"/>
    <w:rsid w:val="00BB78D5"/>
    <w:rsid w:val="00BC3639"/>
    <w:rsid w:val="00BC54B0"/>
    <w:rsid w:val="00BE085A"/>
    <w:rsid w:val="00C0245E"/>
    <w:rsid w:val="00C04679"/>
    <w:rsid w:val="00C24282"/>
    <w:rsid w:val="00C347F6"/>
    <w:rsid w:val="00C439FC"/>
    <w:rsid w:val="00C45D54"/>
    <w:rsid w:val="00C47471"/>
    <w:rsid w:val="00C555B0"/>
    <w:rsid w:val="00C81711"/>
    <w:rsid w:val="00C95BD5"/>
    <w:rsid w:val="00C97B0A"/>
    <w:rsid w:val="00CE1D7A"/>
    <w:rsid w:val="00CE3D04"/>
    <w:rsid w:val="00D208C2"/>
    <w:rsid w:val="00D264D6"/>
    <w:rsid w:val="00D311CC"/>
    <w:rsid w:val="00D31D83"/>
    <w:rsid w:val="00D36E2C"/>
    <w:rsid w:val="00D510EB"/>
    <w:rsid w:val="00D673FE"/>
    <w:rsid w:val="00D81114"/>
    <w:rsid w:val="00D942EB"/>
    <w:rsid w:val="00DA2639"/>
    <w:rsid w:val="00DC669A"/>
    <w:rsid w:val="00DD5B7F"/>
    <w:rsid w:val="00DD6A8E"/>
    <w:rsid w:val="00E00342"/>
    <w:rsid w:val="00E012BB"/>
    <w:rsid w:val="00E01AEA"/>
    <w:rsid w:val="00E0799B"/>
    <w:rsid w:val="00E26785"/>
    <w:rsid w:val="00E26E23"/>
    <w:rsid w:val="00E340E3"/>
    <w:rsid w:val="00E35293"/>
    <w:rsid w:val="00E62CCD"/>
    <w:rsid w:val="00E63DCF"/>
    <w:rsid w:val="00E66D43"/>
    <w:rsid w:val="00E810E0"/>
    <w:rsid w:val="00E82705"/>
    <w:rsid w:val="00E9630B"/>
    <w:rsid w:val="00EA07A3"/>
    <w:rsid w:val="00EA2348"/>
    <w:rsid w:val="00ED6B12"/>
    <w:rsid w:val="00EE2830"/>
    <w:rsid w:val="00EE2FE0"/>
    <w:rsid w:val="00EF08CF"/>
    <w:rsid w:val="00EF2C41"/>
    <w:rsid w:val="00F01658"/>
    <w:rsid w:val="00F42B7A"/>
    <w:rsid w:val="00F55337"/>
    <w:rsid w:val="00F65C79"/>
    <w:rsid w:val="00F76EC8"/>
    <w:rsid w:val="00F801B3"/>
    <w:rsid w:val="00F83867"/>
    <w:rsid w:val="00F91AE4"/>
    <w:rsid w:val="00FB466D"/>
    <w:rsid w:val="00FC31C0"/>
    <w:rsid w:val="00FD279E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9DAF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14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FC55B-0FF8-40CB-A15A-97787828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6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Зубакина Надежда Леонидовна</cp:lastModifiedBy>
  <cp:revision>68</cp:revision>
  <cp:lastPrinted>2024-04-12T06:08:00Z</cp:lastPrinted>
  <dcterms:created xsi:type="dcterms:W3CDTF">2022-12-15T10:33:00Z</dcterms:created>
  <dcterms:modified xsi:type="dcterms:W3CDTF">2024-08-19T06:32:00Z</dcterms:modified>
</cp:coreProperties>
</file>