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D3" w:rsidRPr="00F071D3" w:rsidRDefault="00EF7E69" w:rsidP="00F071D3">
      <w:pPr>
        <w:rPr>
          <w:sz w:val="8"/>
          <w:szCs w:val="8"/>
        </w:rPr>
      </w:pPr>
      <w:r>
        <w:rPr>
          <w:b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F071D3" w:rsidRPr="00F071D3" w:rsidTr="003B30E4">
        <w:tc>
          <w:tcPr>
            <w:tcW w:w="9639" w:type="dxa"/>
            <w:gridSpan w:val="5"/>
          </w:tcPr>
          <w:p w:rsidR="00F071D3" w:rsidRPr="00F071D3" w:rsidRDefault="00F071D3" w:rsidP="00F071D3">
            <w:pPr>
              <w:jc w:val="center"/>
              <w:rPr>
                <w:b/>
                <w:sz w:val="22"/>
                <w:szCs w:val="22"/>
              </w:rPr>
            </w:pPr>
          </w:p>
          <w:p w:rsidR="00F071D3" w:rsidRPr="00F071D3" w:rsidRDefault="00F071D3" w:rsidP="00F071D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F071D3" w:rsidRPr="00F071D3" w:rsidRDefault="00F071D3" w:rsidP="00F071D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F071D3" w:rsidRPr="00F071D3" w:rsidTr="003B30E4">
        <w:trPr>
          <w:trHeight w:val="524"/>
        </w:trPr>
        <w:tc>
          <w:tcPr>
            <w:tcW w:w="9639" w:type="dxa"/>
            <w:gridSpan w:val="5"/>
          </w:tcPr>
          <w:p w:rsidR="00F071D3" w:rsidRPr="00F071D3" w:rsidRDefault="00F071D3" w:rsidP="00F071D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F071D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071D3" w:rsidRPr="00F071D3" w:rsidRDefault="00F071D3" w:rsidP="00F071D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F071D3">
              <w:rPr>
                <w:b/>
                <w:sz w:val="28"/>
                <w:szCs w:val="28"/>
              </w:rPr>
              <w:t>Верхняя Пышма</w:t>
            </w:r>
          </w:p>
          <w:p w:rsidR="00F071D3" w:rsidRPr="00F071D3" w:rsidRDefault="00F071D3" w:rsidP="00F071D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F071D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F071D3" w:rsidRPr="00F071D3" w:rsidRDefault="00F071D3" w:rsidP="00F071D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71D3" w:rsidRPr="00F071D3" w:rsidTr="003B30E4">
        <w:trPr>
          <w:trHeight w:val="524"/>
        </w:trPr>
        <w:tc>
          <w:tcPr>
            <w:tcW w:w="285" w:type="dxa"/>
            <w:vAlign w:val="bottom"/>
          </w:tcPr>
          <w:p w:rsidR="00F071D3" w:rsidRPr="00F071D3" w:rsidRDefault="00F071D3" w:rsidP="00F071D3">
            <w:pPr>
              <w:tabs>
                <w:tab w:val="left" w:leader="underscore" w:pos="9639"/>
              </w:tabs>
              <w:rPr>
                <w:szCs w:val="28"/>
              </w:rPr>
            </w:pPr>
            <w:r w:rsidRPr="00F071D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071D3" w:rsidRPr="00F071D3" w:rsidRDefault="00F071D3" w:rsidP="00DC302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F071D3">
                <w:t xml:space="preserve"> </w:t>
              </w:r>
            </w:fldSimple>
            <w:r w:rsidR="00DC302A">
              <w:t xml:space="preserve"> </w:t>
            </w:r>
          </w:p>
        </w:tc>
        <w:tc>
          <w:tcPr>
            <w:tcW w:w="428" w:type="dxa"/>
            <w:vAlign w:val="bottom"/>
          </w:tcPr>
          <w:p w:rsidR="00F071D3" w:rsidRPr="00F071D3" w:rsidRDefault="00F071D3" w:rsidP="00F071D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F071D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071D3" w:rsidRPr="00F071D3" w:rsidRDefault="00DC302A" w:rsidP="00F071D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F071D3" w:rsidRPr="00F071D3" w:rsidRDefault="00F071D3" w:rsidP="00F071D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071D3" w:rsidRPr="00F071D3" w:rsidTr="003B30E4">
        <w:trPr>
          <w:trHeight w:val="130"/>
        </w:trPr>
        <w:tc>
          <w:tcPr>
            <w:tcW w:w="9639" w:type="dxa"/>
            <w:gridSpan w:val="5"/>
          </w:tcPr>
          <w:p w:rsidR="00F071D3" w:rsidRPr="00F071D3" w:rsidRDefault="00F071D3" w:rsidP="00F071D3">
            <w:pPr>
              <w:rPr>
                <w:sz w:val="20"/>
                <w:szCs w:val="28"/>
              </w:rPr>
            </w:pPr>
          </w:p>
        </w:tc>
      </w:tr>
      <w:tr w:rsidR="00F071D3" w:rsidRPr="00F071D3" w:rsidTr="003B30E4">
        <w:tc>
          <w:tcPr>
            <w:tcW w:w="9639" w:type="dxa"/>
            <w:gridSpan w:val="5"/>
          </w:tcPr>
          <w:p w:rsidR="00F071D3" w:rsidRPr="00F071D3" w:rsidRDefault="00F071D3" w:rsidP="00F071D3">
            <w:pPr>
              <w:rPr>
                <w:sz w:val="20"/>
                <w:szCs w:val="28"/>
              </w:rPr>
            </w:pPr>
            <w:r w:rsidRPr="00F071D3">
              <w:rPr>
                <w:sz w:val="20"/>
                <w:szCs w:val="28"/>
              </w:rPr>
              <w:t>г. Верхняя Пышма</w:t>
            </w:r>
          </w:p>
          <w:p w:rsidR="00F071D3" w:rsidRPr="00F071D3" w:rsidRDefault="00F071D3" w:rsidP="00F071D3">
            <w:pPr>
              <w:rPr>
                <w:sz w:val="28"/>
                <w:szCs w:val="28"/>
              </w:rPr>
            </w:pPr>
          </w:p>
          <w:p w:rsidR="00F071D3" w:rsidRPr="00F071D3" w:rsidRDefault="00F071D3" w:rsidP="00F071D3">
            <w:pPr>
              <w:rPr>
                <w:sz w:val="28"/>
                <w:szCs w:val="28"/>
              </w:rPr>
            </w:pPr>
          </w:p>
        </w:tc>
      </w:tr>
      <w:tr w:rsidR="00F071D3" w:rsidRPr="00F071D3" w:rsidTr="003B30E4">
        <w:tc>
          <w:tcPr>
            <w:tcW w:w="9639" w:type="dxa"/>
            <w:gridSpan w:val="5"/>
          </w:tcPr>
          <w:p w:rsidR="00F071D3" w:rsidRPr="00F071D3" w:rsidRDefault="00F071D3" w:rsidP="00F071D3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F071D3">
              <w:rPr>
                <w:b/>
                <w:i/>
                <w:sz w:val="28"/>
                <w:szCs w:val="28"/>
              </w:rPr>
              <w:t xml:space="preserve">Об утверждении стоимости услуг,  предоставляемых согласно гарантированному перечню услуг по погребению  на территории  </w:t>
            </w:r>
          </w:p>
          <w:p w:rsidR="00F071D3" w:rsidRPr="00F071D3" w:rsidRDefault="00F071D3" w:rsidP="00F071D3">
            <w:pPr>
              <w:jc w:val="center"/>
              <w:rPr>
                <w:b/>
                <w:i/>
                <w:sz w:val="28"/>
                <w:szCs w:val="28"/>
              </w:rPr>
            </w:pPr>
            <w:r w:rsidRPr="00F071D3">
              <w:rPr>
                <w:b/>
                <w:i/>
                <w:sz w:val="28"/>
                <w:szCs w:val="28"/>
              </w:rPr>
              <w:t xml:space="preserve">городского округа Верхняя Пышма </w:t>
            </w:r>
            <w:r w:rsidRPr="00F071D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F071D3">
              <w:rPr>
                <w:b/>
                <w:i/>
                <w:sz w:val="28"/>
                <w:szCs w:val="28"/>
              </w:rPr>
              <w:t xml:space="preserve"> </w:t>
            </w:r>
            <w:bookmarkEnd w:id="0"/>
          </w:p>
        </w:tc>
      </w:tr>
      <w:tr w:rsidR="00F071D3" w:rsidRPr="00F071D3" w:rsidTr="003B30E4">
        <w:tc>
          <w:tcPr>
            <w:tcW w:w="9639" w:type="dxa"/>
            <w:gridSpan w:val="5"/>
          </w:tcPr>
          <w:p w:rsidR="00F071D3" w:rsidRPr="00F071D3" w:rsidRDefault="00F071D3" w:rsidP="00F071D3">
            <w:pPr>
              <w:jc w:val="both"/>
              <w:rPr>
                <w:sz w:val="28"/>
                <w:szCs w:val="28"/>
              </w:rPr>
            </w:pPr>
          </w:p>
          <w:p w:rsidR="00F071D3" w:rsidRPr="00F071D3" w:rsidRDefault="00F071D3" w:rsidP="00F071D3">
            <w:pPr>
              <w:jc w:val="both"/>
              <w:rPr>
                <w:sz w:val="28"/>
                <w:szCs w:val="28"/>
              </w:rPr>
            </w:pPr>
          </w:p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071D3">
              <w:rPr>
                <w:sz w:val="28"/>
                <w:szCs w:val="28"/>
              </w:rPr>
              <w:t>В соответствии с Федеральным законом от 12.01.1996 № 8-ФЗ                         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12.10.2010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</w:t>
            </w:r>
            <w:proofErr w:type="gramEnd"/>
            <w:r w:rsidRPr="00F071D3">
              <w:rPr>
                <w:sz w:val="28"/>
                <w:szCs w:val="28"/>
              </w:rPr>
              <w:t xml:space="preserve"> социального пособия на погребение», постановлением Правительства Российской  Федерации  от 26.01.2017 № 88 «Об утверждении размера   индексации   выплат, пособий и компенсаций  в 2017  году»,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F071D3" w:rsidRPr="00F071D3" w:rsidRDefault="00F071D3" w:rsidP="00F071D3">
      <w:pPr>
        <w:widowControl w:val="0"/>
        <w:jc w:val="both"/>
        <w:rPr>
          <w:sz w:val="28"/>
          <w:szCs w:val="28"/>
        </w:rPr>
      </w:pPr>
      <w:r w:rsidRPr="00F071D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F071D3" w:rsidRPr="00F071D3" w:rsidTr="003B30E4">
        <w:trPr>
          <w:trHeight w:val="975"/>
        </w:trPr>
        <w:tc>
          <w:tcPr>
            <w:tcW w:w="9637" w:type="dxa"/>
            <w:gridSpan w:val="2"/>
            <w:vAlign w:val="bottom"/>
          </w:tcPr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1. Утвердить стоимость услуг, предоставляемых согласно гарантированному перечню услуг по погребению на территории городского округа Верхняя Пышма, в сумме 6396 рублей 59 копеек с учетом районного коэффициента (прилагается).</w:t>
            </w:r>
          </w:p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2. Признать утратившим силу постановление администрация городского округа Верхняя Пышма от 21.01.2016 № 56 «Об утверждении стоимости услуг, предоставляемых согласно гарантированному перечню услуг по погребению в городском округе Верхняя Пышма с 01.01.2016».</w:t>
            </w:r>
          </w:p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3. Настоящее постановление распространяет свое действие на правоотношения, возникшие с 01.02.2017.</w:t>
            </w:r>
          </w:p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4. Опубликовать настоящее постановление на официальном интерне-портале  правовой информации городского округа Верхняя Пышма (www.верхняяпышма-право</w:t>
            </w:r>
            <w:proofErr w:type="gramStart"/>
            <w:r w:rsidRPr="00F071D3">
              <w:rPr>
                <w:sz w:val="28"/>
                <w:szCs w:val="28"/>
              </w:rPr>
              <w:t>.р</w:t>
            </w:r>
            <w:proofErr w:type="gramEnd"/>
            <w:r w:rsidRPr="00F071D3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F071D3" w:rsidRPr="00F071D3" w:rsidRDefault="00F071D3" w:rsidP="00F071D3">
            <w:pPr>
              <w:ind w:firstLine="709"/>
              <w:jc w:val="both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lastRenderedPageBreak/>
              <w:t xml:space="preserve">5. </w:t>
            </w:r>
            <w:proofErr w:type="gramStart"/>
            <w:r w:rsidRPr="00F071D3">
              <w:rPr>
                <w:sz w:val="28"/>
                <w:szCs w:val="28"/>
              </w:rPr>
              <w:t>Контроль за</w:t>
            </w:r>
            <w:proofErr w:type="gramEnd"/>
            <w:r w:rsidRPr="00F071D3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</w:t>
            </w:r>
            <w:proofErr w:type="spellStart"/>
            <w:r w:rsidRPr="00F071D3">
              <w:rPr>
                <w:sz w:val="28"/>
                <w:szCs w:val="28"/>
              </w:rPr>
              <w:t>Невструева</w:t>
            </w:r>
            <w:proofErr w:type="spellEnd"/>
            <w:r w:rsidRPr="00F071D3">
              <w:rPr>
                <w:sz w:val="28"/>
                <w:szCs w:val="28"/>
              </w:rPr>
              <w:t xml:space="preserve"> Н.В.</w:t>
            </w:r>
          </w:p>
          <w:p w:rsidR="00F071D3" w:rsidRPr="00F071D3" w:rsidRDefault="00F071D3" w:rsidP="00F071D3">
            <w:pPr>
              <w:jc w:val="right"/>
              <w:rPr>
                <w:sz w:val="28"/>
                <w:szCs w:val="28"/>
              </w:rPr>
            </w:pPr>
          </w:p>
        </w:tc>
      </w:tr>
      <w:tr w:rsidR="00F071D3" w:rsidRPr="00F071D3" w:rsidTr="003B30E4">
        <w:trPr>
          <w:trHeight w:val="630"/>
        </w:trPr>
        <w:tc>
          <w:tcPr>
            <w:tcW w:w="6273" w:type="dxa"/>
            <w:vAlign w:val="bottom"/>
          </w:tcPr>
          <w:p w:rsidR="00F071D3" w:rsidRPr="00F071D3" w:rsidRDefault="00F071D3" w:rsidP="00F071D3">
            <w:pPr>
              <w:ind w:firstLine="709"/>
              <w:rPr>
                <w:sz w:val="28"/>
                <w:szCs w:val="28"/>
              </w:rPr>
            </w:pPr>
          </w:p>
          <w:p w:rsidR="00F071D3" w:rsidRPr="00F071D3" w:rsidRDefault="00F071D3" w:rsidP="00F071D3">
            <w:pPr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071D3" w:rsidRPr="00F071D3" w:rsidRDefault="00F071D3" w:rsidP="00F071D3">
            <w:pPr>
              <w:jc w:val="right"/>
              <w:rPr>
                <w:sz w:val="28"/>
                <w:szCs w:val="28"/>
              </w:rPr>
            </w:pPr>
            <w:r w:rsidRPr="00F071D3">
              <w:rPr>
                <w:sz w:val="28"/>
                <w:szCs w:val="28"/>
              </w:rPr>
              <w:t>В.С. Чирков</w:t>
            </w:r>
          </w:p>
        </w:tc>
      </w:tr>
    </w:tbl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F071D3" w:rsidRPr="00F071D3" w:rsidRDefault="00F071D3" w:rsidP="00F071D3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071D3">
        <w:rPr>
          <w:sz w:val="28"/>
          <w:szCs w:val="28"/>
        </w:rPr>
        <w:lastRenderedPageBreak/>
        <w:t>УТВЕРЖДЕНА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071D3">
        <w:rPr>
          <w:sz w:val="28"/>
          <w:szCs w:val="28"/>
        </w:rPr>
        <w:t>постановлением администрации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071D3">
        <w:rPr>
          <w:sz w:val="28"/>
          <w:szCs w:val="28"/>
        </w:rPr>
        <w:t>городского округа Верхняя Пышма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071D3">
        <w:rPr>
          <w:sz w:val="28"/>
          <w:szCs w:val="28"/>
        </w:rPr>
        <w:t xml:space="preserve">от </w:t>
      </w:r>
      <w:r w:rsidR="00DC3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71D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C302A">
        <w:rPr>
          <w:sz w:val="28"/>
          <w:szCs w:val="28"/>
        </w:rPr>
        <w:t xml:space="preserve"> 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</w:pPr>
    </w:p>
    <w:p w:rsidR="00F071D3" w:rsidRPr="00F071D3" w:rsidRDefault="00F071D3" w:rsidP="00F071D3">
      <w:pPr>
        <w:widowControl w:val="0"/>
        <w:autoSpaceDE w:val="0"/>
        <w:autoSpaceDN w:val="0"/>
        <w:adjustRightInd w:val="0"/>
      </w:pP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34"/>
      <w:bookmarkEnd w:id="1"/>
      <w:r w:rsidRPr="00F071D3">
        <w:rPr>
          <w:b/>
        </w:rPr>
        <w:t>СТОИМОСТЬ УСЛУГ, ПРЕДОСТАВЛЯЕМЫХ СОГЛАСНО ГАРАНТИРОВАННОМУ ПЕРЕЧНЮ УСЛУГ ПО ПОГРЕБЕНИЮ НА ТЕРРИТОРИИ ГОРОДСКОГО ОКРУГА ВЕРХНЯЯ ПЫШМА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47"/>
        <w:gridCol w:w="1440"/>
        <w:gridCol w:w="1133"/>
        <w:gridCol w:w="2269"/>
        <w:gridCol w:w="1698"/>
      </w:tblGrid>
      <w:tr w:rsidR="00F071D3" w:rsidRPr="00F071D3" w:rsidTr="003B30E4"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Стоимость  услуг, 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предоставляемых  согласно  гарантированному  перечню   услуг  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по  погребению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(статья  9 Закона от 12.01.1996  № 8-ФЗ)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Стоимость услуг, 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 по погребению </w:t>
            </w:r>
            <w:proofErr w:type="gramStart"/>
            <w:r w:rsidRPr="00F071D3">
              <w:rPr>
                <w:sz w:val="26"/>
                <w:szCs w:val="26"/>
              </w:rPr>
              <w:t>умерших</w:t>
            </w:r>
            <w:proofErr w:type="gramEnd"/>
            <w:r w:rsidRPr="00F071D3">
              <w:rPr>
                <w:sz w:val="26"/>
                <w:szCs w:val="26"/>
              </w:rPr>
              <w:t>,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 при  отсутствии  супруга, близких родственников, иных  родственников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 либо законного  представителя умершего или невозможности осуществить 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ими погребение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(статья 12 Закона  от 12.01.1996  № 8-ФЗ)</w:t>
            </w:r>
          </w:p>
          <w:p w:rsidR="00F071D3" w:rsidRPr="00F071D3" w:rsidRDefault="00F071D3" w:rsidP="00F071D3">
            <w:pPr>
              <w:jc w:val="center"/>
              <w:rPr>
                <w:sz w:val="26"/>
                <w:szCs w:val="26"/>
              </w:rPr>
            </w:pPr>
          </w:p>
        </w:tc>
      </w:tr>
      <w:tr w:rsidR="00F071D3" w:rsidRPr="00F071D3" w:rsidTr="003B30E4">
        <w:trPr>
          <w:trHeight w:val="88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№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proofErr w:type="gramStart"/>
            <w:r w:rsidRPr="00F071D3">
              <w:rPr>
                <w:sz w:val="26"/>
                <w:szCs w:val="26"/>
              </w:rPr>
              <w:t>п</w:t>
            </w:r>
            <w:proofErr w:type="gramEnd"/>
            <w:r w:rsidRPr="00F071D3">
              <w:rPr>
                <w:sz w:val="26"/>
                <w:szCs w:val="26"/>
              </w:rPr>
              <w:t>/п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Наименование 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Стоимость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услуги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(руб.)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№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proofErr w:type="gramStart"/>
            <w:r w:rsidRPr="00F071D3">
              <w:rPr>
                <w:sz w:val="26"/>
                <w:szCs w:val="26"/>
              </w:rPr>
              <w:t>п</w:t>
            </w:r>
            <w:proofErr w:type="gramEnd"/>
            <w:r w:rsidRPr="00F071D3">
              <w:rPr>
                <w:sz w:val="26"/>
                <w:szCs w:val="26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Наименование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услуг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Стоимость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услуги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(руб.)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</w:tr>
      <w:tr w:rsidR="00F071D3" w:rsidRPr="00F071D3" w:rsidTr="003B30E4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rFonts w:eastAsia="Calibri"/>
                <w:sz w:val="26"/>
                <w:szCs w:val="26"/>
                <w:lang w:eastAsia="en-US"/>
              </w:rPr>
              <w:t>Оформление документов, необходимых для погребения &lt;*&gt;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бесплатно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jc w:val="both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Оформление документов, необходимых для погребения</w:t>
            </w:r>
            <w:hyperlink r:id="rId8" w:anchor="P59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&lt;*&gt;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бесплатно</w:t>
            </w:r>
          </w:p>
        </w:tc>
      </w:tr>
      <w:tr w:rsidR="00F071D3" w:rsidRPr="00F071D3" w:rsidTr="003B30E4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и доставка гроба и других предметов, необходимых для погребения </w:t>
            </w:r>
            <w:hyperlink r:id="rId9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sz w:val="26"/>
                <w:szCs w:val="26"/>
              </w:rPr>
              <w:t>1825,03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jc w:val="both"/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Облачение тела</w:t>
            </w:r>
            <w:hyperlink r:id="rId10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&lt;*****&gt;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161,11</w:t>
            </w:r>
          </w:p>
        </w:tc>
      </w:tr>
      <w:tr w:rsidR="00F071D3" w:rsidRPr="00F071D3" w:rsidTr="003B30E4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Перевозка тела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(останков) </w:t>
            </w:r>
            <w:proofErr w:type="gramStart"/>
            <w:r w:rsidRPr="00F071D3">
              <w:rPr>
                <w:sz w:val="26"/>
                <w:szCs w:val="26"/>
              </w:rPr>
              <w:t>умершего</w:t>
            </w:r>
            <w:proofErr w:type="gramEnd"/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на кладбище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(в крематорий)</w:t>
            </w:r>
            <w:hyperlink r:id="rId11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sz w:val="26"/>
                <w:szCs w:val="26"/>
              </w:rPr>
              <w:t>651,54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Предоставление гроба </w:t>
            </w:r>
            <w:hyperlink r:id="rId12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&lt;**&gt;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1663,92</w:t>
            </w:r>
          </w:p>
        </w:tc>
      </w:tr>
      <w:tr w:rsidR="00F071D3" w:rsidRPr="00F071D3" w:rsidTr="003B30E4"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Погребение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proofErr w:type="gramStart"/>
            <w:r w:rsidRPr="00F071D3">
              <w:rPr>
                <w:sz w:val="26"/>
                <w:szCs w:val="26"/>
              </w:rPr>
              <w:t xml:space="preserve">(кремация с последующей выдачей урны  </w:t>
            </w:r>
            <w:proofErr w:type="gramEnd"/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с прахом) </w:t>
            </w:r>
            <w:hyperlink r:id="rId13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&lt;****&gt;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sz w:val="26"/>
                <w:szCs w:val="26"/>
              </w:rPr>
              <w:t>3920,02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Перевозка </w:t>
            </w:r>
            <w:proofErr w:type="gramStart"/>
            <w:r w:rsidRPr="00F071D3">
              <w:rPr>
                <w:sz w:val="26"/>
                <w:szCs w:val="26"/>
              </w:rPr>
              <w:t>умершего</w:t>
            </w:r>
            <w:proofErr w:type="gramEnd"/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 xml:space="preserve">на кладбище </w:t>
            </w:r>
          </w:p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(в крематорий)</w:t>
            </w:r>
            <w:r w:rsidRPr="00F071D3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hyperlink r:id="rId14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&lt;***&gt;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color w:val="000000"/>
                <w:sz w:val="26"/>
                <w:szCs w:val="26"/>
              </w:rPr>
              <w:t>651,54</w:t>
            </w:r>
          </w:p>
        </w:tc>
      </w:tr>
      <w:tr w:rsidR="00F071D3" w:rsidRPr="00F071D3" w:rsidTr="003B30E4"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Погребение</w:t>
            </w:r>
            <w:hyperlink r:id="rId15" w:anchor="P60" w:history="1">
              <w:r w:rsidRPr="00F071D3">
                <w:rPr>
                  <w:rFonts w:eastAsia="Calibri"/>
                  <w:sz w:val="26"/>
                  <w:szCs w:val="26"/>
                  <w:lang w:eastAsia="en-US"/>
                </w:rPr>
                <w:t>&lt;****&gt;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color w:val="000000"/>
                <w:sz w:val="26"/>
                <w:szCs w:val="26"/>
              </w:rPr>
              <w:t>3920,02</w:t>
            </w:r>
          </w:p>
        </w:tc>
      </w:tr>
      <w:tr w:rsidR="00F071D3" w:rsidRPr="00F071D3" w:rsidTr="003B30E4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ИТОГО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color w:val="000000"/>
                <w:sz w:val="26"/>
                <w:szCs w:val="26"/>
              </w:rPr>
              <w:t>6396,59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sz w:val="26"/>
                <w:szCs w:val="26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D3" w:rsidRPr="00F071D3" w:rsidRDefault="00F071D3" w:rsidP="00F071D3">
            <w:pPr>
              <w:rPr>
                <w:sz w:val="26"/>
                <w:szCs w:val="26"/>
              </w:rPr>
            </w:pPr>
            <w:r w:rsidRPr="00F071D3">
              <w:rPr>
                <w:bCs/>
                <w:color w:val="000000"/>
                <w:sz w:val="26"/>
                <w:szCs w:val="26"/>
              </w:rPr>
              <w:t>6396,59</w:t>
            </w:r>
          </w:p>
        </w:tc>
      </w:tr>
    </w:tbl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071D3">
        <w:rPr>
          <w:sz w:val="26"/>
          <w:szCs w:val="26"/>
        </w:rPr>
        <w:t>Примечание: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071D3">
        <w:rPr>
          <w:sz w:val="26"/>
          <w:szCs w:val="26"/>
        </w:rPr>
        <w:t>Указанные услуги включают: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2" w:name="P59"/>
      <w:bookmarkEnd w:id="2"/>
      <w:r w:rsidRPr="00F071D3">
        <w:rPr>
          <w:sz w:val="26"/>
          <w:szCs w:val="26"/>
        </w:rPr>
        <w:t xml:space="preserve">&lt;*&gt; - получение свидетельства о смерти, </w:t>
      </w:r>
      <w:hyperlink r:id="rId16" w:history="1">
        <w:r w:rsidRPr="00F071D3">
          <w:rPr>
            <w:sz w:val="26"/>
            <w:szCs w:val="26"/>
          </w:rPr>
          <w:t>справки № 34</w:t>
        </w:r>
      </w:hyperlink>
      <w:r w:rsidRPr="00F071D3">
        <w:rPr>
          <w:sz w:val="26"/>
          <w:szCs w:val="26"/>
        </w:rPr>
        <w:t>;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P60"/>
      <w:bookmarkEnd w:id="3"/>
      <w:proofErr w:type="gramStart"/>
      <w:r w:rsidRPr="00F071D3">
        <w:rPr>
          <w:sz w:val="26"/>
          <w:szCs w:val="26"/>
        </w:rPr>
        <w:t>&lt;**&gt; - гроб стандартный, нестроганый, необитый, изготовленный 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транспортное средство и выгрузка гроба в месте нахождения умершего;</w:t>
      </w:r>
      <w:proofErr w:type="gramEnd"/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4" w:name="P61"/>
      <w:bookmarkEnd w:id="4"/>
      <w:r w:rsidRPr="00F071D3">
        <w:rPr>
          <w:sz w:val="26"/>
          <w:szCs w:val="26"/>
        </w:rPr>
        <w:t>&lt;***&gt; - транспортировку тела (останков) умершего от места его хранения на кладбищ</w:t>
      </w:r>
      <w:proofErr w:type="gramStart"/>
      <w:r w:rsidRPr="00F071D3">
        <w:rPr>
          <w:sz w:val="26"/>
          <w:szCs w:val="26"/>
        </w:rPr>
        <w:t>е(</w:t>
      </w:r>
      <w:proofErr w:type="gramEnd"/>
      <w:r w:rsidRPr="00F071D3">
        <w:rPr>
          <w:sz w:val="26"/>
          <w:szCs w:val="26"/>
        </w:rPr>
        <w:t>в крематорий)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5" w:name="P62"/>
      <w:bookmarkEnd w:id="5"/>
      <w:r w:rsidRPr="00F071D3">
        <w:rPr>
          <w:sz w:val="26"/>
          <w:szCs w:val="26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</w:t>
      </w:r>
      <w:r w:rsidRPr="00F071D3">
        <w:rPr>
          <w:rFonts w:ascii="Arial" w:hAnsi="Arial" w:cs="Arial"/>
          <w:sz w:val="26"/>
          <w:szCs w:val="26"/>
        </w:rPr>
        <w:t xml:space="preserve">. </w:t>
      </w:r>
      <w:r w:rsidRPr="00F071D3">
        <w:rPr>
          <w:sz w:val="26"/>
          <w:szCs w:val="26"/>
        </w:rPr>
        <w:t>При кремации тела (останков) умершего – предание тела (останков) умершего огню с последующей выдачей урны с прахом;</w:t>
      </w:r>
    </w:p>
    <w:p w:rsidR="00F071D3" w:rsidRPr="00F071D3" w:rsidRDefault="00484C64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hyperlink r:id="rId17" w:anchor="P60" w:history="1">
        <w:r w:rsidR="00F071D3" w:rsidRPr="00F071D3">
          <w:rPr>
            <w:sz w:val="26"/>
            <w:szCs w:val="26"/>
          </w:rPr>
          <w:t>&lt;*****&gt;</w:t>
        </w:r>
      </w:hyperlink>
      <w:r w:rsidR="00F071D3" w:rsidRPr="00F071D3">
        <w:rPr>
          <w:rFonts w:ascii="Arial" w:hAnsi="Arial" w:cs="Arial"/>
          <w:sz w:val="26"/>
          <w:szCs w:val="26"/>
        </w:rPr>
        <w:t xml:space="preserve"> - </w:t>
      </w:r>
      <w:r w:rsidR="00F071D3" w:rsidRPr="00F071D3">
        <w:rPr>
          <w:sz w:val="26"/>
          <w:szCs w:val="26"/>
        </w:rPr>
        <w:t xml:space="preserve">раскрой ткани по размеру, </w:t>
      </w:r>
      <w:proofErr w:type="spellStart"/>
      <w:r w:rsidR="00F071D3" w:rsidRPr="00F071D3">
        <w:rPr>
          <w:sz w:val="26"/>
          <w:szCs w:val="26"/>
        </w:rPr>
        <w:t>застилание</w:t>
      </w:r>
      <w:proofErr w:type="spellEnd"/>
      <w:r w:rsidR="00F071D3" w:rsidRPr="00F071D3">
        <w:rPr>
          <w:sz w:val="26"/>
          <w:szCs w:val="26"/>
        </w:rPr>
        <w:t xml:space="preserve"> тканью ложа гроба, укладывание тела в гроб, покрытие тела тканью. 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071D3">
        <w:rPr>
          <w:sz w:val="26"/>
          <w:szCs w:val="26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</w:p>
    <w:p w:rsidR="00F071D3" w:rsidRPr="00F071D3" w:rsidRDefault="00F071D3" w:rsidP="00F071D3">
      <w:pPr>
        <w:widowControl w:val="0"/>
        <w:autoSpaceDE w:val="0"/>
        <w:autoSpaceDN w:val="0"/>
        <w:adjustRightInd w:val="0"/>
        <w:jc w:val="both"/>
      </w:pPr>
    </w:p>
    <w:p w:rsidR="00F071D3" w:rsidRPr="00F071D3" w:rsidRDefault="00F071D3" w:rsidP="00F071D3">
      <w:pPr>
        <w:snapToGrid w:val="0"/>
        <w:rPr>
          <w:rFonts w:ascii="Arial" w:hAnsi="Arial"/>
          <w:sz w:val="20"/>
          <w:szCs w:val="20"/>
        </w:rPr>
      </w:pPr>
    </w:p>
    <w:p w:rsidR="008C612F" w:rsidRPr="0010741E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64" w:rsidRDefault="00484C64">
      <w:r>
        <w:separator/>
      </w:r>
    </w:p>
  </w:endnote>
  <w:endnote w:type="continuationSeparator" w:id="0">
    <w:p w:rsidR="00484C64" w:rsidRDefault="004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64" w:rsidRDefault="00484C64">
      <w:r>
        <w:separator/>
      </w:r>
    </w:p>
  </w:footnote>
  <w:footnote w:type="continuationSeparator" w:id="0">
    <w:p w:rsidR="00484C64" w:rsidRDefault="00484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0192928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302A">
      <w:rPr>
        <w:noProof/>
      </w:rPr>
      <w:t>2</w:t>
    </w:r>
    <w:r>
      <w:fldChar w:fldCharType="end"/>
    </w:r>
  </w:p>
  <w:permEnd w:id="1101929281"/>
  <w:p w:rsidR="00810AAA" w:rsidRPr="00810AAA" w:rsidRDefault="00484C6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484C64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84C64"/>
    <w:rsid w:val="004C16AF"/>
    <w:rsid w:val="005238B9"/>
    <w:rsid w:val="005753FF"/>
    <w:rsid w:val="005A5CD6"/>
    <w:rsid w:val="005B1852"/>
    <w:rsid w:val="005E551B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47B4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75D6D"/>
    <w:rsid w:val="00DA5087"/>
    <w:rsid w:val="00DB015E"/>
    <w:rsid w:val="00DC302A"/>
    <w:rsid w:val="00E63405"/>
    <w:rsid w:val="00EE5742"/>
    <w:rsid w:val="00EF4384"/>
    <w:rsid w:val="00EF4F1F"/>
    <w:rsid w:val="00EF7E69"/>
    <w:rsid w:val="00F071D3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13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17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0406C11A35418A57759B3E17445389E313D271CDAD4537C0B7A2267B1309114B0BEA0F0136FEO3x5E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14" Type="http://schemas.openxmlformats.org/officeDocument/2006/relationships/hyperlink" Target="file:///\\FS1\_Write_\&#1054;&#1090;&#1076;&#1077;&#1083;%20&#1087;&#1086;%20&#1086;&#1088;&#1075;&#1088;&#1072;&#1073;&#1086;&#1090;&#1077;%20&#1080;%20&#1082;&#1086;&#1085;&#1090;&#1088;&#1086;&#1083;&#1102;\&#1054;&#1073;&#1097;&#1080;&#1081;%20&#1076;&#1086;&#1089;&#1090;&#1091;&#1087;\&#1043;&#1086;&#1085;&#1095;&#1072;&#1088;&#1091;&#1082;%20&#1053;.&#1042;\&#1055;&#1088;&#1086;&#1077;&#1082;&#1090;_&#1055;&#1086;&#1089;&#1090;-&#1077;_&#1075;&#1072;&#1088;&#1072;&#1085;&#1090;.&#1087;&#1077;&#1088;&#1095;.2017(%20&#1089;&#1090;%209,%2012)15.03.2017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2017-03-21T06:11:00Z</cp:lastPrinted>
  <dcterms:created xsi:type="dcterms:W3CDTF">2017-04-06T04:19:00Z</dcterms:created>
  <dcterms:modified xsi:type="dcterms:W3CDTF">2018-01-11T07:15:00Z</dcterms:modified>
</cp:coreProperties>
</file>