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39" w:rsidRPr="00E47339" w:rsidRDefault="00E47339" w:rsidP="00E47339">
      <w:pPr>
        <w:pStyle w:val="a3"/>
        <w:jc w:val="right"/>
        <w:rPr>
          <w:b w:val="0"/>
          <w:sz w:val="24"/>
          <w:szCs w:val="24"/>
        </w:rPr>
      </w:pPr>
      <w:r w:rsidRPr="00E47339">
        <w:rPr>
          <w:b w:val="0"/>
          <w:sz w:val="24"/>
          <w:szCs w:val="24"/>
        </w:rPr>
        <w:t>проект</w:t>
      </w:r>
    </w:p>
    <w:p w:rsidR="000E6595" w:rsidRPr="00A2232C" w:rsidRDefault="000E6595" w:rsidP="000E6595">
      <w:pPr>
        <w:pStyle w:val="a3"/>
        <w:rPr>
          <w:sz w:val="40"/>
          <w:szCs w:val="40"/>
        </w:rPr>
      </w:pPr>
      <w:r w:rsidRPr="00A2232C">
        <w:rPr>
          <w:sz w:val="40"/>
          <w:szCs w:val="40"/>
        </w:rPr>
        <w:t>РЕШЕНИЕ</w:t>
      </w:r>
    </w:p>
    <w:p w:rsidR="000E6595" w:rsidRPr="00A2232C" w:rsidRDefault="000E6595" w:rsidP="000E6595">
      <w:pPr>
        <w:pStyle w:val="a5"/>
        <w:rPr>
          <w:b/>
          <w:szCs w:val="32"/>
        </w:rPr>
      </w:pPr>
      <w:r w:rsidRPr="00A2232C">
        <w:rPr>
          <w:b/>
          <w:szCs w:val="32"/>
        </w:rPr>
        <w:t>Думы городского округа Верхняя Пышма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rPr>
          <w:sz w:val="24"/>
          <w:szCs w:val="24"/>
        </w:rPr>
      </w:pPr>
      <w:r w:rsidRPr="00D93E9A">
        <w:rPr>
          <w:sz w:val="24"/>
          <w:szCs w:val="24"/>
        </w:rPr>
        <w:t xml:space="preserve">от </w:t>
      </w:r>
      <w:r w:rsidR="00E47339" w:rsidRPr="00D93E9A">
        <w:rPr>
          <w:sz w:val="24"/>
          <w:szCs w:val="24"/>
        </w:rPr>
        <w:t>30</w:t>
      </w:r>
      <w:r w:rsidRPr="00D93E9A">
        <w:rPr>
          <w:sz w:val="24"/>
          <w:szCs w:val="24"/>
        </w:rPr>
        <w:t xml:space="preserve"> марта 2017 года № </w:t>
      </w:r>
      <w:r w:rsidR="00E47339" w:rsidRPr="00D93E9A">
        <w:rPr>
          <w:sz w:val="24"/>
          <w:szCs w:val="24"/>
        </w:rPr>
        <w:t>55</w:t>
      </w:r>
      <w:r w:rsidRPr="00D93E9A">
        <w:rPr>
          <w:sz w:val="24"/>
          <w:szCs w:val="24"/>
        </w:rPr>
        <w:t>/</w:t>
      </w:r>
      <w:r w:rsidR="00E47339" w:rsidRPr="00D93E9A">
        <w:rPr>
          <w:sz w:val="24"/>
          <w:szCs w:val="24"/>
        </w:rPr>
        <w:t>__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ind w:right="4818"/>
        <w:rPr>
          <w:sz w:val="24"/>
          <w:szCs w:val="24"/>
        </w:rPr>
      </w:pPr>
      <w:r w:rsidRPr="00D93E9A">
        <w:rPr>
          <w:sz w:val="24"/>
          <w:szCs w:val="24"/>
        </w:rPr>
        <w:t>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ind w:firstLine="708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Рассмотрев представленный администрацией городского округа Верхняя Пышма проект решения Думы городского округа Верхняя Пышма о внесении изменений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18/6, и решения Координационного совета по поддержке малого и среднего предпринимательства в городском округе Верхняя Пышма от 16.03.2017 года, в целях создания условий для развития малого предпринимательства в городском округе Верхняя Пышма, в соответствии со статьей 1</w:t>
      </w:r>
      <w:bookmarkStart w:id="0" w:name="_GoBack"/>
      <w:bookmarkEnd w:id="0"/>
      <w:r w:rsidRPr="00D93E9A">
        <w:rPr>
          <w:sz w:val="24"/>
          <w:szCs w:val="24"/>
        </w:rPr>
        <w:t>8 Федерального закона от 24 июля 2007 года № 209-ФЗ «О развитии малого и среднего предпринимательства в Российской Федерации», Положением о порядке формирования, ведения и обязательного опубликования перечня муниципального имущества (зданий, строений, сооружений и нежилых помещений), предназначенного для оказания имущественной поддержки субъектам малого и среднего предпринимательства в городском округе Верхняя Пышма, утвержденного Решением Думы городского округа Верхняя Пышма от 28 января 2010 года № 15/7</w:t>
      </w:r>
      <w:r w:rsidR="00E47339" w:rsidRPr="00D93E9A">
        <w:rPr>
          <w:sz w:val="24"/>
          <w:szCs w:val="24"/>
        </w:rPr>
        <w:t xml:space="preserve"> (в редакции Решения Думы от 25 сентября 2014 года № 19/11)</w:t>
      </w:r>
      <w:r w:rsidRPr="00D93E9A">
        <w:rPr>
          <w:sz w:val="24"/>
          <w:szCs w:val="24"/>
        </w:rPr>
        <w:t>, руководствуясь стать</w:t>
      </w:r>
      <w:r w:rsidR="00E47339" w:rsidRPr="00D93E9A">
        <w:rPr>
          <w:sz w:val="24"/>
          <w:szCs w:val="24"/>
        </w:rPr>
        <w:t xml:space="preserve">ями 21, 42 и 46 </w:t>
      </w:r>
      <w:r w:rsidRPr="00D93E9A">
        <w:rPr>
          <w:sz w:val="24"/>
          <w:szCs w:val="24"/>
        </w:rPr>
        <w:t>Устава городского округа Верхняя Пышма,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Дума городского округа Верхняя Пышма</w:t>
      </w:r>
    </w:p>
    <w:p w:rsidR="00E47339" w:rsidRPr="00D93E9A" w:rsidRDefault="00E47339" w:rsidP="00E47339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jc w:val="both"/>
        <w:rPr>
          <w:sz w:val="24"/>
          <w:szCs w:val="24"/>
        </w:rPr>
      </w:pPr>
      <w:r w:rsidRPr="00D93E9A">
        <w:rPr>
          <w:sz w:val="24"/>
          <w:szCs w:val="24"/>
        </w:rPr>
        <w:t>РЕШИЛА: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0E6595" w:rsidRPr="00D93E9A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1. Внести изменения в Перечень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имущественной поддержки субъектам малого и среднего предпринимательства в городском округе Верхняя Пышма, утвержденный Решением Думы городского округа Верхняя Пышма от 25 марта 2010 года № 18/6</w:t>
      </w:r>
      <w:r w:rsidR="00E47339" w:rsidRPr="00D93E9A">
        <w:rPr>
          <w:sz w:val="24"/>
          <w:szCs w:val="24"/>
        </w:rPr>
        <w:t xml:space="preserve"> (в редакции Решения Думы от 29 октября 2015 года № 35/3)</w:t>
      </w:r>
      <w:r w:rsidRPr="00D93E9A">
        <w:rPr>
          <w:sz w:val="24"/>
          <w:szCs w:val="24"/>
        </w:rPr>
        <w:t>, дополнив строкой 4.29 следующего содержания:</w:t>
      </w:r>
    </w:p>
    <w:p w:rsidR="00E47339" w:rsidRPr="00D93E9A" w:rsidRDefault="00E47339" w:rsidP="00E47339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913"/>
        <w:gridCol w:w="3912"/>
        <w:gridCol w:w="1247"/>
      </w:tblGrid>
      <w:tr w:rsidR="000E6595" w:rsidRPr="00D93E9A" w:rsidTr="00E47339">
        <w:trPr>
          <w:trHeight w:val="8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5" w:rsidRPr="00D93E9A" w:rsidRDefault="000E6595" w:rsidP="000E65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4.29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5" w:rsidRPr="00D93E9A" w:rsidRDefault="000E6595" w:rsidP="00E4733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Отдельно стоящее здание</w:t>
            </w:r>
            <w:r w:rsidR="00E47339" w:rsidRPr="00D93E9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C5748" w:rsidRPr="00D93E9A">
              <w:rPr>
                <w:rFonts w:eastAsiaTheme="minorHAnsi"/>
                <w:sz w:val="24"/>
                <w:szCs w:val="24"/>
                <w:lang w:eastAsia="en-US"/>
              </w:rPr>
              <w:t>(2-й этаж)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5" w:rsidRPr="00D93E9A" w:rsidRDefault="000E6595" w:rsidP="000E659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г. Верхняя Пышма, ул.</w:t>
            </w:r>
            <w:r w:rsidR="00E47339" w:rsidRPr="00D93E9A">
              <w:rPr>
                <w:rFonts w:eastAsiaTheme="minorHAnsi"/>
                <w:sz w:val="24"/>
                <w:szCs w:val="24"/>
                <w:lang w:eastAsia="en-US"/>
              </w:rPr>
              <w:t xml:space="preserve"> Щорса, д. 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95" w:rsidRPr="00D93E9A" w:rsidRDefault="00E47339" w:rsidP="000E65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93E9A">
              <w:rPr>
                <w:rFonts w:eastAsiaTheme="minorHAnsi"/>
                <w:sz w:val="24"/>
                <w:szCs w:val="24"/>
                <w:lang w:eastAsia="en-US"/>
              </w:rPr>
              <w:t>501,4</w:t>
            </w:r>
          </w:p>
        </w:tc>
      </w:tr>
    </w:tbl>
    <w:p w:rsidR="00E47339" w:rsidRPr="00D93E9A" w:rsidRDefault="00E47339" w:rsidP="000E6595">
      <w:pPr>
        <w:ind w:firstLine="720"/>
        <w:jc w:val="both"/>
        <w:rPr>
          <w:sz w:val="24"/>
          <w:szCs w:val="24"/>
        </w:rPr>
      </w:pPr>
    </w:p>
    <w:p w:rsidR="005C5748" w:rsidRPr="00D93E9A" w:rsidRDefault="005C5748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2. Опубликовать настоящее Решение на «Официальном интернет-портале правовой информации городского округа Верхняя Пыш</w:t>
      </w:r>
      <w:r w:rsidR="00D93E9A" w:rsidRPr="00D93E9A">
        <w:rPr>
          <w:sz w:val="24"/>
          <w:szCs w:val="24"/>
        </w:rPr>
        <w:t>ма» (www.верхняяпышма-право.рф)</w:t>
      </w:r>
      <w:r w:rsidRPr="00D93E9A">
        <w:rPr>
          <w:sz w:val="24"/>
          <w:szCs w:val="24"/>
        </w:rPr>
        <w:t xml:space="preserve"> и разместить на официальных сайтах городского округа Верхняя Пышма и Думы городского округа Верхняя Пышма.</w:t>
      </w:r>
    </w:p>
    <w:p w:rsidR="000E6595" w:rsidRPr="00D93E9A" w:rsidRDefault="000E6595" w:rsidP="000E6595">
      <w:pPr>
        <w:ind w:firstLine="720"/>
        <w:jc w:val="both"/>
        <w:rPr>
          <w:sz w:val="24"/>
          <w:szCs w:val="24"/>
        </w:rPr>
      </w:pPr>
      <w:r w:rsidRPr="00D93E9A">
        <w:rPr>
          <w:sz w:val="24"/>
          <w:szCs w:val="24"/>
        </w:rPr>
        <w:t>3. Контроль за исполнением настоящего Решения возложить на постоянную комиссию Думы по муниципальной собственности и градостроительной деятельности (председатель Н.В. Мамаева).</w:t>
      </w:r>
    </w:p>
    <w:p w:rsidR="000E6595" w:rsidRPr="00D93E9A" w:rsidRDefault="000E6595" w:rsidP="000E6595">
      <w:pPr>
        <w:jc w:val="both"/>
        <w:rPr>
          <w:sz w:val="24"/>
          <w:szCs w:val="24"/>
        </w:rPr>
      </w:pPr>
    </w:p>
    <w:p w:rsidR="005C5748" w:rsidRDefault="005C5748" w:rsidP="000E6595">
      <w:pPr>
        <w:jc w:val="both"/>
        <w:rPr>
          <w:sz w:val="24"/>
          <w:szCs w:val="24"/>
        </w:rPr>
      </w:pP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lastRenderedPageBreak/>
        <w:t>Глава администрации</w:t>
      </w: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городского округа Верхняя Пышма</w:t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  <w:t>В.С. Чирков</w:t>
      </w:r>
    </w:p>
    <w:p w:rsidR="005C5748" w:rsidRPr="001C0B7F" w:rsidRDefault="005C5748" w:rsidP="005C5748">
      <w:pPr>
        <w:rPr>
          <w:sz w:val="24"/>
          <w:szCs w:val="24"/>
        </w:rPr>
      </w:pP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Заместитель главы администрации</w:t>
      </w: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 xml:space="preserve">городского округа Верхняя Пышма по экономике </w:t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  <w:t>М.С. Ряжкина</w:t>
      </w:r>
    </w:p>
    <w:p w:rsidR="005C5748" w:rsidRPr="001C0B7F" w:rsidRDefault="005C5748" w:rsidP="005C5748">
      <w:pPr>
        <w:rPr>
          <w:sz w:val="24"/>
          <w:szCs w:val="24"/>
        </w:rPr>
      </w:pP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Председатель комитета по управлению</w:t>
      </w: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имуществом администрации</w:t>
      </w: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городского округа Верхняя Пышма</w:t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  <w:t>И.А. Берсенев</w:t>
      </w:r>
    </w:p>
    <w:p w:rsidR="005C5748" w:rsidRPr="001C0B7F" w:rsidRDefault="005C5748" w:rsidP="005C5748">
      <w:pPr>
        <w:rPr>
          <w:sz w:val="24"/>
          <w:szCs w:val="24"/>
        </w:rPr>
      </w:pP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Начальник Финансового управления администрации</w:t>
      </w: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городского округа Верхняя Пышма</w:t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  <w:t>О.В. Мосунова</w:t>
      </w:r>
    </w:p>
    <w:p w:rsidR="005C5748" w:rsidRPr="001C0B7F" w:rsidRDefault="005C5748" w:rsidP="005C5748">
      <w:pPr>
        <w:rPr>
          <w:sz w:val="24"/>
          <w:szCs w:val="24"/>
        </w:rPr>
      </w:pP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Начальник юридического отдела</w:t>
      </w:r>
    </w:p>
    <w:p w:rsidR="005C5748" w:rsidRPr="001C0B7F" w:rsidRDefault="005C5748" w:rsidP="005C5748">
      <w:pPr>
        <w:ind w:right="3" w:firstLine="709"/>
        <w:jc w:val="both"/>
        <w:rPr>
          <w:sz w:val="24"/>
          <w:szCs w:val="24"/>
        </w:rPr>
      </w:pPr>
      <w:r w:rsidRPr="001C0B7F">
        <w:rPr>
          <w:sz w:val="24"/>
          <w:szCs w:val="24"/>
        </w:rPr>
        <w:t>администрации городского округа Верхняя Пышма</w:t>
      </w:r>
      <w:r w:rsidRPr="001C0B7F">
        <w:rPr>
          <w:sz w:val="24"/>
          <w:szCs w:val="24"/>
        </w:rPr>
        <w:tab/>
      </w:r>
      <w:r w:rsidRPr="001C0B7F">
        <w:rPr>
          <w:sz w:val="24"/>
          <w:szCs w:val="24"/>
        </w:rPr>
        <w:tab/>
      </w:r>
      <w:r w:rsidR="00E47339">
        <w:rPr>
          <w:sz w:val="24"/>
          <w:szCs w:val="24"/>
        </w:rPr>
        <w:tab/>
      </w:r>
      <w:r w:rsidRPr="001C0B7F">
        <w:rPr>
          <w:sz w:val="24"/>
          <w:szCs w:val="24"/>
        </w:rPr>
        <w:t>В.Н. Николишин</w:t>
      </w:r>
    </w:p>
    <w:sectPr w:rsidR="005C5748" w:rsidRPr="001C0B7F" w:rsidSect="00D93E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5"/>
    <w:rsid w:val="000E6595"/>
    <w:rsid w:val="001478C9"/>
    <w:rsid w:val="00491DB7"/>
    <w:rsid w:val="004920D6"/>
    <w:rsid w:val="005C5748"/>
    <w:rsid w:val="00674534"/>
    <w:rsid w:val="00A16E7A"/>
    <w:rsid w:val="00D93E9A"/>
    <w:rsid w:val="00E47339"/>
    <w:rsid w:val="00E52747"/>
    <w:rsid w:val="00E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6595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E65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0E6595"/>
    <w:pPr>
      <w:jc w:val="center"/>
    </w:pPr>
    <w:rPr>
      <w:sz w:val="32"/>
    </w:rPr>
  </w:style>
  <w:style w:type="character" w:customStyle="1" w:styleId="a6">
    <w:name w:val="Подзаголовок Знак"/>
    <w:basedOn w:val="a0"/>
    <w:link w:val="a5"/>
    <w:rsid w:val="000E659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5C5748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C5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8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8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Bersenev</dc:creator>
  <cp:lastModifiedBy>Legnin</cp:lastModifiedBy>
  <cp:revision>4</cp:revision>
  <cp:lastPrinted>2017-03-21T03:47:00Z</cp:lastPrinted>
  <dcterms:created xsi:type="dcterms:W3CDTF">2017-03-21T03:47:00Z</dcterms:created>
  <dcterms:modified xsi:type="dcterms:W3CDTF">2017-03-21T03:48:00Z</dcterms:modified>
</cp:coreProperties>
</file>