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C604E" w:rsidTr="007C604E">
        <w:trPr>
          <w:trHeight w:val="524"/>
        </w:trPr>
        <w:tc>
          <w:tcPr>
            <w:tcW w:w="9460" w:type="dxa"/>
            <w:gridSpan w:val="5"/>
            <w:hideMark/>
          </w:tcPr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C604E" w:rsidRDefault="007C60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C604E" w:rsidRDefault="007C60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DDEF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604E" w:rsidTr="007C604E">
        <w:trPr>
          <w:trHeight w:val="524"/>
        </w:trPr>
        <w:tc>
          <w:tcPr>
            <w:tcW w:w="284" w:type="dxa"/>
            <w:vAlign w:val="bottom"/>
            <w:hideMark/>
          </w:tcPr>
          <w:p w:rsidR="007C604E" w:rsidRDefault="007C60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604E" w:rsidRDefault="007C60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C604E" w:rsidTr="007C604E">
        <w:trPr>
          <w:trHeight w:val="130"/>
        </w:trPr>
        <w:tc>
          <w:tcPr>
            <w:tcW w:w="9460" w:type="dxa"/>
            <w:gridSpan w:val="5"/>
          </w:tcPr>
          <w:p w:rsidR="007C604E" w:rsidRDefault="007C60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C604E" w:rsidTr="007C604E">
        <w:tc>
          <w:tcPr>
            <w:tcW w:w="9460" w:type="dxa"/>
            <w:gridSpan w:val="5"/>
          </w:tcPr>
          <w:p w:rsidR="007C604E" w:rsidRDefault="007C60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C604E" w:rsidRDefault="007C60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C604E" w:rsidRDefault="007C60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C604E" w:rsidTr="007C604E">
        <w:tc>
          <w:tcPr>
            <w:tcW w:w="9460" w:type="dxa"/>
            <w:gridSpan w:val="5"/>
            <w:hideMark/>
          </w:tcPr>
          <w:p w:rsidR="007C604E" w:rsidRDefault="007C604E" w:rsidP="007C60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Регламент деятельности антитеррористической комиссии в городском округе Верхняя Пышма, утвержденный постановлением Главы городского округа Верхняя Пышма от 17.02.2020 № 13</w:t>
            </w:r>
          </w:p>
        </w:tc>
      </w:tr>
      <w:tr w:rsidR="007C604E" w:rsidTr="007C604E">
        <w:tc>
          <w:tcPr>
            <w:tcW w:w="9460" w:type="dxa"/>
            <w:gridSpan w:val="5"/>
          </w:tcPr>
          <w:p w:rsidR="007C604E" w:rsidRDefault="007C60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C604E" w:rsidRDefault="007C60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604E" w:rsidRDefault="007C604E" w:rsidP="007C604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Федеральным законом от 06 марта 2006 года № 35-ФЗ </w:t>
      </w:r>
      <w:r>
        <w:rPr>
          <w:rFonts w:ascii="Liberation Serif" w:hAnsi="Liberation Serif"/>
          <w:sz w:val="26"/>
          <w:szCs w:val="26"/>
        </w:rPr>
        <w:br/>
        <w:t xml:space="preserve">«О противодействии терроризму», Федеральным законом от 06 октября 2003 года </w:t>
      </w:r>
      <w:r>
        <w:rPr>
          <w:rFonts w:ascii="Liberation Serif" w:hAnsi="Liberation Serif"/>
          <w:sz w:val="26"/>
          <w:szCs w:val="26"/>
        </w:rPr>
        <w:br/>
        <w:t>№ 131-ФЗ «Об общих принципах организации местного самоуправления в Российской Федерации», решением Антитеррористической комиссии в Свердловской области от 13.06.2024 № 3 «Об организации деятельности антитеррористической комиссии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области,</w:t>
      </w:r>
    </w:p>
    <w:p w:rsidR="007C604E" w:rsidRDefault="007C604E" w:rsidP="007C604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7C604E" w:rsidRDefault="007C604E" w:rsidP="007C60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Внести изменения в Регламент деятельности антитеррористической комиссии в городском округе Верхняя Пышма, утвержденный постановлением Главы городского округа Верхняя Пышма от 17.02.2020 № 13, изложив в новой редакции (прилагается).</w:t>
      </w:r>
    </w:p>
    <w:p w:rsidR="007C604E" w:rsidRDefault="007C604E" w:rsidP="007C60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Признать утратившим силу постановление Главы городского округа Верхняя Пышма от 01.10.2020 № 114 «О внесении изменений в Регламент деятельности антитеррористической комиссии в городском округе Верхняя Пышма, утвержденный постановлением Главы городского округа Верхняя Пышма </w:t>
      </w:r>
      <w:r>
        <w:br/>
        <w:t>от 17.02.2020 № 13».</w:t>
      </w:r>
    </w:p>
    <w:p w:rsidR="007C604E" w:rsidRDefault="007C604E" w:rsidP="007C60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Контроль за исполнением настоящего постановления оставляю за собой.</w:t>
      </w:r>
    </w:p>
    <w:p w:rsidR="007C604E" w:rsidRDefault="007C604E" w:rsidP="007C604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 w:rsidRPr="007C604E">
          <w:rPr>
            <w:rStyle w:val="a3"/>
            <w:color w:val="auto"/>
            <w:u w:val="none"/>
            <w:lang w:val="en-US"/>
          </w:rPr>
          <w:t>www</w:t>
        </w:r>
        <w:r w:rsidRPr="007C604E">
          <w:rPr>
            <w:rStyle w:val="a3"/>
            <w:color w:val="auto"/>
            <w:u w:val="none"/>
          </w:rPr>
          <w:t>.верхняяпышма-право.рф</w:t>
        </w:r>
      </w:hyperlink>
      <w:r>
        <w:t>) и разместить на официальном сайте городского округа Верхняя Пышма (</w:t>
      </w:r>
      <w:r>
        <w:rPr>
          <w:lang w:val="en-US"/>
        </w:rPr>
        <w:t>www</w:t>
      </w:r>
      <w:r>
        <w:t>.</w:t>
      </w:r>
      <w:r>
        <w:rPr>
          <w:lang w:val="en-US"/>
        </w:rPr>
        <w:t>movp</w:t>
      </w:r>
      <w:r>
        <w:t>.</w:t>
      </w:r>
      <w:r>
        <w:rPr>
          <w:lang w:val="en-US"/>
        </w:rPr>
        <w:t>ru</w:t>
      </w:r>
      <w:r>
        <w:t>).</w:t>
      </w:r>
    </w:p>
    <w:p w:rsidR="007C604E" w:rsidRDefault="007C604E" w:rsidP="007C60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C604E" w:rsidRDefault="007C604E" w:rsidP="007C60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7C604E" w:rsidTr="007C604E">
        <w:tc>
          <w:tcPr>
            <w:tcW w:w="6237" w:type="dxa"/>
            <w:vAlign w:val="bottom"/>
            <w:hideMark/>
          </w:tcPr>
          <w:p w:rsidR="007C604E" w:rsidRDefault="007C604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C604E" w:rsidRDefault="007C604E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7C604E" w:rsidRDefault="007C604E" w:rsidP="007C604E">
      <w:pPr>
        <w:pStyle w:val="ConsNormal"/>
        <w:widowControl/>
        <w:ind w:firstLine="0"/>
        <w:rPr>
          <w:rFonts w:ascii="Liberation Serif" w:hAnsi="Liberation Serif"/>
        </w:rPr>
      </w:pPr>
    </w:p>
    <w:p w:rsidR="009A1D38" w:rsidRDefault="009A1D38"/>
    <w:p w:rsidR="007C604E" w:rsidRDefault="007C604E"/>
    <w:p w:rsidR="007C604E" w:rsidRDefault="007C604E"/>
    <w:p w:rsidR="007C604E" w:rsidRDefault="007C604E"/>
    <w:p w:rsidR="007C604E" w:rsidRDefault="007C604E"/>
    <w:p w:rsidR="007C604E" w:rsidRDefault="007C604E"/>
    <w:p w:rsidR="007C604E" w:rsidRDefault="007C604E"/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 xml:space="preserve">К постановлению Главы 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>городского округа Верхняя Пышма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>от _______________ № ________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>УТВЕРЖДЕН</w:t>
      </w:r>
      <w:r w:rsidRPr="00771045">
        <w:rPr>
          <w:rFonts w:ascii="Liberation Serif" w:hAnsi="Liberation Serif"/>
          <w:sz w:val="27"/>
          <w:szCs w:val="27"/>
        </w:rPr>
        <w:br/>
        <w:t>постановлением Главы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 xml:space="preserve">городского округа Верхняя Пышма 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hAnsi="Liberation Serif"/>
          <w:sz w:val="27"/>
          <w:szCs w:val="27"/>
        </w:rPr>
        <w:t>от _______________ № ________</w:t>
      </w: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</w:p>
    <w:p w:rsidR="007C604E" w:rsidRPr="00771045" w:rsidRDefault="007C604E" w:rsidP="007C604E">
      <w:pPr>
        <w:ind w:left="5387"/>
        <w:jc w:val="both"/>
        <w:rPr>
          <w:rFonts w:ascii="Liberation Serif" w:hAnsi="Liberation Serif"/>
          <w:sz w:val="27"/>
          <w:szCs w:val="27"/>
        </w:rPr>
      </w:pPr>
    </w:p>
    <w:p w:rsidR="007C604E" w:rsidRPr="00771045" w:rsidRDefault="007C604E" w:rsidP="007C604E">
      <w:pPr>
        <w:jc w:val="center"/>
        <w:rPr>
          <w:rFonts w:ascii="Liberation Serif" w:hAnsi="Liberation Serif"/>
          <w:b/>
          <w:sz w:val="27"/>
          <w:szCs w:val="27"/>
        </w:rPr>
      </w:pPr>
      <w:r w:rsidRPr="00771045">
        <w:rPr>
          <w:rFonts w:ascii="Liberation Serif" w:hAnsi="Liberation Serif"/>
          <w:b/>
          <w:sz w:val="27"/>
          <w:szCs w:val="27"/>
        </w:rPr>
        <w:t xml:space="preserve">Регламент деятельности антитеррористической комиссии </w:t>
      </w:r>
    </w:p>
    <w:p w:rsidR="007C604E" w:rsidRPr="00771045" w:rsidRDefault="007C604E" w:rsidP="007C604E">
      <w:pPr>
        <w:jc w:val="center"/>
        <w:rPr>
          <w:rFonts w:ascii="Liberation Serif" w:hAnsi="Liberation Serif"/>
          <w:b/>
          <w:sz w:val="27"/>
          <w:szCs w:val="27"/>
        </w:rPr>
      </w:pPr>
      <w:r w:rsidRPr="00771045">
        <w:rPr>
          <w:rFonts w:ascii="Liberation Serif" w:hAnsi="Liberation Serif"/>
          <w:b/>
          <w:sz w:val="27"/>
          <w:szCs w:val="27"/>
        </w:rPr>
        <w:t>в городском округе Верхняя Пышма</w:t>
      </w:r>
    </w:p>
    <w:p w:rsidR="007C604E" w:rsidRPr="00771045" w:rsidRDefault="007C604E" w:rsidP="007C604E">
      <w:pPr>
        <w:jc w:val="center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7"/>
          <w:szCs w:val="27"/>
        </w:rPr>
      </w:pPr>
      <w:r w:rsidRPr="00771045">
        <w:rPr>
          <w:b/>
          <w:sz w:val="27"/>
          <w:szCs w:val="27"/>
        </w:rPr>
        <w:t>Общие положения</w:t>
      </w:r>
    </w:p>
    <w:p w:rsidR="007C604E" w:rsidRPr="00771045" w:rsidRDefault="007C604E" w:rsidP="007C604E">
      <w:pPr>
        <w:pStyle w:val="a4"/>
        <w:spacing w:after="0" w:line="240" w:lineRule="auto"/>
        <w:ind w:left="1080"/>
        <w:rPr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1.</w:t>
      </w:r>
      <w:r w:rsidRPr="00771045">
        <w:rPr>
          <w:rFonts w:ascii="Liberation Serif" w:eastAsia="Calibri" w:hAnsi="Liberation Serif"/>
          <w:sz w:val="27"/>
          <w:szCs w:val="27"/>
        </w:rPr>
        <w:tab/>
        <w:t>Настоящий Регламент устанавливает общие правила организации деятельности антитеррористической комиссии в городском округе Верхняя Пышма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АТК в ГО Верхняя Пышма) по реализации задач и функций, закрепленных в Положении об антитеррористической комиссии муниципального образования, расположенного на территории Свердловской области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Положение), требований законодательства Российской Федерации, решений председателя антитеррористической комиссии в Свердловской области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Комиссия), а также Комиссии, в том числе совместных с оперативным штабом в Свердловской области.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2.</w:t>
      </w:r>
      <w:r w:rsidRPr="00771045">
        <w:rPr>
          <w:rFonts w:ascii="Liberation Serif" w:eastAsia="Calibri" w:hAnsi="Liberation Serif"/>
          <w:sz w:val="27"/>
          <w:szCs w:val="27"/>
        </w:rPr>
        <w:tab/>
        <w:t>Задачи и функции АТК в ГО Верхняя Пышма изложены в Положении, утвержденном председателем Комиссии.</w:t>
      </w:r>
    </w:p>
    <w:p w:rsidR="007C604E" w:rsidRPr="00771045" w:rsidRDefault="007C604E" w:rsidP="007C604E">
      <w:pPr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  <w:lang w:val="en-US"/>
        </w:rPr>
        <w:t>II</w:t>
      </w:r>
      <w:r w:rsidRPr="00771045">
        <w:rPr>
          <w:rFonts w:ascii="Liberation Serif" w:eastAsia="Calibri" w:hAnsi="Liberation Serif"/>
          <w:b/>
          <w:sz w:val="27"/>
          <w:szCs w:val="27"/>
        </w:rPr>
        <w:t>. Планирование и организация деятельности АТК в ГО Верхняя Пышма</w:t>
      </w:r>
    </w:p>
    <w:p w:rsidR="007C604E" w:rsidRPr="00771045" w:rsidRDefault="007C604E" w:rsidP="007C604E">
      <w:pPr>
        <w:jc w:val="center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3.</w:t>
      </w:r>
      <w:r w:rsidRPr="00771045">
        <w:rPr>
          <w:rFonts w:ascii="Liberation Serif" w:eastAsia="Calibri" w:hAnsi="Liberation Serif"/>
          <w:sz w:val="27"/>
          <w:szCs w:val="27"/>
        </w:rPr>
        <w:tab/>
        <w:t>АТК в ГО Верхняя Пышма осуществляет свою деятельность в соответствии с планом работы АТК в ГО Верхняя Пышма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План) на текущий год.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План готовится исходя из складывающейся обстановки в области профилактики терроризма, минимизации и (или) ликвидации последствий его проявлений в границах (на территории) городского округа Верхняя Пышма, а также с учетом рекомендаций аппарата Национального антитеррористического комитета и Комиссии по планированию деятельности АТК в ГО Верхняя Пышма, обсуждается на последнем заседании в текущем году заседании АТК в ГО Верхняя Пышма, и утверждается председателем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Заседания АТК в ГО Верхняя Пышма проводятся в соответствии с Планом не реже одного раза в квартал. В случае необходимости по решению председателя Комиссии и председателя АТК в ГО Верхняя Пышма могут проводиться внеочередные заседания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 xml:space="preserve">При необходимости решения АТК в ГО Верхняя Пышма могут быть приняты без проведения заседания АТК в ГО Верхняя Пышма путем проведения заочного голосования.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Для выработки комплексных решений по вопросам минимизации и (или) ликвидации последствий его проявлений в границах (на территории) городского округа Верхняя Пышма могут проводиться совместные заседания АТК в ГО Верхняя Пышма и оперативной группы в городском округе Верхняя Пышма, городском округе Среднеуральск,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городского округа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Предложения в проект Плана вносятся в письменной форме председателю АТК в ГО Верхняя Пышма не позднее, чем за тридцати дней до начала планируемого периода либо в сроки, определенные председателем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Предложения по рассмотрению вопросов на заседании АТК в ГО Верхняя Пышма должны содержать: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а) наименование вопроса и краткое обоснование необходимости его рассмотрения на заседании АТК в ГО Верхняя Пышма;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6) форму и содержание предлагаемого решения;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в) наименование органа, ответственного за подготовку вопроса;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г) перечень соисполнителей;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д) срок рассмотрения на заседании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В случае если в проект Плана для рассмотрения предлагается включить вопрос, решение которого не относится к компетенции органа его предлагающего, инициатору необходимо провести процедуру согласования предложения с государственным органом, к компетенции которого он относится. Указанные предложения могут направляться председателем АТК в ГО Верхняя Пышма для дополнительной проработки членам АТК в ГО Верхняя Пышма. Заключения членов АТК в ГО Верхняя Пышма и другие материалы по внесенным предложениям должны быть представлены председателю АТК в ГО Верхняя Пышма не позднее 30 дней со дня их получения, если иное не оговорено сопроводительным документом.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8.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На основе поступивших предложений секретарь АТК в ГО Верхняя Пышма формирует проект Плана, который по согласованию с председателем АТК в ГО Верхняя Пышма обсуждается на последнем заседании в ГО Верхняя Пышма текущего года, и впоследствии утверждается председателем АТК в ГО Верхняя Пышма. 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9.</w:t>
      </w:r>
      <w:r w:rsidRPr="00771045">
        <w:rPr>
          <w:rFonts w:ascii="Liberation Serif" w:eastAsia="Calibri" w:hAnsi="Liberation Serif"/>
          <w:sz w:val="27"/>
          <w:szCs w:val="27"/>
        </w:rPr>
        <w:tab/>
        <w:t>Секретарь АТК в ГО Верхняя Пышма направляет План членам АТК в ГО Верхняя Пышма для исполнения и в аппарат Комиссии для организации оценки и внесения изменений при необходимости.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Решение о внесении изменений в План принимается председателем АТК в ГО Верхняя Пышма по мотивированному письменному предложению члена АТК в ГО Верхняя Пышма, ответственного за подготовку обсуждаемого вопроса.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11.</w:t>
      </w:r>
      <w:r w:rsidRPr="00771045">
        <w:rPr>
          <w:rFonts w:ascii="Liberation Serif" w:eastAsia="Calibri" w:hAnsi="Liberation Serif"/>
          <w:sz w:val="27"/>
          <w:szCs w:val="27"/>
        </w:rPr>
        <w:tab/>
        <w:t>Рассмотрение на заседаниях АТК в ГО Верхняя Пышма дополнительных (внеплановых) вопросов осуществляется по решениям председателя Комиссии и председателя АТК в ГО Верхняя Пышма.</w:t>
      </w:r>
    </w:p>
    <w:p w:rsidR="007C604E" w:rsidRPr="00771045" w:rsidRDefault="007C604E" w:rsidP="007C604E">
      <w:pPr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7"/>
          <w:szCs w:val="27"/>
        </w:rPr>
      </w:pPr>
      <w:r w:rsidRPr="00771045">
        <w:rPr>
          <w:b/>
          <w:sz w:val="27"/>
          <w:szCs w:val="27"/>
        </w:rPr>
        <w:t>Порядок подготовки заседаний АТК в ГО</w:t>
      </w:r>
      <w:r w:rsidRPr="00771045">
        <w:rPr>
          <w:sz w:val="27"/>
          <w:szCs w:val="27"/>
        </w:rPr>
        <w:t xml:space="preserve"> </w:t>
      </w:r>
      <w:r w:rsidRPr="00771045">
        <w:rPr>
          <w:b/>
          <w:sz w:val="27"/>
          <w:szCs w:val="27"/>
        </w:rPr>
        <w:t xml:space="preserve">Верхняя Пышма </w:t>
      </w:r>
    </w:p>
    <w:p w:rsidR="007C604E" w:rsidRPr="00771045" w:rsidRDefault="007C604E" w:rsidP="007C604E">
      <w:pPr>
        <w:pStyle w:val="a4"/>
        <w:spacing w:after="0" w:line="240" w:lineRule="auto"/>
        <w:ind w:left="1080"/>
        <w:rPr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12.</w:t>
      </w:r>
      <w:r w:rsidRPr="00771045">
        <w:rPr>
          <w:rFonts w:ascii="Liberation Serif" w:eastAsia="Calibri" w:hAnsi="Liberation Serif"/>
          <w:sz w:val="27"/>
          <w:szCs w:val="27"/>
        </w:rPr>
        <w:tab/>
        <w:t>Члены АТК в ГО Верхняя Пышма, представители территориальных органов (подразделений) федеральных органов исполнительной власти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-ФОИВ), исполнительных органов государственной власти Свердловской области (далее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 xml:space="preserve">ИОГВ), органов местного самоуправления (далее - ОМС) городского округа Верхняя Пышма или должностные лица, на которых возложена подготовка соответствующих материалов для рассмотрения на заседаниях АТК в ГО Верхняя Пышма принимают участие в подготовке заседаний АТК в ГО Верхняя Пышма в соответствии с утвержденным планом работы АТК в ГО Верхняя Пышма и несут персональную ответственность за качество и своевременность представления материалов.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13.</w:t>
      </w:r>
      <w:r w:rsidRPr="00771045">
        <w:rPr>
          <w:rFonts w:ascii="Liberation Serif" w:eastAsia="Calibri" w:hAnsi="Liberation Serif"/>
          <w:sz w:val="27"/>
          <w:szCs w:val="27"/>
        </w:rPr>
        <w:tab/>
        <w:t>Секретарь АТК в ГО Верхняя Пышма оказывает организационную и методическую помощь территориальным органам (подразделений) ФОИВ, ИОГВ и ОМС городского округа Верхняя Пышма, и иным должностным лицам, участвующим в подготовке материалов к заседанию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 повестки заседания АТК в ГО Верхняя Пышма уточняется в процессе подготовки к очередному заседанию АТК в ГО Верхняя Пышма и секретарем АТК в ГО Верхняя Пышма согласовывается с председателем АТК в ГО Верхняя Пышма. Повестка заседания АТК в ГО Верхняя Пышма утверждается непосредственно на заседании АТК в ГО Верхняя Пышма.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Для подготовки вопросов, вносимых на рассмотрение АТК в ГО Верхняя Пышма, решением председателя АТК в ГО Верхняя Пышма могут создаваться рабочие группы АТК в ГО Верхняя Пышма из числа членов АТК в ГО Верхняя Пышма, представителей заинтересованных территориальных органов (подразделений) ФОИВ, ИОГВ и ОМС городского округа Верхняя Пышма, организаций, секретаря АТК в ГО Верхняя Пышма, а также соответствующих экспертов (по согласованию).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Материалы к заседанию АТК в ГО Верхняя Пышма представляются председателю АТК в ГО Верхняя Пышма, не позднее, чем за 15 дней до даты проведения заседания АТК в ГО Верхняя Пышма и включают в себя: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а) информационно-аналитическую справку по рассматриваемому вопросу;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б) тезисы выступлений основного докладчика и содокладчиков;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в) проект протокола заседания АТК в ГО Верхняя Пышма по рассматриваемому вопросу с указанием исполнителей пунктов протокола заседания АТК в ГО Верхняя Пышма и сроками их исполнения;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г) материалы согласования проекта протокола заседания АТК в ГО Верхняя Пышма с заинтересованными субъектами профилактики;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д) особые мнения по представленному проекту протокола заседания АТК в ГО Верхняя Пышма, если таковые имеются.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17.</w:t>
      </w:r>
      <w:r w:rsidRPr="00771045">
        <w:rPr>
          <w:rFonts w:ascii="Liberation Serif" w:eastAsia="Calibri" w:hAnsi="Liberation Serif"/>
          <w:sz w:val="27"/>
          <w:szCs w:val="27"/>
        </w:rPr>
        <w:tab/>
        <w:t>Контроль за своевременностью подготовки и представления материалов для рассмотрения на заседаниях АТК в ГО Верхняя Пышма осуществляет секретарь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18.</w:t>
      </w:r>
      <w:r w:rsidRPr="00771045">
        <w:rPr>
          <w:rFonts w:ascii="Liberation Serif" w:eastAsia="Calibri" w:hAnsi="Liberation Serif"/>
          <w:sz w:val="27"/>
          <w:szCs w:val="27"/>
        </w:rPr>
        <w:tab/>
      </w:r>
      <w:proofErr w:type="gramStart"/>
      <w:r w:rsidRPr="00771045">
        <w:rPr>
          <w:rFonts w:ascii="Liberation Serif" w:eastAsia="Calibri" w:hAnsi="Liberation Serif"/>
          <w:sz w:val="27"/>
          <w:szCs w:val="27"/>
        </w:rPr>
        <w:t>В</w:t>
      </w:r>
      <w:proofErr w:type="gramEnd"/>
      <w:r w:rsidRPr="00771045">
        <w:rPr>
          <w:rFonts w:ascii="Liberation Serif" w:eastAsia="Calibri" w:hAnsi="Liberation Serif"/>
          <w:sz w:val="27"/>
          <w:szCs w:val="27"/>
        </w:rPr>
        <w:t xml:space="preserve">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АТК в ГО Верхняя Пышма по решению председателя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Проекты повестки предстоящего заседания АТК в ГО Верхняя Пышма и протокола заседания АТК в ГО Верхняя Пышма с соответствующими материалами секретарь АТК в ГО Верхняя Пышма представляет председателю АТК в ГО Верхняя Пышма не позднее, чем за 7 дней до даты проведения заседания АТК в ГО Верхняя Пышма.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Одобренные председателем АТК в ГО Верхняя Пышма проекты повестки заседания АТК в ГО Верхняя Пышма и протокола заседания АТК в ГО Верхняя Пышма с приложением соответствующих информационно-справочных материалов, секретарь АТК в ГО Верхняя Пышма направляет членам АТК в ГО Верхняя Пышма и участникам заседания АТК в ГО Верхняя Пышма не позднее, чем за 7 дней до даты проведения заседания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21.</w:t>
      </w:r>
      <w:r w:rsidRPr="00771045">
        <w:rPr>
          <w:rFonts w:ascii="Liberation Serif" w:eastAsia="Calibri" w:hAnsi="Liberation Serif"/>
          <w:sz w:val="27"/>
          <w:szCs w:val="27"/>
        </w:rPr>
        <w:tab/>
        <w:t>Члены АТК в ГО Верхняя Пышма и участники заседания АТК в ГО Верхняя Пышма, которым направлены соответствующие материалы (проекты повестки заседания АТК в ГО Верхняя Пышма, протокола заседания АТК в ГО Верхняя Пышма и иные материалы), не позднее, чем за 5 дней до даты предстоящего заседания АТК в ГО Верхняя Пышма представляют председателю АТК в ГО Верхняя Пышма письменную информацию о наличии либо отсутствии замечаний и предложений в соответствующие материалы.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22.</w:t>
      </w:r>
      <w:r w:rsidRPr="00771045">
        <w:rPr>
          <w:rFonts w:ascii="Liberation Serif" w:eastAsia="Calibri" w:hAnsi="Liberation Serif"/>
          <w:sz w:val="27"/>
          <w:szCs w:val="27"/>
        </w:rPr>
        <w:tab/>
      </w:r>
      <w:proofErr w:type="gramStart"/>
      <w:r w:rsidRPr="00771045">
        <w:rPr>
          <w:rFonts w:ascii="Liberation Serif" w:eastAsia="Calibri" w:hAnsi="Liberation Serif"/>
          <w:sz w:val="27"/>
          <w:szCs w:val="27"/>
        </w:rPr>
        <w:t>В</w:t>
      </w:r>
      <w:proofErr w:type="gramEnd"/>
      <w:r w:rsidRPr="00771045">
        <w:rPr>
          <w:rFonts w:ascii="Liberation Serif" w:eastAsia="Calibri" w:hAnsi="Liberation Serif"/>
          <w:sz w:val="27"/>
          <w:szCs w:val="27"/>
        </w:rPr>
        <w:t xml:space="preserve"> случае если для реализации поручений, изложенных в проекте протокола заседания АТК в ГО Верхняя Пышма, требуется издание муниципальных правовых актов, одновременно с подготовкой материалов к заседанию АТК в ГО Верхняя Пышма, органом, ответственным за подготовку вопроса, разрабатываются и согласовываются в установленном порядке соответствующие проекты муниципальных правовых актов. При необходимости готовится соответствующее финансово-экономическое обоснование.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в ГО Верхняя Пышма не позднее, чем за 5 дней до даты проведения заседания АТК в ГО Верхняя Пышма, информирует членов АТК в ГО Верхняя Пышма и лиц, приглашенных на заседание АТК в ГО Верхняя Пышма, о дате, времени и месте проведения заседания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24.</w:t>
      </w:r>
      <w:r w:rsidRPr="00771045">
        <w:rPr>
          <w:rFonts w:ascii="Liberation Serif" w:eastAsia="Calibri" w:hAnsi="Liberation Serif"/>
          <w:sz w:val="27"/>
          <w:szCs w:val="27"/>
        </w:rPr>
        <w:tab/>
        <w:t>Члены АТК в ГО Верхняя Пышма, не позднее, чем за 2 дня до даты проведения заседания АТК в ГО Верхняя Пышма, письменно информируют председателя АТК в ГО Верхняя Пышма о своем участии или причинах отсутствия на заседании АТК в ГО Верхняя Пышма. Список членов АТК в ГО Верхняя Пышма, отсутствующих по уважительным причинам (болезнь, командировка, отпуск), представляется секретарем АТК в ГО Верхняя Пышма председателю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25.</w:t>
      </w:r>
      <w:r w:rsidRPr="00771045">
        <w:rPr>
          <w:rFonts w:ascii="Liberation Serif" w:eastAsia="Calibri" w:hAnsi="Liberation Serif"/>
          <w:sz w:val="27"/>
          <w:szCs w:val="27"/>
        </w:rPr>
        <w:tab/>
        <w:t>На заседания АТК в ГО Верхняя Пышма могут быть приглашены территориальные органы (подразделения) ФОИВ, ИОГВ и ОМС городского округа Верхняя Пышма, а также должностные лица иных органов   и   организаций, имеющие   непосредственное   отношение к рассматриваемому вопросу.</w:t>
      </w:r>
    </w:p>
    <w:p w:rsidR="007C604E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26.</w:t>
      </w:r>
      <w:r w:rsidRPr="00771045">
        <w:rPr>
          <w:rFonts w:ascii="Liberation Serif" w:eastAsia="Calibri" w:hAnsi="Liberation Serif"/>
          <w:sz w:val="27"/>
          <w:szCs w:val="27"/>
        </w:rPr>
        <w:tab/>
        <w:t>Состав приглашаемых на заседание АТК в ГО Верхняя Пышма лиц формирует секретарь АТК в ГО Верхняя Пышма на основе предложений членов АТК в ГО Верхняя Пышма и иных органов, и организаций, ответственных за подготовку рассматриваемых вопросов, и докладывается председателю АТК в ГО Верхняя Пышма заблаговременно вместе с пакетом документов к заседанию АТК в ГО Верхняя Пышма.</w:t>
      </w:r>
    </w:p>
    <w:p w:rsidR="007C604E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7"/>
          <w:szCs w:val="27"/>
        </w:rPr>
      </w:pPr>
      <w:r w:rsidRPr="00771045">
        <w:rPr>
          <w:b/>
          <w:sz w:val="27"/>
          <w:szCs w:val="27"/>
        </w:rPr>
        <w:t xml:space="preserve">Порядок проведения заседаний АТК в ГО Верхняя Пышма </w:t>
      </w:r>
    </w:p>
    <w:p w:rsidR="007C604E" w:rsidRPr="00771045" w:rsidRDefault="007C604E" w:rsidP="007C604E">
      <w:pPr>
        <w:pStyle w:val="a4"/>
        <w:spacing w:after="0" w:line="240" w:lineRule="auto"/>
        <w:ind w:left="1080"/>
        <w:rPr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27.</w:t>
      </w:r>
      <w:r w:rsidRPr="00771045">
        <w:rPr>
          <w:rFonts w:ascii="Liberation Serif" w:eastAsia="Calibri" w:hAnsi="Liberation Serif"/>
          <w:sz w:val="27"/>
          <w:szCs w:val="27"/>
        </w:rPr>
        <w:tab/>
        <w:t>Заседания АТК в ГО Верхняя Пышма созываются председателем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28.</w:t>
      </w:r>
      <w:r w:rsidRPr="00771045">
        <w:rPr>
          <w:rFonts w:ascii="Liberation Serif" w:eastAsia="Calibri" w:hAnsi="Liberation Serif"/>
          <w:sz w:val="27"/>
          <w:szCs w:val="27"/>
        </w:rPr>
        <w:tab/>
        <w:t>Лиц, прибывших</w:t>
      </w:r>
      <w:r w:rsidRPr="00771045">
        <w:rPr>
          <w:rFonts w:ascii="Liberation Serif" w:eastAsia="Calibri" w:hAnsi="Liberation Serif"/>
          <w:sz w:val="27"/>
          <w:szCs w:val="27"/>
        </w:rPr>
        <w:tab/>
        <w:t>для участия в заседании АТК в ГО Верхняя Пышма, регистрирует секретарь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29.</w:t>
      </w:r>
      <w:r w:rsidRPr="00771045">
        <w:rPr>
          <w:rFonts w:ascii="Liberation Serif" w:eastAsia="Calibri" w:hAnsi="Liberation Serif"/>
          <w:sz w:val="27"/>
          <w:szCs w:val="27"/>
        </w:rPr>
        <w:tab/>
        <w:t>Присутствие на заседании АТК в ГО Верхняя Пышма членов АТК в ГО Верхняя Пышма обязательно. Члены АТК в ГО Верхняя Пышма не вправе делегировать свои полномочия иным лицам. В случае, если член АТК в ГО Верхняя Пышма не может присутствовать на заседании АТК в ГО Верхняя Пышма, он обязан заблаговременно письменно проинформировать об этом председателя АТК в ГО Верхняя Пышма, и согласовать с ним, при необходимости, возможность присутствия на заседании АТК в ГО Верхняя Пышма (с правом совещательного голоса) лица, исполняющего его обязанности.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30.</w:t>
      </w:r>
      <w:r w:rsidRPr="00771045">
        <w:rPr>
          <w:rFonts w:ascii="Liberation Serif" w:eastAsia="Calibri" w:hAnsi="Liberation Serif"/>
          <w:sz w:val="27"/>
          <w:szCs w:val="27"/>
        </w:rPr>
        <w:tab/>
        <w:t>Члены АТК в ГО Верхняя Пышма обладают равными правами при обсуждении рассматриваемых на заседании АТК в ГО Верхняя Пышма вопросов.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31.</w:t>
      </w:r>
      <w:r w:rsidRPr="00771045">
        <w:rPr>
          <w:rFonts w:ascii="Liberation Serif" w:eastAsia="Calibri" w:hAnsi="Liberation Serif"/>
          <w:sz w:val="27"/>
          <w:szCs w:val="27"/>
        </w:rPr>
        <w:tab/>
        <w:t>Заседание АТК в ГО Верхняя Пышма считается правомочным, если на нем присутствует более половины членов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32.</w:t>
      </w:r>
      <w:r w:rsidRPr="00771045">
        <w:rPr>
          <w:rFonts w:ascii="Liberation Serif" w:eastAsia="Calibri" w:hAnsi="Liberation Serif"/>
          <w:sz w:val="27"/>
          <w:szCs w:val="27"/>
        </w:rPr>
        <w:tab/>
        <w:t>Заседания АТК в ГО Верхняя Пышма проходят под председательством председателя АТК в ГО Верхняя Пышма либо лица, исполняющего его обязанности.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33.</w:t>
      </w:r>
      <w:r w:rsidRPr="00771045">
        <w:rPr>
          <w:rFonts w:ascii="Liberation Serif" w:eastAsia="Calibri" w:hAnsi="Liberation Serif"/>
          <w:sz w:val="27"/>
          <w:szCs w:val="27"/>
        </w:rPr>
        <w:tab/>
        <w:t>Председатель АТК в ГО Верхняя Пышма: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1)</w:t>
      </w:r>
      <w:r w:rsidRPr="00771045">
        <w:rPr>
          <w:rFonts w:ascii="Liberation Serif" w:eastAsia="Calibri" w:hAnsi="Liberation Serif"/>
          <w:sz w:val="27"/>
          <w:szCs w:val="27"/>
        </w:rPr>
        <w:tab/>
        <w:t>лично проводит заседания АТК в ГО Верхняя Пышма;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2)</w:t>
      </w:r>
      <w:r w:rsidRPr="00771045">
        <w:rPr>
          <w:rFonts w:ascii="Liberation Serif" w:eastAsia="Calibri" w:hAnsi="Liberation Serif"/>
          <w:sz w:val="27"/>
          <w:szCs w:val="27"/>
        </w:rPr>
        <w:tab/>
        <w:t>организует обсуждение вопросов повестки дня заседания АТК в ГО Верхняя Пышма;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3)</w:t>
      </w:r>
      <w:r w:rsidRPr="00771045">
        <w:rPr>
          <w:rFonts w:ascii="Liberation Serif" w:eastAsia="Calibri" w:hAnsi="Liberation Serif"/>
          <w:sz w:val="27"/>
          <w:szCs w:val="27"/>
        </w:rPr>
        <w:tab/>
        <w:t>предоставляет слово для выступления членам АТК в ГО Верхняя Пышма, а также приглашенным лицам;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4)</w:t>
      </w:r>
      <w:r w:rsidRPr="00771045">
        <w:rPr>
          <w:rFonts w:ascii="Liberation Serif" w:eastAsia="Calibri" w:hAnsi="Liberation Serif"/>
          <w:sz w:val="27"/>
          <w:szCs w:val="27"/>
        </w:rPr>
        <w:tab/>
        <w:t>организует голосование и подсчет голосов членов АТК в ГО Верхняя Пышма, оглашает результаты голосования членов АТК в ГО Верхняя Пышма. Участвуя в голосовании, голосует последним.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5)</w:t>
      </w:r>
      <w:r w:rsidRPr="00771045">
        <w:rPr>
          <w:rFonts w:ascii="Liberation Serif" w:eastAsia="Calibri" w:hAnsi="Liberation Serif"/>
          <w:sz w:val="27"/>
          <w:szCs w:val="27"/>
        </w:rPr>
        <w:tab/>
        <w:t>подписывает протокол заседания АТК в ГО Верхняя Пышма;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6)</w:t>
      </w:r>
      <w:r w:rsidRPr="00771045">
        <w:rPr>
          <w:rFonts w:ascii="Liberation Serif" w:eastAsia="Calibri" w:hAnsi="Liberation Serif"/>
          <w:sz w:val="27"/>
          <w:szCs w:val="27"/>
        </w:rPr>
        <w:tab/>
        <w:t>обеспечивает соблюдение положений настоящего Регламента членами АТК в ГО Верхняя Пышма и приглашенными лицами.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34.</w:t>
      </w:r>
      <w:r w:rsidRPr="00771045">
        <w:rPr>
          <w:rFonts w:ascii="Liberation Serif" w:eastAsia="Calibri" w:hAnsi="Liberation Serif"/>
          <w:sz w:val="27"/>
          <w:szCs w:val="27"/>
        </w:rPr>
        <w:tab/>
      </w:r>
      <w:proofErr w:type="gramStart"/>
      <w:r w:rsidRPr="00771045">
        <w:rPr>
          <w:rFonts w:ascii="Liberation Serif" w:eastAsia="Calibri" w:hAnsi="Liberation Serif"/>
          <w:sz w:val="27"/>
          <w:szCs w:val="27"/>
        </w:rPr>
        <w:t>С</w:t>
      </w:r>
      <w:proofErr w:type="gramEnd"/>
      <w:r w:rsidRPr="00771045">
        <w:rPr>
          <w:rFonts w:ascii="Liberation Serif" w:eastAsia="Calibri" w:hAnsi="Liberation Serif"/>
          <w:sz w:val="27"/>
          <w:szCs w:val="27"/>
        </w:rPr>
        <w:t xml:space="preserve"> докладами на заседаниях АТК в ГО Верхняя Пышма по вопросам повестки заседания АТК в ГО Верхняя Пышма выступают лично члены АТК в ГО Верхняя Пышма и приглашенные лица.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35.</w:t>
      </w:r>
      <w:r w:rsidRPr="00771045">
        <w:rPr>
          <w:rFonts w:ascii="Liberation Serif" w:eastAsia="Calibri" w:hAnsi="Liberation Serif"/>
          <w:sz w:val="27"/>
          <w:szCs w:val="27"/>
        </w:rPr>
        <w:tab/>
        <w:t>Порядок заседания АТК в ГО Верхняя Пышма определяется при подготовке к заседанию АТК в ГО Верхняя Пышма, и утверждается непосредственно на заседании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 голосовании член АТК в ГО Верхняя Пышма имеет один голос и голосует лично. Член АТК в ГО Верхняя Пышма, не согласный с предлагаемым АТК в ГО Верхняя Пышма решением, вправе на заседании АТК в ГО Верхняя Пышма, на котором указанное решение принимается, довести до сведения членов АТК в ГО Верхняя Пышма свое особое мнение, которое вносится в протокол заседания АТК в ГО Верхняя Пышма. Особое мнение, изложенное в письменной форме, прилагается к протоколу заседания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37.</w:t>
      </w:r>
      <w:r w:rsidRPr="00771045">
        <w:rPr>
          <w:rFonts w:ascii="Liberation Serif" w:eastAsia="Calibri" w:hAnsi="Liberation Serif"/>
          <w:sz w:val="27"/>
          <w:szCs w:val="27"/>
        </w:rPr>
        <w:tab/>
        <w:t>Решения АТК в ГО Верхняя Пышма принимаются простым большинством голосов присутствующих на заседании членов АТК в ГО Верхняя Пышма. При равенстве голосов решающим является голос председателя АТК в ГО Верхняя Пышма либо лица исполняющего его обязанности.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38.</w:t>
      </w:r>
      <w:r w:rsidRPr="00771045">
        <w:rPr>
          <w:rFonts w:ascii="Liberation Serif" w:eastAsia="Calibri" w:hAnsi="Liberation Serif"/>
          <w:sz w:val="27"/>
          <w:szCs w:val="27"/>
        </w:rPr>
        <w:tab/>
        <w:t>Результаты голосования, оглашенные председателем АТК в ГО Верхняя Пышма, вносятся в протокол заседания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39.</w:t>
      </w:r>
      <w:r w:rsidRPr="00771045">
        <w:rPr>
          <w:rFonts w:ascii="Liberation Serif" w:eastAsia="Calibri" w:hAnsi="Liberation Serif"/>
          <w:sz w:val="27"/>
          <w:szCs w:val="27"/>
        </w:rPr>
        <w:tab/>
        <w:t>Рассмотрение АТК в ГО Верхняя Пышма вопросов, отнесенных к ее компетенции, и принятие решений по ним может при необходимости осуществляться без созыва заседания АТК в ГО Верхняя Пышма путем заочного голосования членов АТК в ГО Верхняя Пышма. Такое голосование может быть проведено путем обмена документами посредством почтовой, телеграфной,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При представлении письменных мнений члены АТК в ГО Верхняя Пышма выражают согласие или несогласие на принятие проекта решения АТК в ГО Верхняя Пышма. Непредставление членами АТК в ГО Верхняя Пышма письменных мнений по проекту решения АТК в ГО Верхняя Пышма в течение трех рабочих дней, следующих за днем его направления, считается выражением согласия на принятие проекта решения АТК в ГО Верхняя Пышма. Обобщение поступивших письменных мнений членов АТК в ГО Верхняя Пышма и определение итогов рассмотрения проекта решения АТК в ГО Верхняя Пышма путем заочного голосования осуществляет секретарь АТК в ГО Верхняя Пышма.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Заочное решение АТК в ГО Верхняя Пышма считается принятым, если до установленного срока в заочном голосовании участвовало не менее половины членов АТК в ГО Верхняя Пышма и большинство членов АТК в ГО Верхняя Пышма, участвовавших в голосовании, проголосовало за принятие решений. При равенстве голосов решающим является голос председателя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 проведении закрытых заседаний АТК в ГО Верхняя Пышма (закрытого обсуждения отдельных вопросов) подготовка материалов, допуск на заседания АТК в ГО Верхняя Пышма, стенографирование, оформление </w:t>
      </w:r>
      <w:r w:rsidRPr="00771045">
        <w:rPr>
          <w:rFonts w:ascii="Liberation Serif" w:eastAsia="Calibri" w:hAnsi="Liberation Serif"/>
          <w:sz w:val="27"/>
          <w:szCs w:val="27"/>
        </w:rPr>
        <w:lastRenderedPageBreak/>
        <w:t>протоколов заседаний АТК в ГО Верхняя Пышма и принимаемых решений осуществляются с соблюдением установленных правил работы с секретными документами и документами для служебного пользования.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41.</w:t>
      </w:r>
      <w:r w:rsidRPr="00771045">
        <w:rPr>
          <w:rFonts w:ascii="Liberation Serif" w:eastAsia="Calibri" w:hAnsi="Liberation Serif"/>
          <w:sz w:val="27"/>
          <w:szCs w:val="27"/>
        </w:rPr>
        <w:tab/>
        <w:t>Материалы, содержащие сведения, составляющие государственную тайну либо имеют пометку «для служебного пользования», вручаются членам АТК в ГО Верхняя Пышма, имеющим соответствующую форму допуска к сведениям, составляющим государственную тайну, под роспись в реестре во время регистрации перед заседанием АТК в ГО Верхняя Пышма и подлежат возврату по окончании заседания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42.</w:t>
      </w:r>
      <w:r w:rsidRPr="00771045">
        <w:rPr>
          <w:rFonts w:ascii="Liberation Serif" w:eastAsia="Calibri" w:hAnsi="Liberation Serif"/>
          <w:sz w:val="27"/>
          <w:szCs w:val="27"/>
        </w:rPr>
        <w:tab/>
        <w:t>Присутствие представителей средств массовой информации и проведение кино-, видео- и фотосъемок, а также звукозаписи на заседаниях АТК в ГО Верхняя Пышма организуется в порядке, определяемом председателем АТК в ГО Верхняя Пышма или, по его поручению секретарем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43.</w:t>
      </w:r>
      <w:r w:rsidRPr="00771045">
        <w:rPr>
          <w:rFonts w:ascii="Liberation Serif" w:eastAsia="Calibri" w:hAnsi="Liberation Serif"/>
          <w:sz w:val="27"/>
          <w:szCs w:val="27"/>
        </w:rPr>
        <w:tab/>
        <w:t>На заседаниях АТК в ГО Верхняя Пышма по решению председателя АТК в ГО Верхняя Пышма ведется стенографическая запись и аудиозапись заседания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Участникам заседания АТК в ГО Верхняя Пышма и приглашенным лицам не разрешается приносить на заседание АТК в ГО Верхняя Пышма кино-, видео- и фотоаппаратуру, звукозаписывающие устройства, а также средства связи.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7C604E" w:rsidRPr="00771045" w:rsidRDefault="007C604E" w:rsidP="007C604E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7"/>
          <w:szCs w:val="27"/>
        </w:rPr>
      </w:pPr>
      <w:r w:rsidRPr="00771045">
        <w:rPr>
          <w:b/>
          <w:sz w:val="27"/>
          <w:szCs w:val="27"/>
        </w:rPr>
        <w:t xml:space="preserve">Оформление решений, принятых на заседаниях </w:t>
      </w:r>
    </w:p>
    <w:p w:rsidR="007C604E" w:rsidRPr="00771045" w:rsidRDefault="007C604E" w:rsidP="007C604E">
      <w:pPr>
        <w:pStyle w:val="a4"/>
        <w:spacing w:after="0" w:line="240" w:lineRule="auto"/>
        <w:ind w:left="1080"/>
        <w:jc w:val="center"/>
        <w:rPr>
          <w:b/>
          <w:sz w:val="27"/>
          <w:szCs w:val="27"/>
        </w:rPr>
      </w:pPr>
      <w:r w:rsidRPr="00771045">
        <w:rPr>
          <w:b/>
          <w:sz w:val="27"/>
          <w:szCs w:val="27"/>
        </w:rPr>
        <w:t>АТК в ГО Верхняя Пышма</w:t>
      </w:r>
    </w:p>
    <w:p w:rsidR="007C604E" w:rsidRPr="00771045" w:rsidRDefault="007C604E" w:rsidP="007C604E">
      <w:pPr>
        <w:pStyle w:val="a4"/>
        <w:spacing w:after="0" w:line="240" w:lineRule="auto"/>
        <w:ind w:left="1080"/>
        <w:rPr>
          <w:sz w:val="27"/>
          <w:szCs w:val="27"/>
        </w:rPr>
      </w:pP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Решения АТК в ГО Верхняя Пышма оформляется протоколом заседания АТК в ГО Верхняя Пышма, который в пятидневный срок после даты проведения заседания АТК в ГО Верхняя Пышма готовит секретарь АТК в ГО Верхняя Пышма и подписывает председатель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46.</w:t>
      </w:r>
      <w:r w:rsidRPr="00771045">
        <w:rPr>
          <w:rFonts w:ascii="Liberation Serif" w:eastAsia="Calibri" w:hAnsi="Liberation Serif"/>
          <w:sz w:val="27"/>
          <w:szCs w:val="27"/>
        </w:rPr>
        <w:tab/>
        <w:t>Проект протокола заседания АТК в ГО Верхняя Пышма должен иметь следующие реквизиты: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место проведения;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дату протокола;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регистрационный номер протокола;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текст протокола;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подпись председательствовавшего;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отметка об исполнителе.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Проект протокола заседания АТК в ГО Верхняя Пышма может оформляться в полной или краткой форме. Краткая форма протокола заседания АТК в ГО Верхняя Пышма не содержит хода обсуждения вопроса и фиксирует только принятое по нему решение. Протокол заседания АТК в ГО Верхняя Пышма состоит из двух частей: вводной и основной. Во вводной части протокола заседания АТК в ГО Верхняя Пышма указываются должности, инициалы и фамилии председательствовавшего и присутствовавших на заседании АТК в ГО Верхняя Пышма. Основная часть протокола заседания АТК в ГО Верхняя Пышма включает рассматриваемые вопросы и принятые по ним решения (поручения).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47.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 протокола заседания АТК в ГО Верхняя Пышма последовательно согласовывается с начальником (специалистом) администрации городского округа Верхняя Пышма, обеспечивающим проверку проекта протокола заседания АТК в ГО Верхняя Пышма на соответствие правилам русского языка, а также начальником (специалистом) правового подразделения городского округа Верхняя Пышма на соответствие требованиям федерального законодательства в области профилактики терроризма, минимизации и (или) ликвидации последствий его проявлений и решений председателя Комиссии в части организации деятельности АТК в ГО Верхняя Пышма.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48.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Если количество участников заседания АТК в ГО Верхняя Пышма превышает 15 человек без учета председательствовавшего, то указывается их общее количество, а список присутствовавших на заседании АТК в ГО Верхняя Пышма оформляется отдельным приложением. В случае необходимости отдельным приложением к протоколу заседания АТК в ГО Верхняя Пышма может оформляться список лиц, отсутствующих на заседании АТК в ГО Верхняя Пышма по уважительным причинам (болезнь, командировка, отпуск).  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49.</w:t>
      </w:r>
      <w:r w:rsidRPr="00771045">
        <w:rPr>
          <w:rFonts w:ascii="Liberation Serif" w:eastAsia="Calibri" w:hAnsi="Liberation Serif"/>
          <w:sz w:val="27"/>
          <w:szCs w:val="27"/>
        </w:rPr>
        <w:tab/>
      </w:r>
      <w:proofErr w:type="gramStart"/>
      <w:r w:rsidRPr="00771045">
        <w:rPr>
          <w:rFonts w:ascii="Liberation Serif" w:eastAsia="Calibri" w:hAnsi="Liberation Serif"/>
          <w:sz w:val="27"/>
          <w:szCs w:val="27"/>
        </w:rPr>
        <w:t>В</w:t>
      </w:r>
      <w:proofErr w:type="gramEnd"/>
      <w:r w:rsidRPr="00771045">
        <w:rPr>
          <w:rFonts w:ascii="Liberation Serif" w:eastAsia="Calibri" w:hAnsi="Liberation Serif"/>
          <w:sz w:val="27"/>
          <w:szCs w:val="27"/>
        </w:rPr>
        <w:t xml:space="preserve"> решении (поручении) по протоколу заседания АТК в ГО Верхняя Пышма должны быть указаны непосредственные исполнители данного решения (поручения) и конкретные сроки исполнения решения (поручения). При назначении нескольких исполнителей ответственный за представление доклада об исполнении поручения (ответственный исполнитель) указывается в соответствии с поручением должностного лица. В этом случае соисполнители в течение первой половины срока, установленного для исполнения поручения, представляют ответственному исполнителю предложения по исполнению поручения или доклады (отчеты) об исполнении поручения в своей части.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50.</w:t>
      </w:r>
      <w:r w:rsidRPr="00771045">
        <w:rPr>
          <w:rFonts w:ascii="Liberation Serif" w:eastAsia="Calibri" w:hAnsi="Liberation Serif"/>
          <w:sz w:val="27"/>
          <w:szCs w:val="27"/>
        </w:rPr>
        <w:tab/>
      </w:r>
      <w:proofErr w:type="gramStart"/>
      <w:r w:rsidRPr="00771045">
        <w:rPr>
          <w:rFonts w:ascii="Liberation Serif" w:eastAsia="Calibri" w:hAnsi="Liberation Serif"/>
          <w:sz w:val="27"/>
          <w:szCs w:val="27"/>
        </w:rPr>
        <w:t>В</w:t>
      </w:r>
      <w:proofErr w:type="gramEnd"/>
      <w:r w:rsidRPr="00771045">
        <w:rPr>
          <w:rFonts w:ascii="Liberation Serif" w:eastAsia="Calibri" w:hAnsi="Liberation Serif"/>
          <w:sz w:val="27"/>
          <w:szCs w:val="27"/>
        </w:rPr>
        <w:t xml:space="preserve"> случае необходимости доработки проектов рассмотренных на заседании АТК в ГО Верхняя Пышма материалов, по которым высказаны предложения и замечания, в протоколе заседания АТК в ГО Верхняя Пышма отражается соответствующее поручение членам АТК в ГО Верхняя Пышма. Если срок доработки специально не оговаривается, то она осуществляется в срок до пяти дней.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51.</w:t>
      </w:r>
      <w:r w:rsidRPr="00771045">
        <w:rPr>
          <w:rFonts w:ascii="Liberation Serif" w:eastAsia="Calibri" w:hAnsi="Liberation Serif"/>
          <w:sz w:val="27"/>
          <w:szCs w:val="27"/>
        </w:rPr>
        <w:tab/>
        <w:t>Секретарь АТК в ГО Верхняя Пышма копию протокола (выписку из протокола) заседания АТК в ГО Верхняя Пышма направляет в трехдневный срок членам АТК в ГО Верхняя Пышма и иным участникам заседания АТК в ГО Верхняя Пышма, в части, их касающейся, а также доводит до сведения общественных объединений, организаций и граждан путем опубликования на официальном сайте городского округа Верхняя Пышма в информационно-телекоммуникационной сети «Интернет».</w:t>
      </w:r>
    </w:p>
    <w:p w:rsidR="007C604E" w:rsidRPr="00771045" w:rsidRDefault="007C604E" w:rsidP="007C604E">
      <w:pPr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52.</w:t>
      </w:r>
      <w:r w:rsidRPr="00771045">
        <w:rPr>
          <w:rFonts w:ascii="Liberation Serif" w:eastAsia="Calibri" w:hAnsi="Liberation Serif"/>
          <w:sz w:val="27"/>
          <w:szCs w:val="27"/>
        </w:rPr>
        <w:tab/>
        <w:t>Контроль за исполнением поручений, содержащихся в протоколе заседания АТК в ГО Верхняя Пышма, осуществляет председатель АТК в ГО Верхняя Пышма и секретарь АТК в ГО Верхняя Пышма.</w:t>
      </w:r>
    </w:p>
    <w:p w:rsidR="007C604E" w:rsidRPr="00771045" w:rsidRDefault="007C604E" w:rsidP="007C604E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в ГО Верхняя Пышма ежеквартально информирует председателя АТК в ГО Верхняя Пышма о результатах исполнения поручений, содержащихся в протоколе заседания АТК в ГО Верхняя Пышма, а также о несвоевременном исполнении поручений. Основанием снятия поручения с контроля является решение председателя АТК в ГО Верхняя Пышма, о чем </w:t>
      </w:r>
      <w:r w:rsidRPr="00771045">
        <w:rPr>
          <w:rFonts w:ascii="Liberation Serif" w:eastAsia="Calibri" w:hAnsi="Liberation Serif"/>
          <w:sz w:val="27"/>
          <w:szCs w:val="27"/>
        </w:rPr>
        <w:lastRenderedPageBreak/>
        <w:t>секретарь АТК в ГО Верхняя Пышма письменно информирует исполнителей поручений.</w:t>
      </w:r>
    </w:p>
    <w:p w:rsidR="007C604E" w:rsidRPr="00771045" w:rsidRDefault="007C604E" w:rsidP="007C604E">
      <w:pPr>
        <w:jc w:val="both"/>
        <w:rPr>
          <w:rFonts w:ascii="Liberation Serif" w:hAnsi="Liberation Serif"/>
          <w:sz w:val="27"/>
          <w:szCs w:val="27"/>
        </w:rPr>
      </w:pPr>
    </w:p>
    <w:p w:rsidR="007C604E" w:rsidRDefault="007C604E">
      <w:bookmarkStart w:id="0" w:name="_GoBack"/>
      <w:bookmarkEnd w:id="0"/>
    </w:p>
    <w:sectPr w:rsidR="007C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4111"/>
    <w:multiLevelType w:val="hybridMultilevel"/>
    <w:tmpl w:val="0E902C7E"/>
    <w:lvl w:ilvl="0" w:tplc="9592A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758C3"/>
    <w:multiLevelType w:val="hybridMultilevel"/>
    <w:tmpl w:val="F6C45E02"/>
    <w:lvl w:ilvl="0" w:tplc="FADA430E">
      <w:start w:val="1"/>
      <w:numFmt w:val="decimal"/>
      <w:suff w:val="space"/>
      <w:lvlText w:val="%1.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E54C5"/>
    <w:multiLevelType w:val="hybridMultilevel"/>
    <w:tmpl w:val="47AAA284"/>
    <w:lvl w:ilvl="0" w:tplc="A7145A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17"/>
    <w:rsid w:val="00306C17"/>
    <w:rsid w:val="007C604E"/>
    <w:rsid w:val="009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ADEF7-14A8-4FD8-A258-3D88C381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60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604E"/>
    <w:pPr>
      <w:spacing w:after="160" w:line="254" w:lineRule="auto"/>
      <w:ind w:left="720"/>
      <w:contextualSpacing/>
    </w:pPr>
    <w:rPr>
      <w:rFonts w:ascii="Liberation Serif" w:eastAsia="Calibri" w:hAnsi="Liberation Serif"/>
      <w:sz w:val="26"/>
      <w:szCs w:val="26"/>
      <w:lang w:eastAsia="en-US"/>
    </w:rPr>
  </w:style>
  <w:style w:type="paragraph" w:customStyle="1" w:styleId="ConsNormal">
    <w:name w:val="ConsNormal"/>
    <w:rsid w:val="007C60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2024-09-11T09:20:00Z</dcterms:created>
  <dcterms:modified xsi:type="dcterms:W3CDTF">2024-09-11T09:21:00Z</dcterms:modified>
</cp:coreProperties>
</file>