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17" w:rsidRPr="00771045" w:rsidRDefault="00D716C7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 xml:space="preserve">К постановлению Главы </w:t>
      </w:r>
    </w:p>
    <w:p w:rsidR="00BC01EB" w:rsidRPr="00771045" w:rsidRDefault="00D716C7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>городского округа Верхняя Пышма</w:t>
      </w:r>
    </w:p>
    <w:p w:rsidR="00D716C7" w:rsidRPr="00771045" w:rsidRDefault="00D716C7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 xml:space="preserve">от </w:t>
      </w:r>
      <w:r w:rsidR="00F07135">
        <w:rPr>
          <w:rFonts w:ascii="Liberation Serif" w:hAnsi="Liberation Serif" w:cs="Times New Roman"/>
          <w:sz w:val="27"/>
          <w:szCs w:val="27"/>
        </w:rPr>
        <w:t>12.09.2024</w:t>
      </w:r>
      <w:r w:rsidRPr="00771045">
        <w:rPr>
          <w:rFonts w:ascii="Liberation Serif" w:hAnsi="Liberation Serif" w:cs="Times New Roman"/>
          <w:sz w:val="27"/>
          <w:szCs w:val="27"/>
        </w:rPr>
        <w:t xml:space="preserve"> № </w:t>
      </w:r>
      <w:r w:rsidR="00F07135">
        <w:rPr>
          <w:rFonts w:ascii="Liberation Serif" w:hAnsi="Liberation Serif" w:cs="Times New Roman"/>
          <w:sz w:val="27"/>
          <w:szCs w:val="27"/>
        </w:rPr>
        <w:t>150</w:t>
      </w:r>
    </w:p>
    <w:p w:rsidR="00D716C7" w:rsidRPr="00771045" w:rsidRDefault="00D716C7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</w:p>
    <w:p w:rsidR="00BA4A45" w:rsidRPr="00771045" w:rsidRDefault="0063772D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>УТВЕРЖДЕН</w:t>
      </w:r>
      <w:r w:rsidRPr="00771045">
        <w:rPr>
          <w:rFonts w:ascii="Liberation Serif" w:hAnsi="Liberation Serif" w:cs="Times New Roman"/>
          <w:sz w:val="27"/>
          <w:szCs w:val="27"/>
        </w:rPr>
        <w:br/>
      </w:r>
      <w:r w:rsidR="00BA4A45" w:rsidRPr="00771045">
        <w:rPr>
          <w:rFonts w:ascii="Liberation Serif" w:hAnsi="Liberation Serif" w:cs="Times New Roman"/>
          <w:sz w:val="27"/>
          <w:szCs w:val="27"/>
        </w:rPr>
        <w:t>постановлением Главы</w:t>
      </w:r>
    </w:p>
    <w:p w:rsidR="0063772D" w:rsidRPr="00771045" w:rsidRDefault="00BA4A45" w:rsidP="00755944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 xml:space="preserve">городского округа Верхняя Пышма </w:t>
      </w:r>
    </w:p>
    <w:p w:rsidR="00AD03F6" w:rsidRPr="00771045" w:rsidRDefault="00BA4A45" w:rsidP="002B58A8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  <w:r w:rsidRPr="00771045">
        <w:rPr>
          <w:rFonts w:ascii="Liberation Serif" w:hAnsi="Liberation Serif" w:cs="Times New Roman"/>
          <w:sz w:val="27"/>
          <w:szCs w:val="27"/>
        </w:rPr>
        <w:t xml:space="preserve">от </w:t>
      </w:r>
      <w:r w:rsidR="00F07135">
        <w:rPr>
          <w:rFonts w:ascii="Liberation Serif" w:hAnsi="Liberation Serif" w:cs="Times New Roman"/>
          <w:sz w:val="27"/>
          <w:szCs w:val="27"/>
        </w:rPr>
        <w:t>17.02.2020</w:t>
      </w:r>
      <w:r w:rsidRPr="00771045">
        <w:rPr>
          <w:rFonts w:ascii="Liberation Serif" w:hAnsi="Liberation Serif" w:cs="Times New Roman"/>
          <w:sz w:val="27"/>
          <w:szCs w:val="27"/>
        </w:rPr>
        <w:t xml:space="preserve"> № </w:t>
      </w:r>
      <w:r w:rsidR="00F07135">
        <w:rPr>
          <w:rFonts w:ascii="Liberation Serif" w:hAnsi="Liberation Serif" w:cs="Times New Roman"/>
          <w:sz w:val="27"/>
          <w:szCs w:val="27"/>
        </w:rPr>
        <w:t>13</w:t>
      </w:r>
      <w:bookmarkStart w:id="0" w:name="_GoBack"/>
      <w:bookmarkEnd w:id="0"/>
    </w:p>
    <w:p w:rsidR="002B58A8" w:rsidRPr="00771045" w:rsidRDefault="002B58A8" w:rsidP="002B58A8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</w:p>
    <w:p w:rsidR="002B58A8" w:rsidRPr="00771045" w:rsidRDefault="002B58A8" w:rsidP="002B58A8">
      <w:pPr>
        <w:spacing w:after="0" w:line="240" w:lineRule="auto"/>
        <w:ind w:left="5387"/>
        <w:jc w:val="both"/>
        <w:rPr>
          <w:rFonts w:ascii="Liberation Serif" w:hAnsi="Liberation Serif" w:cs="Times New Roman"/>
          <w:sz w:val="27"/>
          <w:szCs w:val="27"/>
        </w:rPr>
      </w:pPr>
    </w:p>
    <w:p w:rsidR="003936D6" w:rsidRPr="00771045" w:rsidRDefault="00AD03F6" w:rsidP="003936D6">
      <w:pPr>
        <w:spacing w:after="0" w:line="240" w:lineRule="auto"/>
        <w:jc w:val="center"/>
        <w:rPr>
          <w:rFonts w:ascii="Liberation Serif" w:hAnsi="Liberation Serif" w:cs="Times New Roman"/>
          <w:b/>
          <w:sz w:val="27"/>
          <w:szCs w:val="27"/>
        </w:rPr>
      </w:pPr>
      <w:r w:rsidRPr="00771045">
        <w:rPr>
          <w:rFonts w:ascii="Liberation Serif" w:hAnsi="Liberation Serif" w:cs="Times New Roman"/>
          <w:b/>
          <w:sz w:val="27"/>
          <w:szCs w:val="27"/>
        </w:rPr>
        <w:t>Регламент</w:t>
      </w:r>
      <w:r w:rsidR="00CE145E" w:rsidRPr="00771045">
        <w:rPr>
          <w:rFonts w:ascii="Liberation Serif" w:hAnsi="Liberation Serif" w:cs="Times New Roman"/>
          <w:b/>
          <w:sz w:val="27"/>
          <w:szCs w:val="27"/>
        </w:rPr>
        <w:t xml:space="preserve"> деятельности</w:t>
      </w:r>
      <w:r w:rsidR="003936D6" w:rsidRPr="00771045">
        <w:rPr>
          <w:rFonts w:ascii="Liberation Serif" w:hAnsi="Liberation Serif" w:cs="Times New Roman"/>
          <w:b/>
          <w:sz w:val="27"/>
          <w:szCs w:val="27"/>
        </w:rPr>
        <w:t xml:space="preserve"> </w:t>
      </w:r>
      <w:r w:rsidRPr="00771045">
        <w:rPr>
          <w:rFonts w:ascii="Liberation Serif" w:hAnsi="Liberation Serif" w:cs="Times New Roman"/>
          <w:b/>
          <w:sz w:val="27"/>
          <w:szCs w:val="27"/>
        </w:rPr>
        <w:t xml:space="preserve">антитеррористической </w:t>
      </w:r>
      <w:r w:rsidR="002B58A8" w:rsidRPr="00771045">
        <w:rPr>
          <w:rFonts w:ascii="Liberation Serif" w:hAnsi="Liberation Serif" w:cs="Times New Roman"/>
          <w:b/>
          <w:sz w:val="27"/>
          <w:szCs w:val="27"/>
        </w:rPr>
        <w:t xml:space="preserve">комиссии </w:t>
      </w:r>
    </w:p>
    <w:p w:rsidR="00AD03F6" w:rsidRPr="00771045" w:rsidRDefault="002B58A8" w:rsidP="003936D6">
      <w:pPr>
        <w:spacing w:after="0" w:line="240" w:lineRule="auto"/>
        <w:jc w:val="center"/>
        <w:rPr>
          <w:rFonts w:ascii="Liberation Serif" w:hAnsi="Liberation Serif" w:cs="Times New Roman"/>
          <w:b/>
          <w:sz w:val="27"/>
          <w:szCs w:val="27"/>
        </w:rPr>
      </w:pPr>
      <w:r w:rsidRPr="00771045">
        <w:rPr>
          <w:rFonts w:ascii="Liberation Serif" w:hAnsi="Liberation Serif" w:cs="Times New Roman"/>
          <w:b/>
          <w:sz w:val="27"/>
          <w:szCs w:val="27"/>
        </w:rPr>
        <w:t>в</w:t>
      </w:r>
      <w:r w:rsidR="00AD03F6" w:rsidRPr="00771045">
        <w:rPr>
          <w:rFonts w:ascii="Liberation Serif" w:hAnsi="Liberation Serif" w:cs="Times New Roman"/>
          <w:b/>
          <w:sz w:val="27"/>
          <w:szCs w:val="27"/>
        </w:rPr>
        <w:t xml:space="preserve"> </w:t>
      </w:r>
      <w:r w:rsidR="00614073" w:rsidRPr="00771045">
        <w:rPr>
          <w:rFonts w:ascii="Liberation Serif" w:hAnsi="Liberation Serif" w:cs="Times New Roman"/>
          <w:b/>
          <w:sz w:val="27"/>
          <w:szCs w:val="27"/>
        </w:rPr>
        <w:t>городском округе Верхняя Пышма</w:t>
      </w:r>
    </w:p>
    <w:p w:rsidR="00AC1F7B" w:rsidRPr="00771045" w:rsidRDefault="00AC1F7B" w:rsidP="00D716C7">
      <w:pPr>
        <w:spacing w:after="0" w:line="240" w:lineRule="auto"/>
        <w:jc w:val="center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BA5117">
      <w:pPr>
        <w:pStyle w:val="ac"/>
        <w:numPr>
          <w:ilvl w:val="0"/>
          <w:numId w:val="2"/>
        </w:numPr>
        <w:spacing w:after="0" w:line="240" w:lineRule="auto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</w:rPr>
        <w:t>Общие положения</w:t>
      </w:r>
    </w:p>
    <w:p w:rsidR="00BA5117" w:rsidRPr="00771045" w:rsidRDefault="00BA5117" w:rsidP="00BA5117">
      <w:pPr>
        <w:pStyle w:val="ac"/>
        <w:spacing w:after="0" w:line="240" w:lineRule="auto"/>
        <w:ind w:left="1080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Настоящий Регламент устанавливает общие правила организации деятельности антитеррористической комиссии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городском округе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="00BA5117" w:rsidRPr="00771045">
        <w:rPr>
          <w:rFonts w:ascii="Liberation Serif" w:eastAsia="Calibri" w:hAnsi="Liberation Serif"/>
          <w:sz w:val="27"/>
          <w:szCs w:val="27"/>
        </w:rPr>
        <w:t>-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="00BA5117" w:rsidRPr="00771045">
        <w:rPr>
          <w:rFonts w:ascii="Liberation Serif" w:eastAsia="Calibri" w:hAnsi="Liberation Serif"/>
          <w:sz w:val="27"/>
          <w:szCs w:val="27"/>
        </w:rPr>
        <w:t>АТК в ГО Верхняя Пышма)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реализации задач и функций, закрепленных в Положении об антитеррористической комиссии </w:t>
      </w:r>
      <w:r w:rsidR="00BA5117" w:rsidRPr="00771045">
        <w:rPr>
          <w:rFonts w:ascii="Liberation Serif" w:eastAsia="Calibri" w:hAnsi="Liberation Serif"/>
          <w:sz w:val="27"/>
          <w:szCs w:val="27"/>
        </w:rPr>
        <w:t>муниципального образования, расположенного на территории Свердловской области</w:t>
      </w:r>
      <w:r w:rsidRPr="00771045">
        <w:rPr>
          <w:rFonts w:ascii="Liberation Serif" w:eastAsia="Calibri" w:hAnsi="Liberation Serif"/>
          <w:sz w:val="27"/>
          <w:szCs w:val="27"/>
        </w:rPr>
        <w:t xml:space="preserve"> 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Положение), требований законодательства Российской Федерации, решений председателя антитеррористической комиссии в Свердловской области 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Комиссия), а также Комиссии, в том числе совместных с оперативным штабом в Свердловской области.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Задачи и функции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Верхняя Пышма изложены в Положении, утвержденном председателем Комиссии.</w:t>
      </w:r>
    </w:p>
    <w:p w:rsidR="00AC1F7B" w:rsidRPr="00771045" w:rsidRDefault="00AC1F7B" w:rsidP="00D716C7">
      <w:pPr>
        <w:spacing w:after="0" w:line="240" w:lineRule="auto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  <w:lang w:val="en-US"/>
        </w:rPr>
        <w:t>II</w:t>
      </w:r>
      <w:r w:rsidRPr="00771045">
        <w:rPr>
          <w:rFonts w:ascii="Liberation Serif" w:eastAsia="Calibri" w:hAnsi="Liberation Serif"/>
          <w:b/>
          <w:sz w:val="27"/>
          <w:szCs w:val="27"/>
        </w:rPr>
        <w:t xml:space="preserve">. Планирование и организация деятельности АТК </w:t>
      </w:r>
      <w:r w:rsidR="00BA5117" w:rsidRPr="00771045">
        <w:rPr>
          <w:rFonts w:ascii="Liberation Serif" w:eastAsia="Calibri" w:hAnsi="Liberation Serif"/>
          <w:b/>
          <w:sz w:val="27"/>
          <w:szCs w:val="27"/>
        </w:rPr>
        <w:t>в ГО</w:t>
      </w:r>
      <w:r w:rsidRPr="00771045">
        <w:rPr>
          <w:rFonts w:ascii="Liberation Serif" w:eastAsia="Calibri" w:hAnsi="Liberation Serif"/>
          <w:b/>
          <w:sz w:val="27"/>
          <w:szCs w:val="27"/>
        </w:rPr>
        <w:t xml:space="preserve"> Верхняя Пышма</w:t>
      </w:r>
    </w:p>
    <w:p w:rsidR="00BA5117" w:rsidRPr="00771045" w:rsidRDefault="00BA5117" w:rsidP="00D716C7">
      <w:pPr>
        <w:spacing w:after="0" w:line="240" w:lineRule="auto"/>
        <w:jc w:val="center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 xml:space="preserve">Верхняя Пышма осуществляет свою деятельность в соответствии с планом работы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>Верхняя Пышма 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-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План) на текущий год.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План готовится исходя из складывающейся обстановки в области профилактики терроризма, минимизации и (или) ликвидации последствий его проявлений в границах (на территории) городского округа Верхняя Пышма, а также с учетом рекомендаций аппарата Национального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антитеррористического комитета и </w:t>
      </w:r>
      <w:r w:rsidRPr="00771045">
        <w:rPr>
          <w:rFonts w:ascii="Liberation Serif" w:eastAsia="Calibri" w:hAnsi="Liberation Serif"/>
          <w:sz w:val="27"/>
          <w:szCs w:val="27"/>
        </w:rPr>
        <w:t xml:space="preserve">Комиссии по планированию деятельности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 xml:space="preserve">Верхняя Пышма, обсуждается на последнем заседании в текущем году заседании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 xml:space="preserve">Верхняя Пышма, и утверждается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>Верхняя Пышма.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Заседания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 xml:space="preserve">Верхняя Пышма проводятся в соответствии с Планом не реже одного раза в квартал. В случае необходимости по решению председателя Комиссии и председателя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CE40C6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могут проводиться внеочередные заседания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CE40C6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При необходимости решения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</w:t>
      </w:r>
      <w:r w:rsidR="00CE40C6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могут быть приняты без проведения заседания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CE40C6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путем проведения заочного голосования.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Для выработки комплексных решений по вопросам минимизации и (или) ликвидации последствий его проявлений в границах (на территории) городского </w:t>
      </w:r>
      <w:r w:rsidRPr="00771045">
        <w:rPr>
          <w:rFonts w:ascii="Liberation Serif" w:eastAsia="Calibri" w:hAnsi="Liberation Serif"/>
          <w:sz w:val="27"/>
          <w:szCs w:val="27"/>
        </w:rPr>
        <w:lastRenderedPageBreak/>
        <w:t>округа</w:t>
      </w:r>
      <w:r w:rsidR="00CE40C6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могут проводиться совместные заседания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CE40C6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оперативной группы в городском округе</w:t>
      </w:r>
      <w:r w:rsidR="00CE40C6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городском округе Среднеуральск, </w:t>
      </w:r>
      <w:r w:rsidRPr="00771045">
        <w:rPr>
          <w:rFonts w:ascii="Liberation Serif" w:eastAsia="Calibri" w:hAnsi="Liberation Serif"/>
          <w:sz w:val="27"/>
          <w:szCs w:val="27"/>
        </w:rPr>
        <w:t>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городского округа</w:t>
      </w:r>
      <w:r w:rsidR="00CE40C6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Предложения в проект Плана вносятся в письменной форме председателю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014EB2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позднее, чем за тридцати дней до начала планируемого периода либо в сроки, определенные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014EB2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Предложения по рассмотрению вопросов на заседании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014EB2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должны содержать: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а) наименование вопроса и краткое обоснование необходимости его рассмотрения на заседании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014EB2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;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6) форму и содержание предлагаемого решения;</w:t>
      </w:r>
    </w:p>
    <w:p w:rsidR="00BA5117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в) наименование органа, ответственного за подготовку вопроса;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г) перечень соисполнителей;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д) срок рассмотрения на заседании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014EB2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В случае если в проект Плана для рассмотрения предлагается включить вопрос, решение которого не относится к компетенции орган</w:t>
      </w:r>
      <w:r w:rsidR="00014EB2" w:rsidRPr="00771045">
        <w:rPr>
          <w:rFonts w:ascii="Liberation Serif" w:eastAsia="Calibri" w:hAnsi="Liberation Serif"/>
          <w:sz w:val="27"/>
          <w:szCs w:val="27"/>
        </w:rPr>
        <w:t xml:space="preserve">а его предлагающего, инициатору </w:t>
      </w:r>
      <w:r w:rsidRPr="00771045">
        <w:rPr>
          <w:rFonts w:ascii="Liberation Serif" w:eastAsia="Calibri" w:hAnsi="Liberation Serif"/>
          <w:sz w:val="27"/>
          <w:szCs w:val="27"/>
        </w:rPr>
        <w:t xml:space="preserve">необходимо провести процедуру согласования предложения с государственным органом, к компетенции которого он относится. Указанные предложения могут направляться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для дополнительной проработки членам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Заключения членов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другие материалы по внесенным предложениям должны быть представлены председателю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позднее 30 дней со дня их получения, если иное не оговорено сопроводительным документом.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8.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На основе поступивших предложений секретарь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формирует проект Плана, который по согласованию с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обсуждается на последнем заседании </w:t>
      </w:r>
      <w:r w:rsidR="00BA5117" w:rsidRPr="00771045">
        <w:rPr>
          <w:rFonts w:ascii="Liberation Serif" w:eastAsia="Calibri" w:hAnsi="Liberation Serif"/>
          <w:sz w:val="27"/>
          <w:szCs w:val="27"/>
        </w:rPr>
        <w:t>в ГО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текущего года, и впоследствии утверждается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 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направляет План членам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для исполнения и в аппарат Комиссии для организации оценки и внесения изменений при необходимости.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Решение о внесении изменений в План принимается председателем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мотивированному письменному предложению члена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ответственного за подготовку обсуждаемого вопроса.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Рассмотрение на заседаниях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дополнительных (внеплановых) вопросов осуществляется по решениям председателя Комиссии и председателя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BA5117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</w:rPr>
        <w:t xml:space="preserve">Порядок подготовки заседаний АТК </w:t>
      </w:r>
      <w:r w:rsidR="00AC0EC6" w:rsidRPr="00771045">
        <w:rPr>
          <w:rFonts w:ascii="Liberation Serif" w:eastAsia="Calibri" w:hAnsi="Liberation Serif"/>
          <w:b/>
          <w:sz w:val="27"/>
          <w:szCs w:val="27"/>
        </w:rPr>
        <w:t>в ГО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B42F34" w:rsidRPr="00771045">
        <w:rPr>
          <w:rFonts w:ascii="Liberation Serif" w:eastAsia="Calibri" w:hAnsi="Liberation Serif"/>
          <w:b/>
          <w:sz w:val="27"/>
          <w:szCs w:val="27"/>
        </w:rPr>
        <w:t>Верхняя Пышма</w:t>
      </w:r>
      <w:r w:rsidR="00BA5117" w:rsidRPr="00771045">
        <w:rPr>
          <w:rFonts w:ascii="Liberation Serif" w:eastAsia="Calibri" w:hAnsi="Liberation Serif"/>
          <w:b/>
          <w:sz w:val="27"/>
          <w:szCs w:val="27"/>
        </w:rPr>
        <w:t xml:space="preserve"> </w:t>
      </w:r>
    </w:p>
    <w:p w:rsidR="00BA5117" w:rsidRPr="00771045" w:rsidRDefault="00BA5117" w:rsidP="00BA5117">
      <w:pPr>
        <w:pStyle w:val="ac"/>
        <w:spacing w:after="0" w:line="240" w:lineRule="auto"/>
        <w:ind w:left="1080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Члены АТК </w:t>
      </w:r>
      <w:r w:rsidR="00BA5117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представители территориальных органов (подразделений) федеральных органов исполнительной власти 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="00B42F34"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 xml:space="preserve">ФОИВ), исполнительных органов государственной власти Свердловской области </w:t>
      </w:r>
      <w:r w:rsidRPr="00771045">
        <w:rPr>
          <w:rFonts w:ascii="Liberation Serif" w:eastAsia="Calibri" w:hAnsi="Liberation Serif"/>
          <w:sz w:val="27"/>
          <w:szCs w:val="27"/>
        </w:rPr>
        <w:lastRenderedPageBreak/>
        <w:t>(далее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="00B42F34" w:rsidRPr="00771045">
        <w:rPr>
          <w:rFonts w:ascii="Liberation Serif" w:eastAsia="Calibri" w:hAnsi="Liberation Serif"/>
          <w:sz w:val="27"/>
          <w:szCs w:val="27"/>
        </w:rPr>
        <w:t>-</w:t>
      </w:r>
      <w:r w:rsidR="008B5AC7" w:rsidRPr="008B5AC7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ИОГВ), органов местного самоуправления (далее - ОМС) городского округа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или должностные лица, на которых возложена подготовка соответствующих материалов для рассмотрения на заседаниях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принимают участие в подготовке заседаний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 соответствии с утвержденным планом работы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несут персональную ответственность за качество и своевременность представления материалов.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13.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оказывает организационную и методическую помощь территориальным органам (подразделений) ФОИВ, ИОГВ и ОМС городского округа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и иным должностным лицам, участвующим в подготовке материалов к заседанию АТК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в ГО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 повестки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 xml:space="preserve">уточняется в процессе подготовки к очередному заседанию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секретарем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согласовывается с председателем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Повестка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B42F34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утверждается непосредственно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Для подготовки вопросов, вносимых на рассмотрение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решением председателя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могут создаваться рабочие группы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из числа членов АТК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представителей заинтересованных территориальных органов (подразделений) ФОИВ, ИОГВ и ОМС городского округа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организаций, секретаря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а также соответствующих экспертов (по согласованию).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Материалы к заседанию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представляются председателю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не позднее, чем за 15 дней до даты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>и включают в себя: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0EC6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а) информационно-аналитическую справку по рассматриваемому вопросу;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б) тезисы выступлений основного докладчика и содокладчиков;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в) проект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рассматриваемому вопросу с указанием исполнителей пунктов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сроками их исполнения;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г) материалы согласования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>прое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кта </w:t>
      </w:r>
      <w:r w:rsidR="00771045" w:rsidRPr="00771045">
        <w:rPr>
          <w:rFonts w:ascii="Liberation Serif" w:eastAsia="Calibri" w:hAnsi="Liberation Serif"/>
          <w:sz w:val="27"/>
          <w:szCs w:val="27"/>
        </w:rPr>
        <w:t>протокола заседания АТК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>с заинтересованными субъектами профилактики;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д) особые мнения по представленному проекту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если таковые имеются.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Контроль за своевременностью подготовки и представления материалов для рассмотрения на заседаниях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осуществляет 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18.</w:t>
      </w:r>
      <w:r w:rsidRPr="00771045">
        <w:rPr>
          <w:rFonts w:ascii="Liberation Serif" w:eastAsia="Calibri" w:hAnsi="Liberation Serif"/>
          <w:sz w:val="27"/>
          <w:szCs w:val="27"/>
        </w:rPr>
        <w:tab/>
        <w:t>В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Pr="00771045">
        <w:rPr>
          <w:rFonts w:ascii="Liberation Serif" w:eastAsia="Calibri" w:hAnsi="Liberation Serif"/>
          <w:sz w:val="27"/>
          <w:szCs w:val="27"/>
        </w:rPr>
        <w:t xml:space="preserve">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другом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решению председателя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Проекты повестки предстоящего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 соответствующими материалами секретарь АТК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представляет председателю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Верхняя </w:t>
      </w:r>
      <w:r w:rsidR="005F3CB9" w:rsidRPr="00771045">
        <w:rPr>
          <w:rFonts w:ascii="Liberation Serif" w:eastAsia="Calibri" w:hAnsi="Liberation Serif"/>
          <w:sz w:val="27"/>
          <w:szCs w:val="27"/>
        </w:rPr>
        <w:lastRenderedPageBreak/>
        <w:t>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позднее, чем за 7 дней до даты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Одобренные председателем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проекты повестки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 приложением соответствующих информационно-справочных материалов, 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направляет членам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участникам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позднее, чем за 7 дней до даты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Члены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участники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которым направлены соответствующие материалы (проекты повестки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иные материалы), не позднее, чем за 5 дней до даты предстоящего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представляют председателю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письменную информацию о наличии либо отсутствии замечаний и предложений в соответствующие материалы.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В случае если для реализации поручений, изложенных в проекте протокола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требуется издание муниципальных правовых актов, одновременно с подготовкой материалов к заседанию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органом, ответственным за подготовку вопроса, разрабатываются и согласовываются в установленном порядке соответствующие проекты муниципальных правовых актов. При необходимости готовится соответствующее финансово-экономическое обоснование.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позднее, чем за 5 дней до даты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информирует членов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лиц, приглашенных на заседание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 дате, времени и месте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Члены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не позднее, чем за 2 дня до даты проведения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письменно информируют председателя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 своем участии или причинах отсутствия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Список членов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отсутствующих по уважительным причинам (болезнь, командировка, отпуск), представляется секретарем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председателю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На 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могут быть приглашены территориальные органы (подразделения) ФОИВ, ИОГВ и ОМС городского округа</w:t>
      </w:r>
      <w:r w:rsidR="005F3CB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а также должностные лица иных органов   и   организаций, имеющие   непосредственное   отношение к рассматриваемому вопросу.</w:t>
      </w:r>
    </w:p>
    <w:p w:rsidR="00AC1F7B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Состав приглашаемых на заседание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лиц формирует 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 основе предложений членов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иных органов, и организаций, ответственных за подготовку рассматриваемых вопросов, и докладывается председателю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заблаговременно вместе с пакетом документов к заседанию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771045" w:rsidRDefault="00771045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771045" w:rsidRPr="00771045" w:rsidRDefault="00771045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AC0EC6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</w:rPr>
        <w:lastRenderedPageBreak/>
        <w:t xml:space="preserve">Порядок проведения заседаний АТК </w:t>
      </w:r>
      <w:r w:rsidR="00AC0EC6" w:rsidRPr="00771045">
        <w:rPr>
          <w:rFonts w:ascii="Liberation Serif" w:eastAsia="Calibri" w:hAnsi="Liberation Serif"/>
          <w:b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b/>
          <w:sz w:val="27"/>
          <w:szCs w:val="27"/>
        </w:rPr>
        <w:t>Верхняя Пышма</w:t>
      </w:r>
      <w:r w:rsidR="00AC0EC6" w:rsidRPr="00771045">
        <w:rPr>
          <w:rFonts w:ascii="Liberation Serif" w:eastAsia="Calibri" w:hAnsi="Liberation Serif"/>
          <w:b/>
          <w:sz w:val="27"/>
          <w:szCs w:val="27"/>
        </w:rPr>
        <w:t xml:space="preserve"> </w:t>
      </w:r>
    </w:p>
    <w:p w:rsidR="00AC0EC6" w:rsidRPr="00771045" w:rsidRDefault="00AC0EC6" w:rsidP="00AC0EC6">
      <w:pPr>
        <w:pStyle w:val="ac"/>
        <w:spacing w:after="0" w:line="240" w:lineRule="auto"/>
        <w:ind w:left="1080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созываются председателем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28.</w:t>
      </w:r>
      <w:r w:rsidRPr="00771045">
        <w:rPr>
          <w:rFonts w:ascii="Liberation Serif" w:eastAsia="Calibri" w:hAnsi="Liberation Serif"/>
          <w:sz w:val="27"/>
          <w:szCs w:val="27"/>
        </w:rPr>
        <w:tab/>
        <w:t>Лиц, прибывших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для участия в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5F3CB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регистрирует секретарь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Присутствие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членов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обязательно. Члены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вправе делегировать свои полномочия иным лицам. В случае, если член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>в ГО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может присутствовать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он обязан заблаговременно письменно проинформировать об этом председателя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и согласовать с ним, при необходимости, возможность присутствия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(с правом совещательного голоса) лица, исполняющего его обязанности.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Члены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обладают равными правами при обсуждении рассматриваемых на заседании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>вопросов.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Заседание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считается правомочным, если на нем присутствует более половины членов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Заседания АТК </w:t>
      </w:r>
      <w:r w:rsidR="00AC0EC6" w:rsidRPr="00771045">
        <w:rPr>
          <w:rFonts w:ascii="Liberation Serif" w:eastAsia="Calibri" w:hAnsi="Liberation Serif"/>
          <w:sz w:val="27"/>
          <w:szCs w:val="27"/>
        </w:rPr>
        <w:t xml:space="preserve">в ГО 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 xml:space="preserve">проходят под председательством председателя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либо лица, исполняющего его обязанности.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Председатель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: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1)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лично проводит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2)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организует обсуждение вопросов повестки дня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предоставляет слово для выступления членам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а также приглашенным лицам;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организует голосование и подсчет голосов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>в ГО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оглашает результаты голосования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 Участвуя в голосовании, голосует последним.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подписывает протокол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6)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обеспечивает соблюдение положений настоящего Регламента членами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приглашенными лицами.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 докладами на заседаниях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вопросам повестки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выступают лично члены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приглашенные лица.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Порядок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определяется при подготовке к заседанию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и утверждается непосредственно на заседании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 голосовании член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имеет один голос и голосует лично. Член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не согласный с предлагаемым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решением, вправе на заседании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на котором указанное решение принимается, довести до сведения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свое особое мнение, которое вносится в протокол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Особое мнение, изложенное в письменной форме, прилагается к протоколу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37.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принимаются простым большинством голосов присутствующих на заседании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>в ГО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При равенстве голосов решающим является голос председателя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либо лица исполняющего его обязанности.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38.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Результаты голосования, оглашенные председателем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вносятся в протокол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39.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Рассмотрение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вопросов, отнесенных к ее компетенции, и принятие решений по ним может при необходимости осуществляться без созыва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 xml:space="preserve">путем заочного голосования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 Такое голосование может быть проведено путем обмена документами посредством почтовой, телеграфной,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При представлении письменных мнений члены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 xml:space="preserve">выражают согласие или несогласие на принятие проекта 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Непредставление членами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письменных мнений по проекту 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 течение трех рабочих дней, следующих за днем его направления, считается выражением согласия на принятие проекта 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Обобщение поступивших письменных мнений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определение итогов рассмотрения проекта 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путем заочного голосования осуществляет секретарь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Заочное решение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считается принятым, если до установленного срока в заочном голосовании участвовало не менее половины членов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 и большинство членов АТК</w:t>
      </w:r>
      <w:r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участвовавших в голосовании, проголосовало за принятие решений. При равенстве голосов решающим является голос председателя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 проведении закрытых заседаний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(закрытого обсуждения отдельных вопросов) подготовка материалов, допуск на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стенографирование, оформление протоколов заседаний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принимаемых решений осуществляются с соблюдением установленных правил работы с секретными документами и документами для служебного пользования.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Материалы, содержащие сведения, составляющие государственную тайну либо имеют пометку «для служебного пользования», вручаются членам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>в ГО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имеющим соответствующую форму допуска к сведениям, составляющим государственную тайну, под роспись в реестре во время регистрации перед заседанием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подлежат возврату по окончании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E56789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Присутствие представителей средств массовой </w:t>
      </w:r>
      <w:r w:rsidR="00AC1F7B" w:rsidRPr="00771045">
        <w:rPr>
          <w:rFonts w:ascii="Liberation Serif" w:eastAsia="Calibri" w:hAnsi="Liberation Serif"/>
          <w:sz w:val="27"/>
          <w:szCs w:val="27"/>
        </w:rPr>
        <w:t xml:space="preserve">информации и проведение кино-, видео- и фотосъемок, а также звукозаписи на заседаниях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="00AC1F7B" w:rsidRPr="00771045">
        <w:rPr>
          <w:rFonts w:ascii="Liberation Serif" w:eastAsia="Calibri" w:hAnsi="Liberation Serif"/>
          <w:sz w:val="27"/>
          <w:szCs w:val="27"/>
        </w:rPr>
        <w:t xml:space="preserve"> организуется в порядке, определяемом председателем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="00AC1F7B" w:rsidRPr="00771045">
        <w:rPr>
          <w:rFonts w:ascii="Liberation Serif" w:eastAsia="Calibri" w:hAnsi="Liberation Serif"/>
          <w:sz w:val="27"/>
          <w:szCs w:val="27"/>
        </w:rPr>
        <w:t xml:space="preserve"> или, по его поручению секретарем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="00AC1F7B"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43.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На заседаниях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 решению председателя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ведется стенографическая запись и аудиозапись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lastRenderedPageBreak/>
        <w:t>44.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Участникам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приглашенным лицам не разрешается приносить на заседание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кино-, видео- и фотоаппаратуру, звукозаписывающие устройства, а также средства связи.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</w:p>
    <w:p w:rsidR="00BB2C9A" w:rsidRPr="00771045" w:rsidRDefault="00AC1F7B" w:rsidP="00BB2C9A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</w:rPr>
        <w:t xml:space="preserve">Оформление решений, принятых на заседаниях </w:t>
      </w:r>
    </w:p>
    <w:p w:rsidR="00AC1F7B" w:rsidRPr="00771045" w:rsidRDefault="00AC1F7B" w:rsidP="00BB2C9A">
      <w:pPr>
        <w:pStyle w:val="ac"/>
        <w:spacing w:after="0" w:line="240" w:lineRule="auto"/>
        <w:ind w:left="1080"/>
        <w:jc w:val="center"/>
        <w:rPr>
          <w:rFonts w:ascii="Liberation Serif" w:eastAsia="Calibri" w:hAnsi="Liberation Serif"/>
          <w:b/>
          <w:sz w:val="27"/>
          <w:szCs w:val="27"/>
        </w:rPr>
      </w:pPr>
      <w:r w:rsidRPr="00771045">
        <w:rPr>
          <w:rFonts w:ascii="Liberation Serif" w:eastAsia="Calibri" w:hAnsi="Liberation Serif"/>
          <w:b/>
          <w:sz w:val="27"/>
          <w:szCs w:val="27"/>
        </w:rPr>
        <w:t xml:space="preserve">АТК </w:t>
      </w:r>
      <w:r w:rsidR="00BB2C9A" w:rsidRPr="00771045">
        <w:rPr>
          <w:rFonts w:ascii="Liberation Serif" w:eastAsia="Calibri" w:hAnsi="Liberation Serif"/>
          <w:b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b/>
          <w:sz w:val="27"/>
          <w:szCs w:val="27"/>
        </w:rPr>
        <w:t>Верхняя Пышма</w:t>
      </w:r>
    </w:p>
    <w:p w:rsidR="00BB2C9A" w:rsidRPr="00771045" w:rsidRDefault="00BB2C9A" w:rsidP="00BB2C9A">
      <w:pPr>
        <w:pStyle w:val="ac"/>
        <w:spacing w:after="0" w:line="240" w:lineRule="auto"/>
        <w:ind w:left="1080"/>
        <w:rPr>
          <w:rFonts w:ascii="Liberation Serif" w:eastAsia="Calibri" w:hAnsi="Liberation Serif"/>
          <w:sz w:val="27"/>
          <w:szCs w:val="27"/>
        </w:rPr>
      </w:pP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45.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Решения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>в ГО</w:t>
      </w:r>
      <w:r w:rsidR="00E56789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оформляется протоколом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который в пятидневный срок после даты проведения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готовит секретарь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подписывает председатель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46.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должен иметь следующие реквизиты: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место проведения;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дату протокола;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регистрационный номер протокола;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текст протокола;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подпись председательствовавшего;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-</w:t>
      </w:r>
      <w:r w:rsidRPr="00771045">
        <w:rPr>
          <w:rFonts w:ascii="Liberation Serif" w:eastAsia="Calibri" w:hAnsi="Liberation Serif"/>
          <w:sz w:val="27"/>
          <w:szCs w:val="27"/>
        </w:rPr>
        <w:tab/>
        <w:t>отметка об исполнителе.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Проект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может оформляться в полной или краткой форме. Краткая форма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не содержит хода обсуждения вопроса и фиксирует только принятое по нему решение. Протокол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E56789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состоит из двух частей: вводной и основной. Во вводной части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 xml:space="preserve">указываются должности, инициалы и фамилии председательствовавшего и присутствовавших на заседании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. Основная часть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включает рассматриваемые вопросы и принятые по ним решения (поручения).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47.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Проект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последовательно согласовывается с начальником (специалистом) администрации </w:t>
      </w:r>
      <w:r w:rsidR="00BB2C9A" w:rsidRPr="00771045">
        <w:rPr>
          <w:rFonts w:ascii="Liberation Serif" w:eastAsia="Calibri" w:hAnsi="Liberation Serif"/>
          <w:sz w:val="27"/>
          <w:szCs w:val="27"/>
        </w:rPr>
        <w:t>городского округа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обеспечивающим проверку проекта протокола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>в ГО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 соответствие правилам русского языка, а также начальником (специалистом) правового подразделения городского округа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 соответствие требованиям федерального законодательства в области профилактики терроризма, минимизации и (или) ликвидации последствий его проявлений и решений председателя Комиссии в части организации деятельности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 xml:space="preserve"> 48.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Если количество участников заседания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превышает 15 человек без учета председательствовавшего, то указывается их общее количество, а список присутствовавших на заседании АТК 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оформляется отдельным приложением. В случае необходимости отдельным приложением к протоколу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может оформляться список лиц, отсутствующих на заседании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Верхняя Пышма </w:t>
      </w:r>
      <w:r w:rsidRPr="00771045">
        <w:rPr>
          <w:rFonts w:ascii="Liberation Serif" w:eastAsia="Calibri" w:hAnsi="Liberation Serif"/>
          <w:sz w:val="27"/>
          <w:szCs w:val="27"/>
        </w:rPr>
        <w:t>по уважительным причинам (болезнь, командировка, отпуск).</w:t>
      </w:r>
      <w:r w:rsidR="00BB2C9A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 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49.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В решении (поручении) по протоколу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должны быть указаны непосредственные исполнители данного решения </w:t>
      </w:r>
      <w:r w:rsidRPr="00771045">
        <w:rPr>
          <w:rFonts w:ascii="Liberation Serif" w:eastAsia="Calibri" w:hAnsi="Liberation Serif"/>
          <w:sz w:val="27"/>
          <w:szCs w:val="27"/>
        </w:rPr>
        <w:lastRenderedPageBreak/>
        <w:t>(поручения) и конкретные сроки исполнения решения (поручения). При назначении нескольких исполнителей ответственный за представление доклада об исполнении поручения (ответственный исполнитель) указывается в соответствии с поручением должностного лица. В этом случае соисполнители в течение первой половины срока, установленного для исполнения поручения, представляют ответственному исполнителю предложения по исполнению поручения или доклады (отчеты) об исполнении поручения в своей части.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50.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В случае необходимости доработки проектов рассмотренных на заседании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материалов, по которым высказаны предложения и замечания, в протоколе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отражается соответствующее поручение членам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 Если срок доработки специально не оговаривается, то она осуществляется в срок до пяти дней.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51.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Секретарь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копию протокола (выписку из протокола)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направляет в трехдневный срок членам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иным участникам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>в ГО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, в части, их касающейся, а также доводит до сведения общественных объединений, организаций и граждан путем опубликования на официальном сайте городского округа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 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в информационно-телекоммуникационной сети «Интернет».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52.</w:t>
      </w:r>
      <w:r w:rsidRPr="00771045">
        <w:rPr>
          <w:rFonts w:ascii="Liberation Serif" w:eastAsia="Calibri" w:hAnsi="Liberation Serif"/>
          <w:sz w:val="27"/>
          <w:szCs w:val="27"/>
        </w:rPr>
        <w:tab/>
        <w:t xml:space="preserve">Контроль за исполнением поручений, содержащихся в протоколе заседания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осуществляет председатель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и секретарь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>.</w:t>
      </w:r>
    </w:p>
    <w:p w:rsidR="00AC1F7B" w:rsidRPr="00771045" w:rsidRDefault="00AC1F7B" w:rsidP="00D716C7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771045">
        <w:rPr>
          <w:rFonts w:ascii="Liberation Serif" w:eastAsia="Calibri" w:hAnsi="Liberation Serif"/>
          <w:sz w:val="27"/>
          <w:szCs w:val="27"/>
        </w:rPr>
        <w:t>53.</w:t>
      </w:r>
      <w:r w:rsidRPr="00771045">
        <w:rPr>
          <w:rFonts w:ascii="Liberation Serif" w:eastAsia="Calibri" w:hAnsi="Liberation Serif"/>
          <w:sz w:val="27"/>
          <w:szCs w:val="27"/>
        </w:rPr>
        <w:tab/>
        <w:t>Секретарь АТК</w:t>
      </w:r>
      <w:r w:rsidR="00D716C7"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ежеквартально информирует председателя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о результатах исполнения поручений, содержа</w:t>
      </w:r>
      <w:r w:rsidR="00D716C7" w:rsidRPr="00771045">
        <w:rPr>
          <w:rFonts w:ascii="Liberation Serif" w:eastAsia="Calibri" w:hAnsi="Liberation Serif"/>
          <w:sz w:val="27"/>
          <w:szCs w:val="27"/>
        </w:rPr>
        <w:t>щихся в протоколе заседания АТК</w:t>
      </w:r>
      <w:r w:rsidRPr="00771045">
        <w:rPr>
          <w:rFonts w:ascii="Liberation Serif" w:eastAsia="Calibri" w:hAnsi="Liberation Serif"/>
          <w:sz w:val="27"/>
          <w:szCs w:val="27"/>
        </w:rPr>
        <w:t xml:space="preserve">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а также о несвоевременном исполнении поручений. Основанием снятия поручения с контроля является решение председателя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, о чем секретарь АТК </w:t>
      </w:r>
      <w:r w:rsidR="00EB4E9A" w:rsidRPr="00771045">
        <w:rPr>
          <w:rFonts w:ascii="Liberation Serif" w:eastAsia="Calibri" w:hAnsi="Liberation Serif"/>
          <w:sz w:val="27"/>
          <w:szCs w:val="27"/>
        </w:rPr>
        <w:t xml:space="preserve">в ГО </w:t>
      </w:r>
      <w:r w:rsidR="00D716C7" w:rsidRPr="00771045">
        <w:rPr>
          <w:rFonts w:ascii="Liberation Serif" w:eastAsia="Calibri" w:hAnsi="Liberation Serif"/>
          <w:sz w:val="27"/>
          <w:szCs w:val="27"/>
        </w:rPr>
        <w:t>Верхняя Пышма</w:t>
      </w:r>
      <w:r w:rsidRPr="00771045">
        <w:rPr>
          <w:rFonts w:ascii="Liberation Serif" w:eastAsia="Calibri" w:hAnsi="Liberation Serif"/>
          <w:sz w:val="27"/>
          <w:szCs w:val="27"/>
        </w:rPr>
        <w:t xml:space="preserve"> письменно информирует исполнителей поручений.</w:t>
      </w:r>
    </w:p>
    <w:p w:rsidR="00AD03F6" w:rsidRPr="00771045" w:rsidRDefault="00AD03F6" w:rsidP="00D716C7">
      <w:pPr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sectPr w:rsidR="00AD03F6" w:rsidRPr="00771045" w:rsidSect="00656176">
      <w:headerReference w:type="default" r:id="rId8"/>
      <w:headerReference w:type="first" r:id="rId9"/>
      <w:pgSz w:w="11906" w:h="16838" w:code="9"/>
      <w:pgMar w:top="1134" w:right="56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DD2" w:rsidRDefault="00251DD2" w:rsidP="00140C6F">
      <w:pPr>
        <w:spacing w:after="0" w:line="240" w:lineRule="auto"/>
      </w:pPr>
      <w:r>
        <w:separator/>
      </w:r>
    </w:p>
  </w:endnote>
  <w:endnote w:type="continuationSeparator" w:id="0">
    <w:p w:rsidR="00251DD2" w:rsidRDefault="00251DD2" w:rsidP="001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DD2" w:rsidRDefault="00251DD2" w:rsidP="00140C6F">
      <w:pPr>
        <w:spacing w:after="0" w:line="240" w:lineRule="auto"/>
      </w:pPr>
      <w:r>
        <w:separator/>
      </w:r>
    </w:p>
  </w:footnote>
  <w:footnote w:type="continuationSeparator" w:id="0">
    <w:p w:rsidR="00251DD2" w:rsidRDefault="00251DD2" w:rsidP="001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084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B2C9A" w:rsidRPr="00C072C3" w:rsidRDefault="00BB2C9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72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72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72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713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072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B2C9A" w:rsidRDefault="00BB2C9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6738121"/>
      <w:docPartObj>
        <w:docPartGallery w:val="Page Numbers (Top of Page)"/>
        <w:docPartUnique/>
      </w:docPartObj>
    </w:sdtPr>
    <w:sdtEndPr/>
    <w:sdtContent>
      <w:p w:rsidR="00BB2C9A" w:rsidRDefault="00BB2C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135">
          <w:rPr>
            <w:noProof/>
          </w:rPr>
          <w:t>2</w:t>
        </w:r>
        <w:r>
          <w:fldChar w:fldCharType="end"/>
        </w:r>
      </w:p>
    </w:sdtContent>
  </w:sdt>
  <w:p w:rsidR="00BB2C9A" w:rsidRDefault="00BB2C9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A4111"/>
    <w:multiLevelType w:val="hybridMultilevel"/>
    <w:tmpl w:val="0E902C7E"/>
    <w:lvl w:ilvl="0" w:tplc="9592A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66D76"/>
    <w:multiLevelType w:val="hybridMultilevel"/>
    <w:tmpl w:val="F196A0C8"/>
    <w:lvl w:ilvl="0" w:tplc="21DAF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6E54C5"/>
    <w:multiLevelType w:val="hybridMultilevel"/>
    <w:tmpl w:val="47AAA284"/>
    <w:lvl w:ilvl="0" w:tplc="A7145A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F6"/>
    <w:rsid w:val="00014EB2"/>
    <w:rsid w:val="00066F7F"/>
    <w:rsid w:val="000C6AED"/>
    <w:rsid w:val="00140C6F"/>
    <w:rsid w:val="0016320B"/>
    <w:rsid w:val="00177BA5"/>
    <w:rsid w:val="001F7F51"/>
    <w:rsid w:val="00224789"/>
    <w:rsid w:val="00233AFD"/>
    <w:rsid w:val="00251DD2"/>
    <w:rsid w:val="00261CED"/>
    <w:rsid w:val="002A15B8"/>
    <w:rsid w:val="002A38E5"/>
    <w:rsid w:val="002A65EF"/>
    <w:rsid w:val="002B58A8"/>
    <w:rsid w:val="002D5412"/>
    <w:rsid w:val="002E3C46"/>
    <w:rsid w:val="002E524E"/>
    <w:rsid w:val="003911A1"/>
    <w:rsid w:val="003936D6"/>
    <w:rsid w:val="003954DC"/>
    <w:rsid w:val="003C02E5"/>
    <w:rsid w:val="004373C5"/>
    <w:rsid w:val="0045311C"/>
    <w:rsid w:val="004A4AB5"/>
    <w:rsid w:val="00527356"/>
    <w:rsid w:val="00541569"/>
    <w:rsid w:val="005D0855"/>
    <w:rsid w:val="005D70EA"/>
    <w:rsid w:val="005F3CB9"/>
    <w:rsid w:val="006000FF"/>
    <w:rsid w:val="00614073"/>
    <w:rsid w:val="0063772D"/>
    <w:rsid w:val="00656176"/>
    <w:rsid w:val="007512D9"/>
    <w:rsid w:val="00755944"/>
    <w:rsid w:val="0076075E"/>
    <w:rsid w:val="00771045"/>
    <w:rsid w:val="007903CB"/>
    <w:rsid w:val="007A0E10"/>
    <w:rsid w:val="007D5629"/>
    <w:rsid w:val="0081230D"/>
    <w:rsid w:val="00813028"/>
    <w:rsid w:val="008761E5"/>
    <w:rsid w:val="0088641F"/>
    <w:rsid w:val="008B5AC7"/>
    <w:rsid w:val="008C2AC7"/>
    <w:rsid w:val="008E34FA"/>
    <w:rsid w:val="008E7CA1"/>
    <w:rsid w:val="008F0C65"/>
    <w:rsid w:val="00925019"/>
    <w:rsid w:val="009535FE"/>
    <w:rsid w:val="00973F68"/>
    <w:rsid w:val="009B3621"/>
    <w:rsid w:val="009F0B10"/>
    <w:rsid w:val="00A07076"/>
    <w:rsid w:val="00A3122A"/>
    <w:rsid w:val="00A70351"/>
    <w:rsid w:val="00A759F9"/>
    <w:rsid w:val="00AC0EC6"/>
    <w:rsid w:val="00AC1F7B"/>
    <w:rsid w:val="00AC43FF"/>
    <w:rsid w:val="00AD03F6"/>
    <w:rsid w:val="00AE56AA"/>
    <w:rsid w:val="00B01939"/>
    <w:rsid w:val="00B260C7"/>
    <w:rsid w:val="00B42F34"/>
    <w:rsid w:val="00BA4A45"/>
    <w:rsid w:val="00BA5117"/>
    <w:rsid w:val="00BB2C9A"/>
    <w:rsid w:val="00BC01EB"/>
    <w:rsid w:val="00BE0B47"/>
    <w:rsid w:val="00C072C3"/>
    <w:rsid w:val="00C16F70"/>
    <w:rsid w:val="00C840FE"/>
    <w:rsid w:val="00CE145E"/>
    <w:rsid w:val="00CE40C6"/>
    <w:rsid w:val="00CF5A43"/>
    <w:rsid w:val="00D06F04"/>
    <w:rsid w:val="00D305BF"/>
    <w:rsid w:val="00D604CB"/>
    <w:rsid w:val="00D67420"/>
    <w:rsid w:val="00D716C7"/>
    <w:rsid w:val="00D73EC9"/>
    <w:rsid w:val="00D87E7A"/>
    <w:rsid w:val="00D940DB"/>
    <w:rsid w:val="00DD1AD7"/>
    <w:rsid w:val="00E05BE6"/>
    <w:rsid w:val="00E56789"/>
    <w:rsid w:val="00E649D7"/>
    <w:rsid w:val="00EB4E9A"/>
    <w:rsid w:val="00EF4D8A"/>
    <w:rsid w:val="00F01F24"/>
    <w:rsid w:val="00F07135"/>
    <w:rsid w:val="00F251D2"/>
    <w:rsid w:val="00F63808"/>
    <w:rsid w:val="00F7361D"/>
    <w:rsid w:val="00F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B8968-C599-478D-82D3-661DDCED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  <w:style w:type="paragraph" w:styleId="ac">
    <w:name w:val="List Paragraph"/>
    <w:basedOn w:val="a"/>
    <w:uiPriority w:val="34"/>
    <w:qFormat/>
    <w:rsid w:val="00BA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6EDF3-C1A7-4F2E-9810-232FDFB5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8</Pages>
  <Words>3151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Садыкова Дарья Юрьевна</cp:lastModifiedBy>
  <cp:revision>35</cp:revision>
  <cp:lastPrinted>2020-02-14T11:34:00Z</cp:lastPrinted>
  <dcterms:created xsi:type="dcterms:W3CDTF">2018-09-21T03:24:00Z</dcterms:created>
  <dcterms:modified xsi:type="dcterms:W3CDTF">2024-09-12T07:29:00Z</dcterms:modified>
</cp:coreProperties>
</file>