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360E6F" w:rsidRPr="00360E6F" w:rsidTr="00360E6F">
        <w:trPr>
          <w:trHeight w:val="524"/>
        </w:trPr>
        <w:tc>
          <w:tcPr>
            <w:tcW w:w="9460" w:type="dxa"/>
            <w:gridSpan w:val="5"/>
            <w:hideMark/>
          </w:tcPr>
          <w:p w:rsidR="00360E6F" w:rsidRPr="00360E6F" w:rsidRDefault="00360E6F">
            <w:pPr>
              <w:tabs>
                <w:tab w:val="left" w:leader="underscore" w:pos="9639"/>
              </w:tabs>
              <w:jc w:val="center"/>
              <w:rPr>
                <w:rFonts w:ascii="Liberation Serif" w:hAnsi="Liberation Serif"/>
                <w:b/>
                <w:sz w:val="28"/>
                <w:szCs w:val="28"/>
              </w:rPr>
            </w:pPr>
            <w:r w:rsidRPr="00360E6F">
              <w:rPr>
                <w:rFonts w:ascii="Liberation Serif" w:hAnsi="Liberation Serif"/>
                <w:b/>
                <w:sz w:val="28"/>
                <w:szCs w:val="28"/>
              </w:rPr>
              <w:t xml:space="preserve">АДМИНИСТРАЦИЯ ГОРОДСКОГО ОКРУГА </w:t>
            </w:r>
          </w:p>
          <w:p w:rsidR="00360E6F" w:rsidRPr="00360E6F" w:rsidRDefault="00360E6F">
            <w:pPr>
              <w:tabs>
                <w:tab w:val="left" w:leader="underscore" w:pos="9639"/>
              </w:tabs>
              <w:jc w:val="center"/>
              <w:rPr>
                <w:rFonts w:ascii="Liberation Serif" w:hAnsi="Liberation Serif"/>
                <w:b/>
              </w:rPr>
            </w:pPr>
            <w:r w:rsidRPr="00360E6F">
              <w:rPr>
                <w:rFonts w:ascii="Liberation Serif" w:hAnsi="Liberation Serif"/>
                <w:b/>
                <w:sz w:val="28"/>
                <w:szCs w:val="28"/>
              </w:rPr>
              <w:t>Верхняя Пышма</w:t>
            </w:r>
          </w:p>
          <w:p w:rsidR="00360E6F" w:rsidRPr="00360E6F" w:rsidRDefault="00360E6F">
            <w:pPr>
              <w:jc w:val="center"/>
              <w:rPr>
                <w:rFonts w:ascii="Liberation Serif" w:hAnsi="Liberation Serif"/>
                <w:b/>
                <w:spacing w:val="40"/>
                <w:sz w:val="34"/>
                <w:szCs w:val="34"/>
              </w:rPr>
            </w:pPr>
            <w:r w:rsidRPr="00360E6F">
              <w:rPr>
                <w:rFonts w:ascii="Liberation Serif" w:hAnsi="Liberation Serif"/>
                <w:b/>
                <w:spacing w:val="40"/>
                <w:sz w:val="32"/>
                <w:szCs w:val="34"/>
              </w:rPr>
              <w:t>ПОСТАНОВЛЕНИЕ</w:t>
            </w:r>
          </w:p>
          <w:p w:rsidR="00360E6F" w:rsidRPr="00360E6F" w:rsidRDefault="00360E6F">
            <w:pPr>
              <w:jc w:val="center"/>
              <w:rPr>
                <w:rFonts w:ascii="Liberation Serif" w:hAnsi="Liberation Serif"/>
                <w:b/>
                <w:spacing w:val="40"/>
                <w:sz w:val="34"/>
                <w:szCs w:val="34"/>
              </w:rPr>
            </w:pPr>
            <w:r w:rsidRPr="00360E6F">
              <w:rPr>
                <w:rFonts w:ascii="Liberation Serif" w:hAnsi="Liberation Serif"/>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6A113"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60E6F" w:rsidRPr="00360E6F" w:rsidTr="00360E6F">
        <w:trPr>
          <w:trHeight w:val="524"/>
        </w:trPr>
        <w:tc>
          <w:tcPr>
            <w:tcW w:w="284" w:type="dxa"/>
            <w:vAlign w:val="bottom"/>
            <w:hideMark/>
          </w:tcPr>
          <w:p w:rsidR="00360E6F" w:rsidRPr="00360E6F" w:rsidRDefault="00360E6F">
            <w:pPr>
              <w:tabs>
                <w:tab w:val="left" w:leader="underscore" w:pos="9639"/>
              </w:tabs>
              <w:rPr>
                <w:rFonts w:ascii="Liberation Serif" w:hAnsi="Liberation Serif"/>
                <w:szCs w:val="28"/>
              </w:rPr>
            </w:pPr>
            <w:r w:rsidRPr="00360E6F">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360E6F" w:rsidRPr="00360E6F" w:rsidRDefault="00360E6F">
            <w:pPr>
              <w:tabs>
                <w:tab w:val="left" w:leader="underscore" w:pos="9639"/>
              </w:tabs>
              <w:jc w:val="center"/>
              <w:rPr>
                <w:rFonts w:ascii="Liberation Serif" w:hAnsi="Liberation Serif"/>
                <w:b/>
                <w:szCs w:val="28"/>
              </w:rPr>
            </w:pPr>
            <w:r w:rsidRPr="00360E6F">
              <w:rPr>
                <w:rFonts w:ascii="Liberation Serif" w:hAnsi="Liberation Serif"/>
              </w:rPr>
              <w:fldChar w:fldCharType="begin"/>
            </w:r>
            <w:r w:rsidRPr="00360E6F">
              <w:rPr>
                <w:rFonts w:ascii="Liberation Serif" w:hAnsi="Liberation Serif"/>
              </w:rPr>
              <w:instrText xml:space="preserve"> DOCPROPERTY  Рег.дата  \* MERGEFORMAT </w:instrText>
            </w:r>
            <w:r w:rsidRPr="00360E6F">
              <w:rPr>
                <w:rFonts w:ascii="Liberation Serif" w:hAnsi="Liberation Serif"/>
              </w:rPr>
              <w:fldChar w:fldCharType="separate"/>
            </w:r>
            <w:r w:rsidRPr="00360E6F">
              <w:rPr>
                <w:rFonts w:ascii="Liberation Serif" w:hAnsi="Liberation Serif"/>
              </w:rPr>
              <w:t xml:space="preserve"> </w:t>
            </w:r>
            <w:r w:rsidRPr="00360E6F">
              <w:rPr>
                <w:rFonts w:ascii="Liberation Serif" w:hAnsi="Liberation Serif"/>
              </w:rPr>
              <w:fldChar w:fldCharType="end"/>
            </w:r>
          </w:p>
        </w:tc>
        <w:tc>
          <w:tcPr>
            <w:tcW w:w="425" w:type="dxa"/>
            <w:vAlign w:val="bottom"/>
            <w:hideMark/>
          </w:tcPr>
          <w:p w:rsidR="00360E6F" w:rsidRPr="00360E6F" w:rsidRDefault="00360E6F">
            <w:pPr>
              <w:tabs>
                <w:tab w:val="left" w:leader="underscore" w:pos="9639"/>
              </w:tabs>
              <w:jc w:val="center"/>
              <w:rPr>
                <w:rFonts w:ascii="Liberation Serif" w:hAnsi="Liberation Serif"/>
                <w:b/>
                <w:szCs w:val="28"/>
              </w:rPr>
            </w:pPr>
            <w:r w:rsidRPr="00360E6F">
              <w:rPr>
                <w:rFonts w:ascii="Liberation Serif" w:hAnsi="Liberation Serif"/>
                <w:szCs w:val="28"/>
              </w:rPr>
              <w:t>№</w:t>
            </w:r>
          </w:p>
        </w:tc>
        <w:tc>
          <w:tcPr>
            <w:tcW w:w="567" w:type="dxa"/>
            <w:tcBorders>
              <w:top w:val="nil"/>
              <w:left w:val="nil"/>
              <w:bottom w:val="single" w:sz="4" w:space="0" w:color="auto"/>
              <w:right w:val="nil"/>
            </w:tcBorders>
            <w:vAlign w:val="bottom"/>
            <w:hideMark/>
          </w:tcPr>
          <w:p w:rsidR="00360E6F" w:rsidRPr="00360E6F" w:rsidRDefault="00360E6F">
            <w:pPr>
              <w:tabs>
                <w:tab w:val="left" w:leader="underscore" w:pos="9639"/>
              </w:tabs>
              <w:jc w:val="center"/>
              <w:rPr>
                <w:rFonts w:ascii="Liberation Serif" w:hAnsi="Liberation Serif"/>
                <w:b/>
                <w:szCs w:val="28"/>
              </w:rPr>
            </w:pPr>
            <w:r w:rsidRPr="00360E6F">
              <w:rPr>
                <w:rFonts w:ascii="Liberation Serif" w:hAnsi="Liberation Serif"/>
              </w:rPr>
              <w:fldChar w:fldCharType="begin"/>
            </w:r>
            <w:r w:rsidRPr="00360E6F">
              <w:rPr>
                <w:rFonts w:ascii="Liberation Serif" w:hAnsi="Liberation Serif"/>
              </w:rPr>
              <w:instrText xml:space="preserve"> DOCPROPERTY  Рег.№  \* MERGEFORMAT </w:instrText>
            </w:r>
            <w:r w:rsidRPr="00360E6F">
              <w:rPr>
                <w:rFonts w:ascii="Liberation Serif" w:hAnsi="Liberation Serif"/>
              </w:rPr>
              <w:fldChar w:fldCharType="separate"/>
            </w:r>
            <w:r w:rsidRPr="00360E6F">
              <w:rPr>
                <w:rFonts w:ascii="Liberation Serif" w:hAnsi="Liberation Serif"/>
              </w:rPr>
              <w:t xml:space="preserve"> </w:t>
            </w:r>
            <w:r w:rsidRPr="00360E6F">
              <w:rPr>
                <w:rFonts w:ascii="Liberation Serif" w:hAnsi="Liberation Serif"/>
              </w:rPr>
              <w:fldChar w:fldCharType="end"/>
            </w:r>
          </w:p>
        </w:tc>
        <w:tc>
          <w:tcPr>
            <w:tcW w:w="6341" w:type="dxa"/>
            <w:vAlign w:val="bottom"/>
          </w:tcPr>
          <w:p w:rsidR="00360E6F" w:rsidRPr="00360E6F" w:rsidRDefault="00360E6F">
            <w:pPr>
              <w:tabs>
                <w:tab w:val="left" w:leader="underscore" w:pos="9639"/>
              </w:tabs>
              <w:jc w:val="center"/>
              <w:rPr>
                <w:rFonts w:ascii="Liberation Serif" w:hAnsi="Liberation Serif"/>
                <w:b/>
                <w:szCs w:val="28"/>
              </w:rPr>
            </w:pPr>
          </w:p>
        </w:tc>
      </w:tr>
      <w:tr w:rsidR="00360E6F" w:rsidRPr="00360E6F" w:rsidTr="00360E6F">
        <w:trPr>
          <w:trHeight w:val="130"/>
        </w:trPr>
        <w:tc>
          <w:tcPr>
            <w:tcW w:w="9460" w:type="dxa"/>
            <w:gridSpan w:val="5"/>
          </w:tcPr>
          <w:p w:rsidR="00360E6F" w:rsidRPr="00360E6F" w:rsidRDefault="00360E6F">
            <w:pPr>
              <w:rPr>
                <w:rFonts w:ascii="Liberation Serif" w:hAnsi="Liberation Serif"/>
                <w:sz w:val="20"/>
                <w:szCs w:val="28"/>
              </w:rPr>
            </w:pPr>
          </w:p>
        </w:tc>
      </w:tr>
      <w:tr w:rsidR="00360E6F" w:rsidRPr="00360E6F" w:rsidTr="00360E6F">
        <w:tc>
          <w:tcPr>
            <w:tcW w:w="9460" w:type="dxa"/>
            <w:gridSpan w:val="5"/>
          </w:tcPr>
          <w:p w:rsidR="00360E6F" w:rsidRPr="00360E6F" w:rsidRDefault="00360E6F">
            <w:pPr>
              <w:rPr>
                <w:rFonts w:ascii="Liberation Serif" w:hAnsi="Liberation Serif"/>
                <w:sz w:val="20"/>
                <w:szCs w:val="28"/>
                <w:lang w:val="en-US"/>
              </w:rPr>
            </w:pPr>
            <w:r w:rsidRPr="00360E6F">
              <w:rPr>
                <w:rFonts w:ascii="Liberation Serif" w:hAnsi="Liberation Serif"/>
                <w:sz w:val="20"/>
                <w:szCs w:val="28"/>
              </w:rPr>
              <w:t>г. Верхняя Пышма</w:t>
            </w:r>
          </w:p>
          <w:p w:rsidR="00360E6F" w:rsidRPr="00360E6F" w:rsidRDefault="00360E6F">
            <w:pPr>
              <w:rPr>
                <w:rFonts w:ascii="Liberation Serif" w:hAnsi="Liberation Serif"/>
                <w:sz w:val="28"/>
                <w:szCs w:val="28"/>
                <w:lang w:val="en-US"/>
              </w:rPr>
            </w:pPr>
          </w:p>
          <w:p w:rsidR="00360E6F" w:rsidRPr="00360E6F" w:rsidRDefault="00360E6F">
            <w:pPr>
              <w:rPr>
                <w:rFonts w:ascii="Liberation Serif" w:hAnsi="Liberation Serif"/>
                <w:sz w:val="28"/>
                <w:szCs w:val="28"/>
                <w:lang w:val="en-US"/>
              </w:rPr>
            </w:pPr>
          </w:p>
        </w:tc>
      </w:tr>
      <w:tr w:rsidR="00360E6F" w:rsidRPr="00360E6F" w:rsidTr="00360E6F">
        <w:tc>
          <w:tcPr>
            <w:tcW w:w="9460" w:type="dxa"/>
            <w:gridSpan w:val="5"/>
            <w:hideMark/>
          </w:tcPr>
          <w:p w:rsidR="00360E6F" w:rsidRPr="00360E6F" w:rsidRDefault="00360E6F">
            <w:pPr>
              <w:jc w:val="center"/>
              <w:rPr>
                <w:rFonts w:ascii="Liberation Serif" w:hAnsi="Liberation Serif"/>
                <w:b/>
                <w:i/>
                <w:sz w:val="28"/>
                <w:szCs w:val="28"/>
              </w:rPr>
            </w:pPr>
            <w:r w:rsidRPr="00360E6F">
              <w:rPr>
                <w:rFonts w:ascii="Liberation Serif" w:hAnsi="Liberation Serif"/>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tc>
      </w:tr>
      <w:tr w:rsidR="00360E6F" w:rsidRPr="00360E6F" w:rsidTr="00360E6F">
        <w:tc>
          <w:tcPr>
            <w:tcW w:w="9460" w:type="dxa"/>
            <w:gridSpan w:val="5"/>
          </w:tcPr>
          <w:p w:rsidR="00360E6F" w:rsidRPr="00360E6F" w:rsidRDefault="00360E6F">
            <w:pPr>
              <w:jc w:val="center"/>
              <w:rPr>
                <w:rFonts w:ascii="Liberation Serif" w:hAnsi="Liberation Serif"/>
                <w:sz w:val="28"/>
                <w:szCs w:val="28"/>
              </w:rPr>
            </w:pPr>
          </w:p>
          <w:p w:rsidR="00360E6F" w:rsidRPr="00360E6F" w:rsidRDefault="00360E6F">
            <w:pPr>
              <w:jc w:val="center"/>
              <w:rPr>
                <w:rFonts w:ascii="Liberation Serif" w:hAnsi="Liberation Serif"/>
                <w:sz w:val="28"/>
                <w:szCs w:val="28"/>
              </w:rPr>
            </w:pPr>
          </w:p>
        </w:tc>
      </w:tr>
    </w:tbl>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В соответствии с пунктом 2 статьи 78 Бюджетного кодекса Российской Федерации, статьей 16 Федерального закона от 06 октября 2003 года № 131-ФЗ «Об общих принципах организации местного самоуправления в Российской Федерации»,</w:t>
      </w:r>
      <w:r w:rsidRPr="00360E6F">
        <w:rPr>
          <w:rFonts w:ascii="Liberation Serif" w:hAnsi="Liberation Serif"/>
        </w:rPr>
        <w:t xml:space="preserve"> </w:t>
      </w:r>
      <w:r w:rsidRPr="00360E6F">
        <w:rPr>
          <w:rFonts w:ascii="Liberation Serif" w:hAnsi="Liberation Serif"/>
          <w:sz w:val="28"/>
          <w:szCs w:val="28"/>
        </w:rPr>
        <w:t>статьей 31.1</w:t>
      </w:r>
      <w:r w:rsidRPr="00360E6F">
        <w:rPr>
          <w:rFonts w:ascii="Liberation Serif" w:hAnsi="Liberation Serif"/>
        </w:rPr>
        <w:t xml:space="preserve"> </w:t>
      </w:r>
      <w:r w:rsidRPr="00360E6F">
        <w:rPr>
          <w:rFonts w:ascii="Liberation Serif" w:hAnsi="Liberation Serif"/>
          <w:sz w:val="28"/>
          <w:szCs w:val="28"/>
        </w:rPr>
        <w:t>Федерального закона от 12 января 1996 № 7-ФЗ «О некоммерческих организациях», руководствуясь частью 3 пункта 8 постановления Правительства Российской Федерации от 25 октября 2023 года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Уставом городского округа Верхняя Пышма Свердловской области, администрация городского округа Верхняя Пышма</w:t>
      </w:r>
    </w:p>
    <w:p w:rsidR="00360E6F" w:rsidRPr="00360E6F" w:rsidRDefault="00360E6F" w:rsidP="00360E6F">
      <w:pPr>
        <w:widowControl w:val="0"/>
        <w:jc w:val="both"/>
        <w:rPr>
          <w:rFonts w:ascii="Liberation Serif" w:hAnsi="Liberation Serif"/>
          <w:sz w:val="28"/>
          <w:szCs w:val="28"/>
        </w:rPr>
      </w:pPr>
      <w:r w:rsidRPr="00360E6F">
        <w:rPr>
          <w:rFonts w:ascii="Liberation Serif" w:hAnsi="Liberation Serif"/>
          <w:b/>
          <w:sz w:val="28"/>
          <w:szCs w:val="28"/>
        </w:rPr>
        <w:t>ПОСТАНОВЛЯЕТ:</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 xml:space="preserve">1. Утвердить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 </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2. Утвердить состав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(прилагается).</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3. Признать утратившим силу постановление администрации городского округа Верхняя Пышма от 02.11.2022 № 1317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lastRenderedPageBreak/>
        <w:t>4. Признать утратившим силу постановление администрации городского округа Верхняя Пышма от 09.11.2023 № 1349 «О внесении изменений в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утвержденный постановлением администрации городского округа Верхняя Пышма от 02.11.2022 № 1317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5. 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360E6F" w:rsidRPr="00360E6F" w:rsidRDefault="00360E6F" w:rsidP="00360E6F">
      <w:pPr>
        <w:widowControl w:val="0"/>
        <w:ind w:firstLine="709"/>
        <w:jc w:val="both"/>
        <w:rPr>
          <w:rFonts w:ascii="Liberation Serif" w:hAnsi="Liberation Serif"/>
          <w:sz w:val="28"/>
          <w:szCs w:val="28"/>
        </w:rPr>
      </w:pPr>
      <w:r w:rsidRPr="00360E6F">
        <w:rPr>
          <w:rFonts w:ascii="Liberation Serif" w:hAnsi="Liberation Serif"/>
          <w:sz w:val="28"/>
          <w:szCs w:val="28"/>
        </w:rPr>
        <w:t xml:space="preserve">7. Контроль за исполнением настоящего постановления возложить на заместителя главы городского округа Верхняя Пышма по социальным вопросам </w:t>
      </w:r>
      <w:proofErr w:type="spellStart"/>
      <w:r w:rsidRPr="00360E6F">
        <w:rPr>
          <w:rFonts w:ascii="Liberation Serif" w:hAnsi="Liberation Serif"/>
          <w:sz w:val="28"/>
          <w:szCs w:val="28"/>
        </w:rPr>
        <w:t>Выгодского</w:t>
      </w:r>
      <w:proofErr w:type="spellEnd"/>
      <w:r w:rsidRPr="00360E6F">
        <w:rPr>
          <w:rFonts w:ascii="Liberation Serif" w:hAnsi="Liberation Serif"/>
          <w:sz w:val="28"/>
          <w:szCs w:val="28"/>
        </w:rPr>
        <w:t xml:space="preserve"> П.Я.</w:t>
      </w:r>
    </w:p>
    <w:p w:rsidR="00360E6F" w:rsidRPr="00360E6F" w:rsidRDefault="00360E6F" w:rsidP="00360E6F">
      <w:pPr>
        <w:widowControl w:val="0"/>
        <w:ind w:firstLine="709"/>
        <w:jc w:val="both"/>
        <w:rPr>
          <w:rFonts w:ascii="Liberation Serif" w:hAnsi="Liberation Serif"/>
          <w:sz w:val="28"/>
          <w:szCs w:val="28"/>
        </w:rPr>
      </w:pPr>
    </w:p>
    <w:p w:rsidR="00360E6F" w:rsidRPr="00360E6F" w:rsidRDefault="00360E6F" w:rsidP="00360E6F">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360E6F" w:rsidRPr="00360E6F" w:rsidTr="00360E6F">
        <w:tc>
          <w:tcPr>
            <w:tcW w:w="6237" w:type="dxa"/>
            <w:vAlign w:val="bottom"/>
            <w:hideMark/>
          </w:tcPr>
          <w:p w:rsidR="00360E6F" w:rsidRPr="00360E6F" w:rsidRDefault="00360E6F">
            <w:pPr>
              <w:rPr>
                <w:rFonts w:ascii="Liberation Serif" w:hAnsi="Liberation Serif"/>
                <w:sz w:val="28"/>
                <w:szCs w:val="28"/>
              </w:rPr>
            </w:pPr>
            <w:r w:rsidRPr="00360E6F">
              <w:rPr>
                <w:rFonts w:ascii="Liberation Serif" w:hAnsi="Liberation Serif"/>
                <w:sz w:val="28"/>
                <w:szCs w:val="28"/>
              </w:rPr>
              <w:t>Глава городского округа</w:t>
            </w:r>
          </w:p>
        </w:tc>
        <w:tc>
          <w:tcPr>
            <w:tcW w:w="3344" w:type="dxa"/>
            <w:vAlign w:val="bottom"/>
            <w:hideMark/>
          </w:tcPr>
          <w:p w:rsidR="00360E6F" w:rsidRPr="00360E6F" w:rsidRDefault="00360E6F">
            <w:pPr>
              <w:jc w:val="right"/>
              <w:rPr>
                <w:rFonts w:ascii="Liberation Serif" w:hAnsi="Liberation Serif"/>
                <w:sz w:val="28"/>
                <w:szCs w:val="28"/>
              </w:rPr>
            </w:pPr>
            <w:r w:rsidRPr="00360E6F">
              <w:rPr>
                <w:rFonts w:ascii="Liberation Serif" w:hAnsi="Liberation Serif"/>
                <w:sz w:val="28"/>
                <w:szCs w:val="28"/>
              </w:rPr>
              <w:t>И.В. Соломин</w:t>
            </w:r>
          </w:p>
        </w:tc>
      </w:tr>
    </w:tbl>
    <w:p w:rsidR="00360E6F" w:rsidRPr="00360E6F" w:rsidRDefault="00360E6F" w:rsidP="00360E6F">
      <w:pPr>
        <w:pStyle w:val="ConsNormal"/>
        <w:widowControl/>
        <w:ind w:firstLine="0"/>
        <w:rPr>
          <w:rFonts w:ascii="Liberation Serif" w:hAnsi="Liberation Serif"/>
        </w:rPr>
      </w:pPr>
    </w:p>
    <w:p w:rsidR="00360E6F" w:rsidRPr="00360E6F" w:rsidRDefault="00360E6F">
      <w:pPr>
        <w:spacing w:after="160" w:line="259" w:lineRule="auto"/>
        <w:rPr>
          <w:rFonts w:ascii="Liberation Serif" w:hAnsi="Liberation Serif"/>
        </w:rPr>
      </w:pPr>
      <w:r w:rsidRPr="00360E6F">
        <w:rPr>
          <w:rFonts w:ascii="Liberation Serif" w:hAnsi="Liberation Serif"/>
        </w:rPr>
        <w:br w:type="page"/>
      </w:r>
    </w:p>
    <w:p w:rsidR="00360E6F" w:rsidRPr="00360E6F" w:rsidRDefault="00360E6F" w:rsidP="00360E6F">
      <w:pPr>
        <w:widowControl w:val="0"/>
        <w:autoSpaceDE w:val="0"/>
        <w:autoSpaceDN w:val="0"/>
        <w:ind w:left="5812"/>
        <w:contextualSpacing/>
        <w:jc w:val="both"/>
        <w:outlineLvl w:val="0"/>
        <w:rPr>
          <w:rFonts w:ascii="Liberation Serif" w:hAnsi="Liberation Serif"/>
        </w:rPr>
      </w:pPr>
      <w:r w:rsidRPr="00360E6F">
        <w:rPr>
          <w:rFonts w:ascii="Liberation Serif" w:hAnsi="Liberation Serif"/>
        </w:rPr>
        <w:lastRenderedPageBreak/>
        <w:t>УТВЕРЖДЕН</w:t>
      </w:r>
    </w:p>
    <w:p w:rsidR="00360E6F" w:rsidRPr="00360E6F" w:rsidRDefault="00360E6F" w:rsidP="00360E6F">
      <w:pPr>
        <w:widowControl w:val="0"/>
        <w:autoSpaceDE w:val="0"/>
        <w:autoSpaceDN w:val="0"/>
        <w:ind w:left="5812"/>
        <w:contextualSpacing/>
        <w:jc w:val="both"/>
        <w:rPr>
          <w:rFonts w:ascii="Liberation Serif" w:hAnsi="Liberation Serif"/>
        </w:rPr>
      </w:pPr>
      <w:r w:rsidRPr="00360E6F">
        <w:rPr>
          <w:rFonts w:ascii="Liberation Serif" w:hAnsi="Liberation Serif"/>
        </w:rPr>
        <w:t>постановлением администрации</w:t>
      </w:r>
    </w:p>
    <w:p w:rsidR="00360E6F" w:rsidRPr="00360E6F" w:rsidRDefault="00360E6F" w:rsidP="00360E6F">
      <w:pPr>
        <w:widowControl w:val="0"/>
        <w:autoSpaceDE w:val="0"/>
        <w:autoSpaceDN w:val="0"/>
        <w:ind w:left="5812"/>
        <w:contextualSpacing/>
        <w:jc w:val="both"/>
        <w:rPr>
          <w:rFonts w:ascii="Liberation Serif" w:hAnsi="Liberation Serif"/>
        </w:rPr>
      </w:pPr>
      <w:r w:rsidRPr="00360E6F">
        <w:rPr>
          <w:rFonts w:ascii="Liberation Serif" w:hAnsi="Liberation Serif"/>
        </w:rPr>
        <w:t>городского округа Верхняя Пышма</w:t>
      </w:r>
    </w:p>
    <w:p w:rsidR="00360E6F" w:rsidRPr="00360E6F" w:rsidRDefault="00360E6F" w:rsidP="00360E6F">
      <w:pPr>
        <w:widowControl w:val="0"/>
        <w:autoSpaceDE w:val="0"/>
        <w:autoSpaceDN w:val="0"/>
        <w:ind w:left="5812"/>
        <w:contextualSpacing/>
        <w:jc w:val="both"/>
        <w:rPr>
          <w:rFonts w:ascii="Liberation Serif" w:hAnsi="Liberation Serif"/>
        </w:rPr>
      </w:pPr>
      <w:r w:rsidRPr="00360E6F">
        <w:rPr>
          <w:rFonts w:ascii="Liberation Serif" w:hAnsi="Liberation Serif"/>
        </w:rPr>
        <w:t>от __________________ № _______</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ind w:firstLine="567"/>
        <w:contextualSpacing/>
        <w:jc w:val="center"/>
        <w:rPr>
          <w:rFonts w:ascii="Liberation Serif" w:hAnsi="Liberation Serif"/>
          <w:b/>
          <w:sz w:val="28"/>
          <w:szCs w:val="28"/>
        </w:rPr>
      </w:pPr>
      <w:bookmarkStart w:id="0" w:name="P38"/>
      <w:bookmarkEnd w:id="0"/>
      <w:r w:rsidRPr="00360E6F">
        <w:rPr>
          <w:rFonts w:ascii="Liberation Serif" w:hAnsi="Liberation Serif"/>
          <w:b/>
          <w:sz w:val="28"/>
          <w:szCs w:val="28"/>
        </w:rPr>
        <w:t xml:space="preserve">ПОРЯДОК </w:t>
      </w:r>
    </w:p>
    <w:p w:rsidR="00360E6F" w:rsidRPr="00360E6F" w:rsidRDefault="00360E6F" w:rsidP="00360E6F">
      <w:pPr>
        <w:widowControl w:val="0"/>
        <w:autoSpaceDE w:val="0"/>
        <w:autoSpaceDN w:val="0"/>
        <w:ind w:firstLine="567"/>
        <w:contextualSpacing/>
        <w:jc w:val="center"/>
        <w:rPr>
          <w:rFonts w:ascii="Liberation Serif" w:hAnsi="Liberation Serif"/>
          <w:b/>
          <w:sz w:val="28"/>
          <w:szCs w:val="28"/>
        </w:rPr>
      </w:pPr>
      <w:r w:rsidRPr="00360E6F">
        <w:rPr>
          <w:rFonts w:ascii="Liberation Serif" w:hAnsi="Liberation Serif"/>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360E6F" w:rsidRPr="00360E6F" w:rsidRDefault="00360E6F" w:rsidP="00360E6F">
      <w:pPr>
        <w:ind w:firstLine="567"/>
        <w:contextualSpacing/>
        <w:jc w:val="both"/>
        <w:rPr>
          <w:rFonts w:ascii="Liberation Serif" w:eastAsia="Calibri" w:hAnsi="Liberation Serif"/>
          <w:sz w:val="28"/>
          <w:szCs w:val="28"/>
        </w:rPr>
      </w:pPr>
    </w:p>
    <w:p w:rsidR="00360E6F" w:rsidRPr="00360E6F" w:rsidRDefault="00360E6F" w:rsidP="00360E6F">
      <w:pPr>
        <w:widowControl w:val="0"/>
        <w:autoSpaceDE w:val="0"/>
        <w:autoSpaceDN w:val="0"/>
        <w:contextualSpacing/>
        <w:jc w:val="center"/>
        <w:outlineLvl w:val="1"/>
        <w:rPr>
          <w:rFonts w:ascii="Liberation Serif" w:hAnsi="Liberation Serif"/>
          <w:b/>
          <w:sz w:val="28"/>
          <w:szCs w:val="28"/>
        </w:rPr>
      </w:pPr>
      <w:r w:rsidRPr="00360E6F">
        <w:rPr>
          <w:rFonts w:ascii="Liberation Serif" w:hAnsi="Liberation Serif"/>
          <w:b/>
          <w:sz w:val="28"/>
          <w:szCs w:val="28"/>
          <w:lang w:val="en-US"/>
        </w:rPr>
        <w:t>I</w:t>
      </w:r>
      <w:r w:rsidRPr="00360E6F">
        <w:rPr>
          <w:rFonts w:ascii="Liberation Serif" w:hAnsi="Liberation Serif"/>
          <w:b/>
          <w:sz w:val="28"/>
          <w:szCs w:val="28"/>
        </w:rPr>
        <w:t>. Общие положения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ind w:firstLine="567"/>
        <w:contextualSpacing/>
        <w:jc w:val="both"/>
        <w:rPr>
          <w:rFonts w:ascii="Liberation Serif" w:hAnsi="Liberation Serif"/>
          <w:sz w:val="28"/>
          <w:szCs w:val="28"/>
        </w:rPr>
      </w:pPr>
      <w:r w:rsidRPr="00360E6F">
        <w:rPr>
          <w:rFonts w:ascii="Liberation Serif" w:hAnsi="Liberation Serif"/>
          <w:sz w:val="28"/>
          <w:szCs w:val="28"/>
        </w:rPr>
        <w:t>1. 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Порядок) определяет порядок,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 решение социальных проблем, развитие гражданского общества в Российской Федерации, а также процедуры возврата субсидий в случае нарушения условий, предусмотренных при предоставлении субсидий.</w:t>
      </w:r>
    </w:p>
    <w:p w:rsidR="00360E6F" w:rsidRPr="00360E6F" w:rsidRDefault="00360E6F" w:rsidP="00360E6F">
      <w:pPr>
        <w:ind w:firstLine="567"/>
        <w:contextualSpacing/>
        <w:jc w:val="both"/>
        <w:rPr>
          <w:rFonts w:ascii="Liberation Serif" w:hAnsi="Liberation Serif"/>
          <w:sz w:val="28"/>
          <w:szCs w:val="28"/>
        </w:rPr>
      </w:pPr>
      <w:r w:rsidRPr="00360E6F">
        <w:rPr>
          <w:rFonts w:ascii="Liberation Serif" w:hAnsi="Liberation Serif"/>
          <w:sz w:val="28"/>
          <w:szCs w:val="28"/>
        </w:rPr>
        <w:t>2. Цель</w:t>
      </w:r>
      <w:r w:rsidRPr="00360E6F">
        <w:rPr>
          <w:rFonts w:ascii="Liberation Serif" w:hAnsi="Liberation Serif"/>
        </w:rPr>
        <w:t xml:space="preserve"> </w:t>
      </w:r>
      <w:r w:rsidRPr="00360E6F">
        <w:rPr>
          <w:rFonts w:ascii="Liberation Serif" w:hAnsi="Liberation Serif"/>
          <w:sz w:val="28"/>
          <w:szCs w:val="28"/>
        </w:rPr>
        <w:t>предоставления субсидии социально ориентированным некоммерческим организациям - реализация на территории городского округа Верхняя Пышма социально значимых проектов и мероприятий в соответствии с направлениями, указанными в пункте 3 настоящей главы.</w:t>
      </w:r>
    </w:p>
    <w:p w:rsidR="00360E6F" w:rsidRPr="00360E6F" w:rsidRDefault="00360E6F" w:rsidP="00360E6F">
      <w:pPr>
        <w:ind w:firstLine="567"/>
        <w:contextualSpacing/>
        <w:jc w:val="both"/>
        <w:rPr>
          <w:rFonts w:ascii="Liberation Serif" w:hAnsi="Liberation Serif"/>
          <w:sz w:val="28"/>
          <w:szCs w:val="28"/>
        </w:rPr>
      </w:pPr>
      <w:r w:rsidRPr="00360E6F">
        <w:rPr>
          <w:rFonts w:ascii="Liberation Serif" w:hAnsi="Liberation Serif"/>
          <w:sz w:val="28"/>
          <w:szCs w:val="28"/>
        </w:rPr>
        <w:t>3. Предоставление субсидий</w:t>
      </w:r>
      <w:r w:rsidRPr="00360E6F">
        <w:rPr>
          <w:rFonts w:ascii="Liberation Serif" w:hAnsi="Liberation Serif"/>
        </w:rPr>
        <w:t xml:space="preserve"> </w:t>
      </w:r>
      <w:r w:rsidRPr="00360E6F">
        <w:rPr>
          <w:rFonts w:ascii="Liberation Serif" w:hAnsi="Liberation Serif"/>
          <w:sz w:val="28"/>
          <w:szCs w:val="28"/>
        </w:rPr>
        <w:t>на финансовое обеспечение некоммерческим организациям</w:t>
      </w:r>
      <w:r w:rsidRPr="00360E6F">
        <w:rPr>
          <w:rFonts w:ascii="Liberation Serif" w:hAnsi="Liberation Serif"/>
        </w:rPr>
        <w:t xml:space="preserve"> </w:t>
      </w:r>
      <w:r w:rsidRPr="00360E6F">
        <w:rPr>
          <w:rFonts w:ascii="Liberation Serif" w:hAnsi="Liberation Serif"/>
          <w:sz w:val="28"/>
          <w:szCs w:val="28"/>
        </w:rPr>
        <w:t>осуществляется на следующие направления: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финансирование социально значимых проектов, предназначенных для выполнения следующих задач:</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утверждение в обществе высоких духовных и нравственных ценностей, преемственности поколений;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Российской Федерации и Свердловской области, Вооруженных Сил Российской Федерации, связанных с реализацией государственной национальной политики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развитие институтов гражданского общества;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развитие добровольчества и </w:t>
      </w:r>
      <w:proofErr w:type="spellStart"/>
      <w:r w:rsidRPr="00360E6F">
        <w:rPr>
          <w:rFonts w:ascii="Liberation Serif" w:hAnsi="Liberation Serif"/>
          <w:sz w:val="28"/>
          <w:szCs w:val="28"/>
        </w:rPr>
        <w:t>волонтерства</w:t>
      </w:r>
      <w:proofErr w:type="spellEnd"/>
      <w:r w:rsidRPr="00360E6F">
        <w:rPr>
          <w:rFonts w:ascii="Liberation Serif" w:hAnsi="Liberation Serif"/>
          <w:sz w:val="28"/>
          <w:szCs w:val="28"/>
        </w:rPr>
        <w:t>;</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lastRenderedPageBreak/>
        <w:t>формирование в обществе нетерпимости к коррупционному поведению;</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повышение качества жизни жителей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социальная поддержка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развитие общественной дипломатии и поддержка соотечественников;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развитие побратимских связей;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укрепление межнационального и межрелигиозного согласия, дружбы между народами, сохранение и защита самобытности, культуры, языков и традиций народов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социальную адаптацию мигрантов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360E6F">
        <w:rPr>
          <w:rFonts w:ascii="Liberation Serif" w:hAnsi="Liberation Serif"/>
          <w:sz w:val="28"/>
          <w:szCs w:val="28"/>
        </w:rPr>
        <w:t>ресоциализации</w:t>
      </w:r>
      <w:proofErr w:type="spellEnd"/>
      <w:r w:rsidRPr="00360E6F">
        <w:rPr>
          <w:rFonts w:ascii="Liberation Serif" w:hAnsi="Liberation Serif"/>
          <w:sz w:val="28"/>
          <w:szCs w:val="28"/>
        </w:rPr>
        <w:t xml:space="preserve"> в обществе;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поддержка женщин, семьи, материнства, отцовства и детства;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развитие у детей навыков безопасного поведения, в том числе при использовании информационно-коммуникационных технологий;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профилактика деструктивного поведения детей и подростков, реабилитация и социализация несовершеннолетних правонарушителей;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профилактика социального сиротства, семейного и детского неблагополучия;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развитие негосударственной системы социального сопровождения семей, находящихся в трудной жизненной ситуации;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w:t>
      </w:r>
      <w:r w:rsidRPr="00360E6F">
        <w:rPr>
          <w:rFonts w:ascii="Liberation Serif" w:hAnsi="Liberation Serif"/>
          <w:sz w:val="28"/>
          <w:szCs w:val="28"/>
        </w:rPr>
        <w:lastRenderedPageBreak/>
        <w:t>социализации, подготовки к самостоятельной жизни и интеграции в общество;</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проведение социальных, культурных реабилитационных мероприятий для инвалидов в целях развития и реализации их творческого потенциала;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создание и реализация модели службы сопровождения инвалидов в целях их трудоустройства;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поддержка и координация деятельности молодежных организаций, студенческих ассоциаций, молодежных проектов, товариществ по интересам;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патриотическое воспитание детей и молодежи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деятельность по изучению общественного мнения;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профилактика терроризма и экстремизма;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участие в охране общественного порядка;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организация мероприятий по охране окружающей среды;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реализация программ, проектов, направленных на оказание социальных услуг в соответствии с видами деятельности некоммерческих организаций;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содействие благоустройству мемориальных объектов и мест захоронений;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финансирование расходов, связанных с выполнением мероприятий, проводимых для достижения уставных целей и задач:</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повышение качества жизни жителей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социальную поддержку пенсионеров, ветеранов войны, труда, боевых действий,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граждан, находящихся в трудной жизненной ситуации;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в честь Дней воинской и трудовой Славы, профессиональных праздников, юбилейных, памятных дат Российской Федерации</w:t>
      </w:r>
      <w:r w:rsidRPr="00360E6F">
        <w:rPr>
          <w:rFonts w:ascii="Liberation Serif" w:hAnsi="Liberation Serif"/>
        </w:rPr>
        <w:t xml:space="preserve"> </w:t>
      </w:r>
      <w:r w:rsidRPr="00360E6F">
        <w:rPr>
          <w:rFonts w:ascii="Liberation Serif" w:hAnsi="Liberation Serif"/>
          <w:sz w:val="28"/>
          <w:szCs w:val="28"/>
        </w:rPr>
        <w:t>и Свердловской области, Вооруженных Сил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укрепление межнационального и межрелигиозного согласия, дружбы между народами, сохранение и защита самобытности, культуры, языков и традиций народов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Дню защитника Отечества;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lastRenderedPageBreak/>
        <w:t>мероприятий, посвященных Международному женскому дню;</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Дню Победы советского народа в Великой Отечественной войне 1941 - 1945 годов;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Дню пожилых людей;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Дню памяти жертв политических репрессий (на территории Мемориального комплекса жертв политических репрессий 1930 - 1950 годов);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Международному дню инвалидов;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проведения конференций, семинаров (в том числе выездных), заседаний общественных комиссий, круглых столов, торжественных (траурных) митингов, форумов;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 увековечению памяти погибших при защите Отечества, создания и совершенствования памятников, музеев (комнат) боевой и трудовой славы;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содействия благоустройству мемориальных объектов и мест захоронений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изготовления брошюр, книг, газет и других печатных изданий, сайтов, электронных ресурсов, в том числе для слепых, в печатном виде;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в рамках проведения Декады, посвященной Международному Дню инвалидов;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Международному Дню слепых.</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посвященных Международному дню глухих;</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в целях пропаганды здорового образа жизни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патриотическое воспитание детей и молодежи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поддержку и координацию деятельности молодежных организаций, студенческих ассоциаций, молодежных проектов, товариществ по интересам;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формирование в обществе нетерпимости к коррупционному поведению;</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мероприятий, направленных на развитие добровольчества и </w:t>
      </w:r>
      <w:proofErr w:type="spellStart"/>
      <w:r w:rsidRPr="00360E6F">
        <w:rPr>
          <w:rFonts w:ascii="Liberation Serif" w:hAnsi="Liberation Serif"/>
          <w:sz w:val="28"/>
          <w:szCs w:val="28"/>
        </w:rPr>
        <w:t>волонтерства</w:t>
      </w:r>
      <w:proofErr w:type="spellEnd"/>
      <w:r w:rsidRPr="00360E6F">
        <w:rPr>
          <w:rFonts w:ascii="Liberation Serif" w:hAnsi="Liberation Serif"/>
          <w:sz w:val="28"/>
          <w:szCs w:val="28"/>
        </w:rPr>
        <w:t>;</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поддержку женщин, семьи, материнства, отцовства и детства;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профилактику социального сиротства, семейного и детского неблагополучия;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изучению общественного мнения;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профилактику терроризма и экстремизма;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социальную адаптацию мигрантов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направленных на участие в охране общественного порядка;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мероприятий по охране окружающей среды;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lastRenderedPageBreak/>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оплату товаров, работ и услуг;</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уплату налогов, сборов, страховых взносов и иных обязательных платежей;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транспортные услуги;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коммунальные услуги и услуги связи.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Предоставление субсидий некоммерческим организациям осуществляется на безвозвратной и безвозмездной основе за счет средств местного бюджета, в рамках реализации мероприятий по целевой статье «Предоставление субсидии социально ориентированным некоммерческим организациям» в пределах бюджетных ассигнований и доведенных лимитов бюджетных обязательств, утвержденных Решением Думы городского округа Верхняя Пышма о бюджете городского округа Верхняя Пышма на указанные цели на текущий финансовый год. с последующим подтверждением использования субсидий в соответствии с условиями и порядком их предоставления.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Главным распорядителем средств местного бюджета, предусмотренных для предоставления субсидий, является администрация городского округа Верхняя Пышма (далее – главный распорядитель).</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6.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bookmarkStart w:id="1" w:name="P101"/>
      <w:bookmarkEnd w:id="1"/>
    </w:p>
    <w:p w:rsidR="00360E6F" w:rsidRPr="00360E6F" w:rsidRDefault="00360E6F" w:rsidP="00360E6F">
      <w:pPr>
        <w:widowControl w:val="0"/>
        <w:autoSpaceDE w:val="0"/>
        <w:autoSpaceDN w:val="0"/>
        <w:jc w:val="center"/>
        <w:outlineLvl w:val="1"/>
        <w:rPr>
          <w:rFonts w:ascii="Liberation Serif" w:hAnsi="Liberation Serif" w:cs="Calibri"/>
          <w:b/>
          <w:sz w:val="28"/>
          <w:szCs w:val="28"/>
        </w:rPr>
      </w:pPr>
      <w:r w:rsidRPr="00360E6F">
        <w:rPr>
          <w:rFonts w:ascii="Liberation Serif" w:hAnsi="Liberation Serif" w:cs="Calibri"/>
          <w:b/>
          <w:sz w:val="28"/>
          <w:szCs w:val="28"/>
        </w:rPr>
        <w:t>II. Порядок проведения отбора некоммерческих организаций для предоставления субсидии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Требования, которым должны соответствовать некоммерческие организации - участники отбора на дату, не превышающую 30 календарных дней до дня подачи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 некоммерческая организация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w:t>
      </w:r>
      <w:r w:rsidRPr="00360E6F">
        <w:rPr>
          <w:rFonts w:ascii="Liberation Serif" w:hAnsi="Liberation Serif"/>
          <w:sz w:val="28"/>
          <w:szCs w:val="28"/>
        </w:rPr>
        <w:lastRenderedPageBreak/>
        <w:t>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некоммерческая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некоммерческая организация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некоммерческая организация не является получателем средств из местного бюджета на основании иных правовых актов на цели, установленные настоящим Порядком;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некоммерческая организация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6)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у некоммерческой организации 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некоммерческая организация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Pr="00360E6F">
        <w:rPr>
          <w:rFonts w:ascii="Liberation Serif" w:hAnsi="Liberation Serif"/>
          <w:sz w:val="28"/>
          <w:szCs w:val="28"/>
        </w:rPr>
        <w:lastRenderedPageBreak/>
        <w:t>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10) некоммерческая организация 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11) некоммерческая организация в соответствии с учредительными документами осуществляет на территории городского округа Верхняя Пышма деятельность, направленную на решение социальных проблем, развитие гражданского общества в Российской Федерации не менее 1 года до даты предоставления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12)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Отбор проводится, на основании заявок, направленных некоммерческими организациями, исходя из их соответствия критериям отбора и очередности поступления заявок.</w:t>
      </w:r>
    </w:p>
    <w:p w:rsidR="00360E6F" w:rsidRPr="00360E6F" w:rsidRDefault="00360E6F" w:rsidP="00360E6F">
      <w:pPr>
        <w:pStyle w:val="a4"/>
        <w:widowControl w:val="0"/>
        <w:autoSpaceDE w:val="0"/>
        <w:autoSpaceDN w:val="0"/>
        <w:spacing w:after="0" w:line="240" w:lineRule="auto"/>
        <w:ind w:left="0" w:firstLine="567"/>
        <w:jc w:val="both"/>
        <w:rPr>
          <w:rFonts w:eastAsia="Times New Roman" w:cs="Times New Roman"/>
          <w:sz w:val="28"/>
          <w:szCs w:val="28"/>
          <w:lang w:eastAsia="ru-RU"/>
        </w:rPr>
      </w:pPr>
      <w:r w:rsidRPr="00360E6F">
        <w:rPr>
          <w:rFonts w:eastAsia="Times New Roman" w:cs="Times New Roman"/>
          <w:sz w:val="28"/>
          <w:szCs w:val="28"/>
          <w:lang w:eastAsia="ru-RU"/>
        </w:rPr>
        <w:t xml:space="preserve">3.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Место нахождения и почтовый адрес организатора отбора: 624097, Российская Федерация, Свердловская область, городской округ Верхняя Пышма, город Верхняя Пышма, проспект Успенский, здание 115. Адрес электронной почты: kspadmvp@movp.ru.</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4. Объявление о начале приема заявок на получение субсидии из местного бюджета размещается на официальном сайте городского округа Верхняя Пышма </w:t>
      </w:r>
      <w:hyperlink r:id="rId4" w:history="1">
        <w:r w:rsidRPr="00360E6F">
          <w:rPr>
            <w:rStyle w:val="a5"/>
            <w:rFonts w:ascii="Liberation Serif" w:hAnsi="Liberation Serif"/>
            <w:sz w:val="28"/>
            <w:szCs w:val="28"/>
          </w:rPr>
          <w:t>http://movp.ru</w:t>
        </w:r>
      </w:hyperlink>
      <w:r w:rsidRPr="00360E6F">
        <w:rPr>
          <w:rFonts w:ascii="Liberation Serif" w:hAnsi="Liberation Serif"/>
          <w:sz w:val="28"/>
          <w:szCs w:val="28"/>
        </w:rPr>
        <w:t xml:space="preserve"> не позднее чем за 30 календарных дней до окончания срока приема заявок на участие в отборе.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отдел социальной политики администрации городского округа Верхняя Пышма (город Верхняя Пышма, проспект Успенский, здание 115, кабинет 323, в рабочие дни с 8.00 до 16.30 часов, перерыв с 12.30 до 13.30 часов) следующие документы: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bookmarkStart w:id="2" w:name="P106"/>
      <w:bookmarkEnd w:id="2"/>
      <w:r w:rsidRPr="00360E6F">
        <w:rPr>
          <w:rFonts w:ascii="Liberation Serif" w:hAnsi="Liberation Serif"/>
          <w:sz w:val="28"/>
          <w:szCs w:val="28"/>
        </w:rPr>
        <w:t xml:space="preserve">1) </w:t>
      </w:r>
      <w:hyperlink w:anchor="P171" w:history="1">
        <w:r w:rsidRPr="00360E6F">
          <w:rPr>
            <w:rFonts w:ascii="Liberation Serif" w:hAnsi="Liberation Serif"/>
            <w:sz w:val="28"/>
            <w:szCs w:val="28"/>
          </w:rPr>
          <w:t>заявку</w:t>
        </w:r>
      </w:hyperlink>
      <w:r w:rsidRPr="00360E6F">
        <w:rPr>
          <w:rFonts w:ascii="Liberation Serif" w:hAnsi="Liberation Serif"/>
          <w:sz w:val="28"/>
          <w:szCs w:val="28"/>
        </w:rPr>
        <w:t xml:space="preserve"> на получение субсидии из средств бюджета городского округа Верхняя Пышма (подписанную руководителем), содержащую перечень видов затрат в соответствии с </w:t>
      </w:r>
      <w:hyperlink w:anchor="P53" w:history="1">
        <w:r w:rsidRPr="00360E6F">
          <w:rPr>
            <w:rFonts w:ascii="Liberation Serif" w:hAnsi="Liberation Serif"/>
            <w:sz w:val="28"/>
            <w:szCs w:val="28"/>
          </w:rPr>
          <w:t xml:space="preserve">пунктом </w:t>
        </w:r>
      </w:hyperlink>
      <w:r w:rsidRPr="00360E6F">
        <w:rPr>
          <w:rFonts w:ascii="Liberation Serif" w:hAnsi="Liberation Serif"/>
          <w:sz w:val="28"/>
          <w:szCs w:val="28"/>
        </w:rPr>
        <w:t xml:space="preserve">3 главы </w:t>
      </w:r>
      <w:r w:rsidRPr="00360E6F">
        <w:rPr>
          <w:rFonts w:ascii="Liberation Serif" w:hAnsi="Liberation Serif"/>
          <w:sz w:val="28"/>
          <w:szCs w:val="28"/>
          <w:lang w:val="en-US"/>
        </w:rPr>
        <w:t>I</w:t>
      </w:r>
      <w:r w:rsidRPr="00360E6F">
        <w:rPr>
          <w:rFonts w:ascii="Liberation Serif" w:hAnsi="Liberation Serif"/>
          <w:sz w:val="28"/>
          <w:szCs w:val="28"/>
        </w:rPr>
        <w:t xml:space="preserve"> настоящего Порядка, по утвержденной форме (Приложение № 1 к настоящему Порядку);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декларацию о соответствии предъявляемым требованиям (Приложение № 2 к настоящему Порядку);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3) календарный план работы на год, на который запрашивается субсидия </w:t>
      </w:r>
      <w:r w:rsidRPr="00360E6F">
        <w:rPr>
          <w:rFonts w:ascii="Liberation Serif" w:hAnsi="Liberation Serif"/>
          <w:sz w:val="28"/>
          <w:szCs w:val="28"/>
        </w:rPr>
        <w:lastRenderedPageBreak/>
        <w:t>(Приложение № 3 к настоящему Порядку);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выписку из Единого государственного реестра юридических лиц, выданную не ранее чем за 1 месяц до подачи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заверенную копию устава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документы, подтверждающие статус руководителя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справку о наличии у некоммерческой организации расчетного счета, открытого в кредитной организации, либо лицевого счета, открытого в Финансовом управлении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6) документы, выданные Федеральной налоговой службой Российской Федерации, подтверждающие что у некоммерческой организации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не ранее, чем за 30 календарных дней до дня, в котором подается заявка;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справку об отсутствии просроченной задолженности по возврату в бюджет городского округа Верхняя Пышма субсидии, и иной просроченной задолженности перед бюджетом городского округа Верхняя Пышма (в свободной форме) на дату не ранее, чем за 30 календарных дней до дня подачи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справку, подтверждающую, что некоммерческая организация не является получателем средств из местного бюджета в соответствии с иными нормативными правовыми актами, муниципальными правовыми актами на цели, указанные в п. 1.3 настоящих Правил (в свободной форме);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9) расчет суммы расходов некоммерческой организации на проведение мероприятий, </w:t>
      </w:r>
      <w:hyperlink w:anchor="P219" w:history="1">
        <w:r w:rsidRPr="00360E6F">
          <w:rPr>
            <w:rFonts w:ascii="Liberation Serif" w:hAnsi="Liberation Serif"/>
            <w:sz w:val="28"/>
            <w:szCs w:val="28"/>
          </w:rPr>
          <w:t>расчет</w:t>
        </w:r>
      </w:hyperlink>
      <w:r w:rsidRPr="00360E6F">
        <w:rPr>
          <w:rFonts w:ascii="Liberation Serif" w:hAnsi="Liberation Serif"/>
          <w:sz w:val="28"/>
          <w:szCs w:val="28"/>
        </w:rPr>
        <w:t xml:space="preserve"> суммы расходов на обеспечение деятельности некоммерческой организации по утвержденной форме (Приложение № 4 к настоящему Порядку);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10)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11) согласие на публикацию (размещение) в информационно-телекоммуникационной сети «Интернет» информации о некоммерческой организации, о подаваемой некоммерческой организацией заявке, иной информации о некоммерческой организации, связанной с соответствующим отбором.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6. Некоммерческая организация, претендующая на получение субсидии на 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 может подать запрос на разъяснение положений </w:t>
      </w:r>
      <w:r w:rsidRPr="00360E6F">
        <w:rPr>
          <w:rFonts w:ascii="Liberation Serif" w:hAnsi="Liberation Serif"/>
          <w:sz w:val="28"/>
          <w:szCs w:val="28"/>
        </w:rPr>
        <w:lastRenderedPageBreak/>
        <w:t>объявления о проведении отбора. В случае направления запроса после окончания периода приема заявок, запрос не рассматривается.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Объем субсидии, предоставляемой некоммерческой организации, определяется Комиссией по рассмотрению вопросов предоставления субсидий из местного бюджета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начальника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 представителя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9. Комиссия осуществляет следующие функции: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рассматривает представленные некоммерческими организациями документы;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осуществляет отбор некоммерческих организаций, соответствующих требованиям, указанным в пункте 1 настоящей главы, и представивших своевременно и надлежащим образом оформленные документы для получения субсидии из местного бюджета;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принимает решение о предоставлении субсидий из местного бюджета некоммерческим организациям;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субсидии для каждого получателя субсидии уменьшается пропорционально объему средств, предусмотренному в местном бюджете.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10. Заседания Комиссии назначаются Председателем Комиссии в течение месяца по истечении срока приема документов на получение субсидии, указанного в пункте 5 настоящей главы и проводятся по месту нахождения главного распорядителя.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Заседания Комиссии проводит Председатель Комиссии. Заседание </w:t>
      </w:r>
      <w:r w:rsidRPr="00360E6F">
        <w:rPr>
          <w:rFonts w:ascii="Liberation Serif" w:hAnsi="Liberation Serif"/>
          <w:sz w:val="28"/>
          <w:szCs w:val="28"/>
        </w:rPr>
        <w:lastRenderedPageBreak/>
        <w:t>Комиссии считается правомочным, если на нем присутствует не менее половины ее членов.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11. Секретарь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уведомляет членов Комиссии о дате, времени и месте проведения заседания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оформляет протоколы заседаний Комиссии и выписки из протоколов;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оформляет тексты соглашений о предоставлении субсидии из местного бюджета для подписания сторонами;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оформляет и обеспечивает направление (вручение) уведомлений некоммерческим организациям, не прошедшим отбор на получение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обеспечивает формирование, хранение и своевременную сдачу документов Комиссии в архив.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12. Документы некоммерческих организаций рассматриваются Комиссией в порядке их поступления в администрацию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13.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срок осуществления уставной деятельности;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опыт в реализации социальных проектов на основании представленных некоммерческой организацией документов;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количество лиц, охватываемых при реализации мероприятий, предусмотренных проектом.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14. Основанием для отклонения заявки некоммерческой организации на стадии рассмотрения заявок являются: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несоответствие некоммерческой организации требованиям, установленным в пункте 1 настоящей главы;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недостоверность представленной некоммерческой организации информации, в том числе информации о месте нахождения и адресе юридического лица;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подача некоммерческой организации заявки после даты и (или) времени, определенных для подачи заявок.</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15. Предоставление субсидий по направлениям, предусмотренным пунктом 3 главы </w:t>
      </w:r>
      <w:r w:rsidRPr="00360E6F">
        <w:rPr>
          <w:rFonts w:ascii="Liberation Serif" w:hAnsi="Liberation Serif"/>
          <w:sz w:val="28"/>
          <w:szCs w:val="28"/>
          <w:lang w:val="en-US"/>
        </w:rPr>
        <w:t>I</w:t>
      </w:r>
      <w:r w:rsidRPr="00360E6F">
        <w:rPr>
          <w:rFonts w:ascii="Liberation Serif" w:hAnsi="Liberation Serif"/>
          <w:sz w:val="28"/>
          <w:szCs w:val="28"/>
        </w:rPr>
        <w:t xml:space="preserve"> настоящего Порядка, осуществляется по итогам отбора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16.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Председателя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17. Решение Комиссии об определении объема предоставляемой субсидии оформляется протоколом, который подписывается всеми членами Комиссии, присутствующими на заседании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18. Перечень некоммерческих организаций – получателей субсидии </w:t>
      </w:r>
      <w:r w:rsidRPr="00360E6F">
        <w:rPr>
          <w:rFonts w:ascii="Liberation Serif" w:hAnsi="Liberation Serif"/>
          <w:sz w:val="28"/>
          <w:szCs w:val="28"/>
        </w:rPr>
        <w:lastRenderedPageBreak/>
        <w:t>формируется в пределах выделенных бюджетных ассигнований на предоставление субсидий в очередном финансовом году.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19.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20. Решение, оформленное в виде протокола работы Комиссии о предоставлении субсидий некоммерческим организациям,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Соглашение о предоставлении субсидии из местного бюджета заключается в течение 1 месяца с момента оформления решения Комиссии. В случае неявки некоммерческой организации для подписания Соглашения в установленный срок или отказа некоммерческой организации от подписания Соглашения некоммерческая организация признается уклонившейся от заключения соглашения.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21. Протокол работы Комиссии о предоставлении субсидий некоммерческим организациям размещается на официальном сайте городского округа Верхняя Пышма </w:t>
      </w:r>
      <w:hyperlink r:id="rId5" w:history="1">
        <w:r w:rsidRPr="00360E6F">
          <w:rPr>
            <w:rStyle w:val="a5"/>
            <w:rFonts w:ascii="Liberation Serif" w:hAnsi="Liberation Serif"/>
            <w:sz w:val="28"/>
            <w:szCs w:val="28"/>
          </w:rPr>
          <w:t>http://movp.ru</w:t>
        </w:r>
      </w:hyperlink>
      <w:r w:rsidRPr="00360E6F">
        <w:rPr>
          <w:rFonts w:ascii="Liberation Serif" w:hAnsi="Liberation Serif"/>
          <w:sz w:val="28"/>
          <w:szCs w:val="28"/>
        </w:rPr>
        <w:t xml:space="preserve"> не позднее 14-го календарного дня, следующего за днем заседания Комиссии.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22.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23. Администрация городского округа Верхняя Пышма вправе отменить процедуру отбора в случае: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уменьшения Главному распорядителю ранее доведенных лимитов бюджетных обязательств на предоставление субсидии;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возникновения обстоятельств непреодолимой силы в соответствии с гражданским законодательством.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contextualSpacing/>
        <w:jc w:val="center"/>
        <w:rPr>
          <w:rFonts w:ascii="Liberation Serif" w:hAnsi="Liberation Serif"/>
          <w:b/>
          <w:sz w:val="28"/>
          <w:szCs w:val="28"/>
        </w:rPr>
      </w:pPr>
      <w:r w:rsidRPr="00360E6F">
        <w:rPr>
          <w:rFonts w:ascii="Liberation Serif" w:hAnsi="Liberation Serif"/>
          <w:b/>
          <w:sz w:val="28"/>
          <w:szCs w:val="28"/>
          <w:lang w:val="en-US"/>
        </w:rPr>
        <w:t>III</w:t>
      </w:r>
      <w:r w:rsidRPr="00360E6F">
        <w:rPr>
          <w:rFonts w:ascii="Liberation Serif" w:hAnsi="Liberation Serif"/>
          <w:b/>
          <w:sz w:val="28"/>
          <w:szCs w:val="28"/>
        </w:rPr>
        <w:t>. Условия и порядок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360E6F">
          <w:rPr>
            <w:rFonts w:ascii="Liberation Serif" w:hAnsi="Liberation Serif"/>
            <w:sz w:val="28"/>
            <w:szCs w:val="28"/>
          </w:rPr>
          <w:t>соглашения</w:t>
        </w:r>
      </w:hyperlink>
      <w:r w:rsidRPr="00360E6F">
        <w:rPr>
          <w:rFonts w:ascii="Liberation Serif" w:hAnsi="Liberation Serif"/>
          <w:sz w:val="28"/>
          <w:szCs w:val="28"/>
        </w:rPr>
        <w:t xml:space="preserve"> о предоставлении субсидии из местного бюджета, в соответствии с типовой формой, установленной финансовым управлением администрации городского округа Верхняя Пышма, в котором предусматриваются направления расходования субсидий, порядок и сроки перечисления, использования средств. Неотъемлемой частью соглашения являются расчеты суммы расходов некоммерческой организации на проведение мероприятий, суммы расходов на обеспечение деятельности некоммерческой организации по утвержденной форме, осуществляемых за счет средств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2. Обязательными условиями предоставления субсидий из местного </w:t>
      </w:r>
      <w:r w:rsidRPr="00360E6F">
        <w:rPr>
          <w:rFonts w:ascii="Liberation Serif" w:hAnsi="Liberation Serif"/>
          <w:sz w:val="28"/>
          <w:szCs w:val="28"/>
        </w:rPr>
        <w:lastRenderedPageBreak/>
        <w:t>бюджета, включаемым в соглашение о предоставлении субсидии, являются: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и порядка их предоставления, в том числе достижения значений целевых показателей результативности;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 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360E6F">
        <w:rPr>
          <w:rFonts w:ascii="Liberation Serif" w:hAnsi="Liberation Serif"/>
          <w:sz w:val="28"/>
          <w:szCs w:val="28"/>
        </w:rPr>
        <w:t>недостижении</w:t>
      </w:r>
      <w:proofErr w:type="spellEnd"/>
      <w:r w:rsidRPr="00360E6F">
        <w:rPr>
          <w:rFonts w:ascii="Liberation Serif" w:hAnsi="Liberation Serif"/>
          <w:sz w:val="28"/>
          <w:szCs w:val="28"/>
        </w:rPr>
        <w:t xml:space="preserve"> согласия по новым условиям.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Соглашение о предоставлении субсидии из местного бюджета заключается в течение 1 месяца с момента оформления решения Комиссии. Изменение соглашения осуществляется в письменной форме в виде дополнительного соглашения.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При реорганизации некоммерческой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некоммерческой организации, являющейся правопреемником.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При реорганизации некоммерческой организации в форме разделения, выделения, а также при ликвидации некоммерческой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некоммерческой организацией обязательствах, источником финансового обеспечения которых является субсидия, и возврате неиспользованного остатка субсидии в местный бюджет.</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Некоммерческая организация ежеквартально в срок не позднее 15 числа 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5 к настоящему Порядку) на финансирование: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2) расходов, связанных с выполнением мероприятий, проводимых для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w:t>
      </w:r>
      <w:r w:rsidRPr="00360E6F">
        <w:rPr>
          <w:rFonts w:ascii="Liberation Serif" w:hAnsi="Liberation Serif"/>
          <w:sz w:val="28"/>
          <w:szCs w:val="28"/>
        </w:rPr>
        <w:lastRenderedPageBreak/>
        <w:t>приложенных документов;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частичное финансирование расходов, связанных с обеспечением деятельности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6. Показателем результативности использования субсидий является количество проведенных мероприятий (проектов), соответствующих направлениям, предусмотренным пунктом 3 главы </w:t>
      </w:r>
      <w:r w:rsidRPr="00360E6F">
        <w:rPr>
          <w:rFonts w:ascii="Liberation Serif" w:hAnsi="Liberation Serif"/>
          <w:sz w:val="28"/>
          <w:szCs w:val="28"/>
          <w:lang w:val="en-US"/>
        </w:rPr>
        <w:t>I</w:t>
      </w:r>
      <w:r w:rsidRPr="00360E6F">
        <w:rPr>
          <w:rFonts w:ascii="Liberation Serif" w:hAnsi="Liberation Serif"/>
          <w:sz w:val="28"/>
          <w:szCs w:val="28"/>
        </w:rPr>
        <w:t xml:space="preserve"> настоящего Порядка - не менее 6 в год.</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Основания для отказа некоммерческой организации в предоставлении субсидии: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 нарушение требований к отчетности, определенных главой </w:t>
      </w:r>
      <w:r w:rsidRPr="00360E6F">
        <w:rPr>
          <w:rFonts w:ascii="Liberation Serif" w:hAnsi="Liberation Serif"/>
          <w:sz w:val="28"/>
          <w:szCs w:val="28"/>
          <w:lang w:val="en-US"/>
        </w:rPr>
        <w:t>IV</w:t>
      </w:r>
      <w:r w:rsidRPr="00360E6F">
        <w:rPr>
          <w:rFonts w:ascii="Liberation Serif" w:hAnsi="Liberation Serif"/>
          <w:sz w:val="28"/>
          <w:szCs w:val="28"/>
        </w:rPr>
        <w:t xml:space="preserve"> настоящего Порядка;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не предоставление, несвоевременное предоставление некоммерческой организацией документов, указанных в пункте 5 настоящей главы;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несоответствие представленных некоммерческой организацией документов требованиям, указанным в пункте 5 настоящей главы;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4) установление факта недостоверности представленной некоммерческой организацией информации.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5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расчетные счета, открытые в кредитной организации, либо лицевые счета открытые в Финансовом управлении городского округа Верхняя Пышма, в соответствии со сводной бюджетной росписью местного бюджета в пределах лимитов бюджетных обязательств на очередной финансовый год.</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9. Некоммерческой организации за счет предоставленной субсидии запрещается осуществлять следующие расходы:</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связанные с осуществлением предпринимательской деятельности и оказанием помощи коммерческим организациям;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напрямую не связанные с заявленными проектами и мероприятиями;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на поддержку политических партий и кампаний;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на проведение политических демонстраций, пикетирований;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на фундаментальные научные исследования;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6) на приобретение алкогольных напитков и табачной продукции;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на приобретение автомототранспортных средств;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на оплату работ по капитальному строительству и реконструкции зданий и сооружений;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9) на приобретение недвижимости;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10) на погашение кредиторской задолженности некоммерческих организаций;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11) на уплату пени и штрафов;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12) приобретение иностранной валюты, за исключением операций, </w:t>
      </w:r>
      <w:r w:rsidRPr="00360E6F">
        <w:rPr>
          <w:rFonts w:ascii="Liberation Serif" w:hAnsi="Liberation Serif"/>
          <w:sz w:val="28"/>
          <w:szCs w:val="28"/>
        </w:rPr>
        <w:lastRenderedPageBreak/>
        <w:t>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10.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при выявлении нарушений условий и порядка, установленных при предоставлении субсидии, выявленного по фактам проверок;</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выявлении факта представления недостоверных сведений для получения субсидии из местного бюджета;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3) в случае </w:t>
      </w:r>
      <w:proofErr w:type="spellStart"/>
      <w:r w:rsidRPr="00360E6F">
        <w:rPr>
          <w:rFonts w:ascii="Liberation Serif" w:hAnsi="Liberation Serif"/>
          <w:sz w:val="28"/>
          <w:szCs w:val="28"/>
        </w:rPr>
        <w:t>недостижения</w:t>
      </w:r>
      <w:proofErr w:type="spellEnd"/>
      <w:r w:rsidRPr="00360E6F">
        <w:rPr>
          <w:rFonts w:ascii="Liberation Serif" w:hAnsi="Liberation Serif"/>
          <w:sz w:val="28"/>
          <w:szCs w:val="28"/>
        </w:rPr>
        <w:t xml:space="preserve"> значения показателя результативности, установленного в пункте 6 настоящей главы, в сумме, пропорциональной размеру неисполненных значений целевых показателей результативности;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отказа в предоставлении документов для осуществления проверки соблюдения условий и порядка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11.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12. Неиспользованные в текущем финансовом году субсидии (остатки субсидии) подлежат возврату в доход местного бюджета в течение первых 15 рабочих дней года, следующего за годом предоставления субсидии.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widowControl w:val="0"/>
        <w:autoSpaceDE w:val="0"/>
        <w:autoSpaceDN w:val="0"/>
        <w:ind w:firstLine="567"/>
        <w:contextualSpacing/>
        <w:jc w:val="center"/>
        <w:rPr>
          <w:rFonts w:ascii="Liberation Serif" w:hAnsi="Liberation Serif"/>
          <w:b/>
          <w:sz w:val="28"/>
          <w:szCs w:val="28"/>
        </w:rPr>
      </w:pPr>
      <w:r w:rsidRPr="00360E6F">
        <w:rPr>
          <w:rFonts w:ascii="Liberation Serif" w:hAnsi="Liberation Serif"/>
          <w:b/>
          <w:sz w:val="28"/>
          <w:szCs w:val="28"/>
          <w:lang w:val="en-US"/>
        </w:rPr>
        <w:t>IV</w:t>
      </w:r>
      <w:r w:rsidRPr="00360E6F">
        <w:rPr>
          <w:rFonts w:ascii="Liberation Serif" w:hAnsi="Liberation Serif"/>
          <w:b/>
          <w:sz w:val="28"/>
          <w:szCs w:val="28"/>
        </w:rPr>
        <w:t>. Требования к отчетности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 Некоммерческая организация ежеквартально в срок не позднее 15 числа месяца, следующего за отчетным, представляют в отдел социальной политики администрации городского округа Верхняя Пышма отчеты по утвержденным в соглашении формам: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об использовании субсидий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акты на списание призов для проведения массовых мероприятий, отчет о проведении мероприятия и другие документы, необходимые для принятия к бухгалтерскому учету) и реестр к ним;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2) о достижении показателя результативности.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center"/>
        <w:rPr>
          <w:rFonts w:ascii="Liberation Serif" w:hAnsi="Liberation Serif"/>
          <w:sz w:val="28"/>
          <w:szCs w:val="28"/>
        </w:rPr>
      </w:pPr>
      <w:r w:rsidRPr="00360E6F">
        <w:rPr>
          <w:rFonts w:ascii="Liberation Serif" w:hAnsi="Liberation Serif"/>
          <w:b/>
          <w:sz w:val="28"/>
          <w:szCs w:val="28"/>
          <w:lang w:val="en-US"/>
        </w:rPr>
        <w:t>V</w:t>
      </w:r>
      <w:r w:rsidRPr="00360E6F">
        <w:rPr>
          <w:rFonts w:ascii="Liberation Serif" w:hAnsi="Liberation Serif"/>
          <w:b/>
          <w:sz w:val="28"/>
          <w:szCs w:val="28"/>
        </w:rPr>
        <w:t>. Требования об осуществлении контроля за соблюдением условий и порядка предоставления субсидий и ответственности за их нарушение</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1. Некоммерческие организации несут ответственность за соблюдение </w:t>
      </w:r>
      <w:r w:rsidRPr="00360E6F">
        <w:rPr>
          <w:rFonts w:ascii="Liberation Serif" w:hAnsi="Liberation Serif"/>
          <w:sz w:val="28"/>
          <w:szCs w:val="28"/>
        </w:rPr>
        <w:lastRenderedPageBreak/>
        <w:t>условий и порядка предоставления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Проверку соблюдения условий и порядка предоставления субсидий из местного бюджета,</w:t>
      </w:r>
      <w:r w:rsidRPr="00360E6F">
        <w:rPr>
          <w:rFonts w:ascii="Liberation Serif" w:hAnsi="Liberation Serif"/>
        </w:rPr>
        <w:t xml:space="preserve"> </w:t>
      </w:r>
      <w:r w:rsidRPr="00360E6F">
        <w:rPr>
          <w:rFonts w:ascii="Liberation Serif" w:hAnsi="Liberation Serif"/>
          <w:sz w:val="28"/>
          <w:szCs w:val="28"/>
        </w:rPr>
        <w:t>в том числе в части достижения результатов предоставления субсидии, их получателями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при выявлении нарушений условий и порядка, установленных при предоставлении субсидии, выявленного по фактам проверок;</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выявлении факта представления недостоверных сведений для получения субсидии из местного бюджета;</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3) в случае </w:t>
      </w:r>
      <w:proofErr w:type="spellStart"/>
      <w:r w:rsidRPr="00360E6F">
        <w:rPr>
          <w:rFonts w:ascii="Liberation Serif" w:hAnsi="Liberation Serif"/>
          <w:sz w:val="28"/>
          <w:szCs w:val="28"/>
        </w:rPr>
        <w:t>недостижения</w:t>
      </w:r>
      <w:proofErr w:type="spellEnd"/>
      <w:r w:rsidRPr="00360E6F">
        <w:rPr>
          <w:rFonts w:ascii="Liberation Serif" w:hAnsi="Liberation Serif"/>
          <w:sz w:val="28"/>
          <w:szCs w:val="28"/>
        </w:rPr>
        <w:t xml:space="preserve"> значения показателя результативности, установленного в пункте 6 главы </w:t>
      </w:r>
      <w:r w:rsidRPr="00360E6F">
        <w:rPr>
          <w:rFonts w:ascii="Liberation Serif" w:hAnsi="Liberation Serif"/>
          <w:sz w:val="28"/>
          <w:szCs w:val="28"/>
          <w:lang w:val="en-US"/>
        </w:rPr>
        <w:t>III</w:t>
      </w:r>
      <w:r w:rsidRPr="00360E6F">
        <w:rPr>
          <w:rFonts w:ascii="Liberation Serif" w:hAnsi="Liberation Serif"/>
          <w:sz w:val="28"/>
          <w:szCs w:val="28"/>
        </w:rPr>
        <w:t xml:space="preserve"> настоящего Порядка, в сумме, пропорциональной размеру неисполненных значений целевых показателей результативности;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отказа в предоставлении документов для осуществления проверки соблюдения условий и порядка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rsidR="00360E6F" w:rsidRPr="00360E6F" w:rsidRDefault="00360E6F" w:rsidP="00360E6F">
      <w:pPr>
        <w:contextualSpacing/>
        <w:rPr>
          <w:rFonts w:ascii="Liberation Serif" w:hAnsi="Liberation Serif"/>
          <w:sz w:val="28"/>
          <w:szCs w:val="28"/>
          <w:highlight w:val="yellow"/>
        </w:rPr>
      </w:pPr>
      <w:r w:rsidRPr="00360E6F">
        <w:rPr>
          <w:rFonts w:ascii="Liberation Serif" w:eastAsia="Calibri" w:hAnsi="Liberation Serif"/>
          <w:sz w:val="28"/>
          <w:szCs w:val="28"/>
          <w:highlight w:val="yellow"/>
        </w:rPr>
        <w:br w:type="page"/>
      </w:r>
    </w:p>
    <w:p w:rsidR="00360E6F" w:rsidRPr="00360E6F" w:rsidRDefault="00360E6F" w:rsidP="00360E6F">
      <w:pPr>
        <w:widowControl w:val="0"/>
        <w:autoSpaceDE w:val="0"/>
        <w:autoSpaceDN w:val="0"/>
        <w:ind w:left="6237"/>
        <w:contextualSpacing/>
        <w:jc w:val="both"/>
        <w:outlineLvl w:val="1"/>
        <w:rPr>
          <w:rFonts w:ascii="Liberation Serif" w:hAnsi="Liberation Serif"/>
        </w:rPr>
      </w:pPr>
      <w:r w:rsidRPr="00360E6F">
        <w:rPr>
          <w:rFonts w:ascii="Liberation Serif" w:hAnsi="Liberation Serif"/>
        </w:rPr>
        <w:lastRenderedPageBreak/>
        <w:t>Приложение № 1</w:t>
      </w:r>
    </w:p>
    <w:p w:rsidR="00360E6F" w:rsidRPr="00360E6F" w:rsidRDefault="00360E6F" w:rsidP="00360E6F">
      <w:pPr>
        <w:widowControl w:val="0"/>
        <w:autoSpaceDE w:val="0"/>
        <w:autoSpaceDN w:val="0"/>
        <w:ind w:left="6237"/>
        <w:contextualSpacing/>
        <w:jc w:val="both"/>
        <w:rPr>
          <w:rFonts w:ascii="Liberation Serif" w:hAnsi="Liberation Serif"/>
        </w:rPr>
      </w:pPr>
      <w:r w:rsidRPr="00360E6F">
        <w:rPr>
          <w:rFonts w:ascii="Liberation Serif" w:hAnsi="Liberation Serif"/>
        </w:rPr>
        <w:t>к Порядку предоставления субсидий</w:t>
      </w:r>
    </w:p>
    <w:p w:rsidR="00360E6F" w:rsidRPr="00360E6F" w:rsidRDefault="00360E6F" w:rsidP="00360E6F">
      <w:pPr>
        <w:widowControl w:val="0"/>
        <w:autoSpaceDE w:val="0"/>
        <w:autoSpaceDN w:val="0"/>
        <w:ind w:left="6237" w:firstLine="567"/>
        <w:contextualSpacing/>
        <w:jc w:val="both"/>
        <w:rPr>
          <w:rFonts w:ascii="Liberation Serif" w:hAnsi="Liberation Serif"/>
        </w:rPr>
      </w:pPr>
    </w:p>
    <w:p w:rsidR="00360E6F" w:rsidRPr="00360E6F" w:rsidRDefault="00360E6F" w:rsidP="00360E6F">
      <w:pPr>
        <w:widowControl w:val="0"/>
        <w:autoSpaceDE w:val="0"/>
        <w:autoSpaceDN w:val="0"/>
        <w:ind w:left="6237"/>
        <w:contextualSpacing/>
        <w:jc w:val="both"/>
        <w:rPr>
          <w:rFonts w:ascii="Liberation Serif" w:hAnsi="Liberation Serif"/>
        </w:rPr>
      </w:pPr>
      <w:r w:rsidRPr="00360E6F">
        <w:rPr>
          <w:rFonts w:ascii="Liberation Serif" w:hAnsi="Liberation Serif"/>
        </w:rPr>
        <w:t>Главе городского округа Верхняя Пышма</w:t>
      </w:r>
    </w:p>
    <w:p w:rsidR="00360E6F" w:rsidRPr="00360E6F" w:rsidRDefault="00360E6F" w:rsidP="00360E6F">
      <w:pPr>
        <w:widowControl w:val="0"/>
        <w:autoSpaceDE w:val="0"/>
        <w:autoSpaceDN w:val="0"/>
        <w:ind w:left="5670" w:firstLine="567"/>
        <w:contextualSpacing/>
        <w:jc w:val="both"/>
        <w:rPr>
          <w:rFonts w:ascii="Liberation Serif" w:hAnsi="Liberation Serif"/>
          <w:b/>
        </w:rPr>
      </w:pPr>
    </w:p>
    <w:p w:rsidR="00360E6F" w:rsidRPr="00360E6F" w:rsidRDefault="00360E6F" w:rsidP="00360E6F">
      <w:pPr>
        <w:widowControl w:val="0"/>
        <w:autoSpaceDE w:val="0"/>
        <w:autoSpaceDN w:val="0"/>
        <w:contextualSpacing/>
        <w:jc w:val="center"/>
        <w:rPr>
          <w:rFonts w:ascii="Liberation Serif" w:hAnsi="Liberation Serif"/>
          <w:b/>
          <w:sz w:val="28"/>
          <w:szCs w:val="28"/>
        </w:rPr>
      </w:pPr>
      <w:bookmarkStart w:id="3" w:name="P171"/>
      <w:bookmarkEnd w:id="3"/>
      <w:r w:rsidRPr="00360E6F">
        <w:rPr>
          <w:rFonts w:ascii="Liberation Serif" w:hAnsi="Liberation Serif"/>
          <w:b/>
          <w:sz w:val="28"/>
          <w:szCs w:val="28"/>
        </w:rPr>
        <w:t>ЗАЯВКА</w:t>
      </w:r>
    </w:p>
    <w:p w:rsidR="00360E6F" w:rsidRPr="00360E6F" w:rsidRDefault="00360E6F" w:rsidP="00360E6F">
      <w:pPr>
        <w:widowControl w:val="0"/>
        <w:autoSpaceDE w:val="0"/>
        <w:autoSpaceDN w:val="0"/>
        <w:contextualSpacing/>
        <w:jc w:val="center"/>
        <w:rPr>
          <w:rFonts w:ascii="Liberation Serif" w:hAnsi="Liberation Serif"/>
          <w:b/>
          <w:sz w:val="28"/>
          <w:szCs w:val="28"/>
        </w:rPr>
      </w:pPr>
      <w:r w:rsidRPr="00360E6F">
        <w:rPr>
          <w:rFonts w:ascii="Liberation Serif" w:hAnsi="Liberation Serif"/>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360E6F" w:rsidRPr="00360E6F" w:rsidRDefault="00360E6F" w:rsidP="00360E6F">
      <w:pPr>
        <w:widowControl w:val="0"/>
        <w:autoSpaceDE w:val="0"/>
        <w:autoSpaceDN w:val="0"/>
        <w:ind w:firstLine="567"/>
        <w:contextualSpacing/>
        <w:jc w:val="center"/>
        <w:rPr>
          <w:rFonts w:ascii="Liberation Serif" w:hAnsi="Liberation Serif"/>
          <w:sz w:val="28"/>
          <w:szCs w:val="28"/>
        </w:rPr>
      </w:pPr>
    </w:p>
    <w:p w:rsidR="00360E6F" w:rsidRPr="00360E6F" w:rsidRDefault="00360E6F" w:rsidP="00360E6F">
      <w:pPr>
        <w:widowControl w:val="0"/>
        <w:autoSpaceDE w:val="0"/>
        <w:autoSpaceDN w:val="0"/>
        <w:ind w:firstLine="567"/>
        <w:contextualSpacing/>
        <w:jc w:val="center"/>
        <w:rPr>
          <w:rFonts w:ascii="Liberation Serif" w:hAnsi="Liberation Serif"/>
          <w:sz w:val="28"/>
          <w:szCs w:val="28"/>
        </w:rPr>
      </w:pPr>
      <w:r w:rsidRPr="00360E6F">
        <w:rPr>
          <w:rFonts w:ascii="Liberation Serif" w:hAnsi="Liberation Serif"/>
          <w:sz w:val="28"/>
          <w:szCs w:val="28"/>
        </w:rPr>
        <w:t>ТИТУЛЬНЫЙ ЛИСТ</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tbl>
      <w:tblPr>
        <w:tblStyle w:val="1"/>
        <w:tblW w:w="9918" w:type="dxa"/>
        <w:tblLayout w:type="fixed"/>
        <w:tblLook w:val="0000" w:firstRow="0" w:lastRow="0" w:firstColumn="0" w:lastColumn="0" w:noHBand="0" w:noVBand="0"/>
      </w:tblPr>
      <w:tblGrid>
        <w:gridCol w:w="5170"/>
        <w:gridCol w:w="4748"/>
      </w:tblGrid>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Регистрационный номер заявки</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Дата получения</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Организация-заявитель (полное юридическое название)</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Юридический адрес организации-заявителя</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Руководитель организации-заявителя (Ф.И.О., контактный телефон)</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Бухгалтер организации-заявителя (Ф.И.О., контактный телефон)</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blPrEx>
          <w:tblLook w:val="04A0" w:firstRow="1" w:lastRow="0" w:firstColumn="1" w:lastColumn="0" w:noHBand="0" w:noVBand="1"/>
        </w:tblPrEx>
        <w:tc>
          <w:tcPr>
            <w:tcW w:w="5170" w:type="dxa"/>
          </w:tcPr>
          <w:p w:rsidR="00360E6F" w:rsidRPr="00360E6F" w:rsidRDefault="00360E6F" w:rsidP="0015485F">
            <w:pPr>
              <w:pStyle w:val="ConsPlusNormal"/>
              <w:contextualSpacing/>
              <w:rPr>
                <w:sz w:val="28"/>
                <w:szCs w:val="28"/>
              </w:rPr>
            </w:pPr>
            <w:r w:rsidRPr="00360E6F">
              <w:rPr>
                <w:sz w:val="28"/>
                <w:szCs w:val="28"/>
              </w:rPr>
              <w:t>Основной государственный регистрационный номер (ОГРН)</w:t>
            </w:r>
          </w:p>
        </w:tc>
        <w:tc>
          <w:tcPr>
            <w:tcW w:w="4748" w:type="dxa"/>
          </w:tcPr>
          <w:p w:rsidR="00360E6F" w:rsidRPr="00360E6F" w:rsidRDefault="00360E6F" w:rsidP="0015485F">
            <w:pPr>
              <w:pStyle w:val="ConsPlusNormal"/>
              <w:contextualSpacing/>
              <w:rPr>
                <w:sz w:val="28"/>
                <w:szCs w:val="28"/>
              </w:rPr>
            </w:pPr>
          </w:p>
        </w:tc>
      </w:tr>
      <w:tr w:rsidR="00360E6F" w:rsidRPr="00360E6F" w:rsidTr="0015485F">
        <w:tblPrEx>
          <w:tblLook w:val="04A0" w:firstRow="1" w:lastRow="0" w:firstColumn="1" w:lastColumn="0" w:noHBand="0" w:noVBand="1"/>
        </w:tblPrEx>
        <w:tc>
          <w:tcPr>
            <w:tcW w:w="5170" w:type="dxa"/>
          </w:tcPr>
          <w:p w:rsidR="00360E6F" w:rsidRPr="00360E6F" w:rsidRDefault="00360E6F" w:rsidP="0015485F">
            <w:pPr>
              <w:pStyle w:val="ConsPlusNormal"/>
              <w:contextualSpacing/>
              <w:rPr>
                <w:sz w:val="28"/>
                <w:szCs w:val="28"/>
              </w:rPr>
            </w:pPr>
            <w:r w:rsidRPr="00360E6F">
              <w:rPr>
                <w:sz w:val="28"/>
                <w:szCs w:val="28"/>
              </w:rPr>
              <w:t>Дата регистрации</w:t>
            </w:r>
          </w:p>
        </w:tc>
        <w:tc>
          <w:tcPr>
            <w:tcW w:w="4748" w:type="dxa"/>
          </w:tcPr>
          <w:p w:rsidR="00360E6F" w:rsidRPr="00360E6F" w:rsidRDefault="00360E6F" w:rsidP="0015485F">
            <w:pPr>
              <w:pStyle w:val="ConsPlusNormal"/>
              <w:contextualSpacing/>
              <w:rPr>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 xml:space="preserve">Выписка из учредительных документов вида (видов) деятельности организации в соответствии со </w:t>
            </w:r>
            <w:hyperlink r:id="rId6" w:history="1">
              <w:r w:rsidRPr="00360E6F">
                <w:rPr>
                  <w:rFonts w:ascii="Liberation Serif" w:hAnsi="Liberation Serif"/>
                  <w:sz w:val="28"/>
                  <w:szCs w:val="28"/>
                </w:rPr>
                <w:t>ст. 31.1</w:t>
              </w:r>
            </w:hyperlink>
            <w:r w:rsidRPr="00360E6F">
              <w:rPr>
                <w:rFonts w:ascii="Liberation Serif" w:hAnsi="Liberation Serif"/>
                <w:sz w:val="28"/>
                <w:szCs w:val="28"/>
              </w:rPr>
              <w:t xml:space="preserve"> Федерального закона от 12.01.96 № 7-ФЗ «О некоммерческих организациях»</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Адрес действующего сайта организации в сети Интернет либо страницы в социальной сети, адрес электронной почты организации</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Запрашиваемая сумма субсидии (в рублях)</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r w:rsidR="00360E6F" w:rsidRPr="00360E6F" w:rsidTr="0015485F">
        <w:tc>
          <w:tcPr>
            <w:tcW w:w="5170" w:type="dxa"/>
          </w:tcPr>
          <w:p w:rsidR="00360E6F" w:rsidRPr="00360E6F" w:rsidRDefault="00360E6F" w:rsidP="0015485F">
            <w:pPr>
              <w:widowControl w:val="0"/>
              <w:autoSpaceDE w:val="0"/>
              <w:autoSpaceDN w:val="0"/>
              <w:contextualSpacing/>
              <w:jc w:val="both"/>
              <w:rPr>
                <w:rFonts w:ascii="Liberation Serif" w:hAnsi="Liberation Serif"/>
                <w:sz w:val="28"/>
                <w:szCs w:val="28"/>
              </w:rPr>
            </w:pPr>
            <w:r w:rsidRPr="00360E6F">
              <w:rPr>
                <w:rFonts w:ascii="Liberation Serif" w:hAnsi="Liberation Serif"/>
                <w:sz w:val="28"/>
                <w:szCs w:val="28"/>
              </w:rPr>
              <w:t>Просит предоставить субсидию на</w:t>
            </w:r>
          </w:p>
        </w:tc>
        <w:tc>
          <w:tcPr>
            <w:tcW w:w="4748" w:type="dxa"/>
          </w:tcPr>
          <w:p w:rsidR="00360E6F" w:rsidRPr="00360E6F" w:rsidRDefault="00360E6F" w:rsidP="0015485F">
            <w:pPr>
              <w:widowControl w:val="0"/>
              <w:autoSpaceDE w:val="0"/>
              <w:autoSpaceDN w:val="0"/>
              <w:contextualSpacing/>
              <w:jc w:val="both"/>
              <w:rPr>
                <w:rFonts w:ascii="Liberation Serif" w:hAnsi="Liberation Serif"/>
                <w:sz w:val="28"/>
                <w:szCs w:val="28"/>
              </w:rPr>
            </w:pPr>
          </w:p>
        </w:tc>
      </w:tr>
    </w:tbl>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соблюдения условий и порядка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pStyle w:val="ConsPlusNormal"/>
        <w:ind w:firstLine="540"/>
        <w:contextualSpacing/>
        <w:jc w:val="both"/>
        <w:rPr>
          <w:sz w:val="28"/>
          <w:szCs w:val="28"/>
        </w:rPr>
      </w:pPr>
      <w:r w:rsidRPr="00360E6F">
        <w:rPr>
          <w:sz w:val="28"/>
          <w:szCs w:val="28"/>
        </w:rPr>
        <w:t>К настоящей заявке прилагаются следующие документы:</w:t>
      </w:r>
    </w:p>
    <w:p w:rsidR="00360E6F" w:rsidRPr="00360E6F" w:rsidRDefault="00360E6F" w:rsidP="00360E6F">
      <w:pPr>
        <w:pStyle w:val="ConsPlusNormal"/>
        <w:contextualSpacing/>
        <w:jc w:val="both"/>
        <w:rPr>
          <w:sz w:val="28"/>
          <w:szCs w:val="28"/>
        </w:rPr>
      </w:pPr>
    </w:p>
    <w:tbl>
      <w:tblPr>
        <w:tblStyle w:val="a3"/>
        <w:tblW w:w="9918" w:type="dxa"/>
        <w:tblLayout w:type="fixed"/>
        <w:tblLook w:val="04A0" w:firstRow="1" w:lastRow="0" w:firstColumn="1" w:lastColumn="0" w:noHBand="0" w:noVBand="1"/>
      </w:tblPr>
      <w:tblGrid>
        <w:gridCol w:w="964"/>
        <w:gridCol w:w="6044"/>
        <w:gridCol w:w="2910"/>
      </w:tblGrid>
      <w:tr w:rsidR="00360E6F" w:rsidRPr="00360E6F" w:rsidTr="0015485F">
        <w:tc>
          <w:tcPr>
            <w:tcW w:w="964" w:type="dxa"/>
          </w:tcPr>
          <w:p w:rsidR="00360E6F" w:rsidRPr="00360E6F" w:rsidRDefault="00360E6F" w:rsidP="0015485F">
            <w:pPr>
              <w:pStyle w:val="ConsPlusNormal"/>
              <w:contextualSpacing/>
              <w:jc w:val="center"/>
              <w:rPr>
                <w:sz w:val="28"/>
                <w:szCs w:val="28"/>
              </w:rPr>
            </w:pPr>
            <w:r w:rsidRPr="00360E6F">
              <w:rPr>
                <w:sz w:val="28"/>
                <w:szCs w:val="28"/>
              </w:rPr>
              <w:t>№ п/п</w:t>
            </w:r>
          </w:p>
        </w:tc>
        <w:tc>
          <w:tcPr>
            <w:tcW w:w="6044" w:type="dxa"/>
          </w:tcPr>
          <w:p w:rsidR="00360E6F" w:rsidRPr="00360E6F" w:rsidRDefault="00360E6F" w:rsidP="0015485F">
            <w:pPr>
              <w:pStyle w:val="ConsPlusNormal"/>
              <w:contextualSpacing/>
              <w:jc w:val="center"/>
              <w:rPr>
                <w:sz w:val="28"/>
                <w:szCs w:val="28"/>
              </w:rPr>
            </w:pPr>
            <w:r w:rsidRPr="00360E6F">
              <w:rPr>
                <w:sz w:val="28"/>
                <w:szCs w:val="28"/>
              </w:rPr>
              <w:t>Наименование документа</w:t>
            </w:r>
          </w:p>
        </w:tc>
        <w:tc>
          <w:tcPr>
            <w:tcW w:w="2910" w:type="dxa"/>
          </w:tcPr>
          <w:p w:rsidR="00360E6F" w:rsidRPr="00360E6F" w:rsidRDefault="00360E6F" w:rsidP="0015485F">
            <w:pPr>
              <w:pStyle w:val="ConsPlusNormal"/>
              <w:contextualSpacing/>
              <w:jc w:val="center"/>
              <w:rPr>
                <w:sz w:val="28"/>
                <w:szCs w:val="28"/>
              </w:rPr>
            </w:pPr>
            <w:r w:rsidRPr="00360E6F">
              <w:rPr>
                <w:sz w:val="28"/>
                <w:szCs w:val="28"/>
              </w:rPr>
              <w:t>Количество листов</w:t>
            </w:r>
          </w:p>
        </w:tc>
      </w:tr>
      <w:tr w:rsidR="00360E6F" w:rsidRPr="00360E6F" w:rsidTr="0015485F">
        <w:tc>
          <w:tcPr>
            <w:tcW w:w="964" w:type="dxa"/>
          </w:tcPr>
          <w:p w:rsidR="00360E6F" w:rsidRPr="00360E6F" w:rsidRDefault="00360E6F" w:rsidP="0015485F">
            <w:pPr>
              <w:pStyle w:val="ConsPlusNormal"/>
              <w:contextualSpacing/>
              <w:jc w:val="center"/>
              <w:rPr>
                <w:sz w:val="28"/>
                <w:szCs w:val="28"/>
              </w:rPr>
            </w:pPr>
            <w:r w:rsidRPr="00360E6F">
              <w:rPr>
                <w:sz w:val="28"/>
                <w:szCs w:val="28"/>
              </w:rPr>
              <w:t>1.</w:t>
            </w:r>
          </w:p>
        </w:tc>
        <w:tc>
          <w:tcPr>
            <w:tcW w:w="6044" w:type="dxa"/>
          </w:tcPr>
          <w:p w:rsidR="00360E6F" w:rsidRPr="00360E6F" w:rsidRDefault="00360E6F" w:rsidP="0015485F">
            <w:pPr>
              <w:pStyle w:val="ConsPlusNormal"/>
              <w:contextualSpacing/>
              <w:rPr>
                <w:sz w:val="28"/>
                <w:szCs w:val="28"/>
              </w:rPr>
            </w:pPr>
          </w:p>
        </w:tc>
        <w:tc>
          <w:tcPr>
            <w:tcW w:w="2910" w:type="dxa"/>
          </w:tcPr>
          <w:p w:rsidR="00360E6F" w:rsidRPr="00360E6F" w:rsidRDefault="00360E6F" w:rsidP="0015485F">
            <w:pPr>
              <w:pStyle w:val="ConsPlusNormal"/>
              <w:contextualSpacing/>
              <w:rPr>
                <w:sz w:val="28"/>
                <w:szCs w:val="28"/>
              </w:rPr>
            </w:pPr>
          </w:p>
        </w:tc>
      </w:tr>
      <w:tr w:rsidR="00360E6F" w:rsidRPr="00360E6F" w:rsidTr="0015485F">
        <w:tc>
          <w:tcPr>
            <w:tcW w:w="964" w:type="dxa"/>
          </w:tcPr>
          <w:p w:rsidR="00360E6F" w:rsidRPr="00360E6F" w:rsidRDefault="00360E6F" w:rsidP="0015485F">
            <w:pPr>
              <w:pStyle w:val="ConsPlusNormal"/>
              <w:contextualSpacing/>
              <w:jc w:val="center"/>
              <w:rPr>
                <w:sz w:val="28"/>
                <w:szCs w:val="28"/>
              </w:rPr>
            </w:pPr>
            <w:r w:rsidRPr="00360E6F">
              <w:rPr>
                <w:sz w:val="28"/>
                <w:szCs w:val="28"/>
              </w:rPr>
              <w:t>2.</w:t>
            </w:r>
          </w:p>
        </w:tc>
        <w:tc>
          <w:tcPr>
            <w:tcW w:w="6044" w:type="dxa"/>
          </w:tcPr>
          <w:p w:rsidR="00360E6F" w:rsidRPr="00360E6F" w:rsidRDefault="00360E6F" w:rsidP="0015485F">
            <w:pPr>
              <w:pStyle w:val="ConsPlusNormal"/>
              <w:contextualSpacing/>
              <w:rPr>
                <w:sz w:val="28"/>
                <w:szCs w:val="28"/>
              </w:rPr>
            </w:pPr>
          </w:p>
        </w:tc>
        <w:tc>
          <w:tcPr>
            <w:tcW w:w="2910" w:type="dxa"/>
          </w:tcPr>
          <w:p w:rsidR="00360E6F" w:rsidRPr="00360E6F" w:rsidRDefault="00360E6F" w:rsidP="0015485F">
            <w:pPr>
              <w:pStyle w:val="ConsPlusNormal"/>
              <w:contextualSpacing/>
              <w:rPr>
                <w:sz w:val="28"/>
                <w:szCs w:val="28"/>
              </w:rPr>
            </w:pPr>
          </w:p>
        </w:tc>
      </w:tr>
    </w:tbl>
    <w:p w:rsidR="00360E6F" w:rsidRPr="00360E6F" w:rsidRDefault="00360E6F" w:rsidP="00360E6F">
      <w:pPr>
        <w:pStyle w:val="ConsPlusNormal"/>
        <w:contextualSpacing/>
        <w:jc w:val="both"/>
        <w:rPr>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Руководитель ______________ _______________________________</w:t>
      </w:r>
    </w:p>
    <w:p w:rsidR="00360E6F" w:rsidRPr="00360E6F" w:rsidRDefault="00360E6F" w:rsidP="00360E6F">
      <w:pPr>
        <w:widowControl w:val="0"/>
        <w:autoSpaceDE w:val="0"/>
        <w:autoSpaceDN w:val="0"/>
        <w:ind w:left="1416" w:firstLine="708"/>
        <w:contextualSpacing/>
        <w:jc w:val="both"/>
        <w:rPr>
          <w:rFonts w:ascii="Liberation Serif" w:hAnsi="Liberation Serif"/>
          <w:i/>
        </w:rPr>
      </w:pPr>
      <w:r w:rsidRPr="00360E6F">
        <w:rPr>
          <w:rFonts w:ascii="Liberation Serif" w:hAnsi="Liberation Serif"/>
          <w:i/>
        </w:rPr>
        <w:t xml:space="preserve">                    (</w:t>
      </w:r>
      <w:proofErr w:type="gramStart"/>
      <w:r w:rsidRPr="00360E6F">
        <w:rPr>
          <w:rFonts w:ascii="Liberation Serif" w:hAnsi="Liberation Serif"/>
          <w:i/>
        </w:rPr>
        <w:t xml:space="preserve">подпись)   </w:t>
      </w:r>
      <w:proofErr w:type="gramEnd"/>
      <w:r w:rsidRPr="00360E6F">
        <w:rPr>
          <w:rFonts w:ascii="Liberation Serif" w:hAnsi="Liberation Serif"/>
          <w:i/>
        </w:rPr>
        <w:t xml:space="preserve">                          (расшифровка подписи)</w:t>
      </w:r>
    </w:p>
    <w:p w:rsidR="00360E6F" w:rsidRPr="00360E6F" w:rsidRDefault="00360E6F" w:rsidP="00360E6F">
      <w:pPr>
        <w:widowControl w:val="0"/>
        <w:autoSpaceDE w:val="0"/>
        <w:autoSpaceDN w:val="0"/>
        <w:ind w:left="1416" w:firstLine="708"/>
        <w:contextualSpacing/>
        <w:jc w:val="both"/>
        <w:rPr>
          <w:rFonts w:ascii="Liberation Serif" w:hAnsi="Liberation Serif"/>
          <w:sz w:val="20"/>
          <w:szCs w:val="20"/>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    М.П.                              __________________ Дата подачи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contextualSpacing/>
        <w:rPr>
          <w:rFonts w:ascii="Liberation Serif" w:hAnsi="Liberation Serif"/>
          <w:sz w:val="28"/>
          <w:szCs w:val="28"/>
          <w:highlight w:val="yellow"/>
        </w:rPr>
      </w:pPr>
      <w:r w:rsidRPr="00360E6F">
        <w:rPr>
          <w:rFonts w:ascii="Liberation Serif" w:eastAsia="Calibri" w:hAnsi="Liberation Serif"/>
          <w:sz w:val="28"/>
          <w:szCs w:val="28"/>
          <w:highlight w:val="yellow"/>
        </w:rPr>
        <w:br w:type="page"/>
      </w:r>
    </w:p>
    <w:p w:rsidR="00360E6F" w:rsidRPr="00360E6F" w:rsidRDefault="00360E6F" w:rsidP="00360E6F">
      <w:pPr>
        <w:widowControl w:val="0"/>
        <w:autoSpaceDE w:val="0"/>
        <w:autoSpaceDN w:val="0"/>
        <w:ind w:left="6237"/>
        <w:contextualSpacing/>
        <w:jc w:val="both"/>
        <w:outlineLvl w:val="1"/>
        <w:rPr>
          <w:rFonts w:ascii="Liberation Serif" w:hAnsi="Liberation Serif"/>
        </w:rPr>
      </w:pPr>
      <w:bookmarkStart w:id="4" w:name="P418"/>
      <w:bookmarkEnd w:id="4"/>
      <w:r w:rsidRPr="00360E6F">
        <w:rPr>
          <w:rFonts w:ascii="Liberation Serif" w:hAnsi="Liberation Serif"/>
        </w:rPr>
        <w:lastRenderedPageBreak/>
        <w:t>Приложение № 2</w:t>
      </w:r>
    </w:p>
    <w:p w:rsidR="00360E6F" w:rsidRPr="00360E6F" w:rsidRDefault="00360E6F" w:rsidP="00360E6F">
      <w:pPr>
        <w:widowControl w:val="0"/>
        <w:autoSpaceDE w:val="0"/>
        <w:autoSpaceDN w:val="0"/>
        <w:ind w:left="6237"/>
        <w:contextualSpacing/>
        <w:jc w:val="both"/>
        <w:rPr>
          <w:rFonts w:ascii="Liberation Serif" w:hAnsi="Liberation Serif"/>
        </w:rPr>
      </w:pPr>
      <w:r w:rsidRPr="00360E6F">
        <w:rPr>
          <w:rFonts w:ascii="Liberation Serif" w:hAnsi="Liberation Serif"/>
        </w:rPr>
        <w:t>к Порядку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Декларация о соответствии предъявляемым требованиям подтверждает, что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1) 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2) 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3) 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center"/>
        <w:rPr>
          <w:rFonts w:ascii="Liberation Serif" w:hAnsi="Liberation Serif"/>
          <w:i/>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4) 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center"/>
        <w:rPr>
          <w:rFonts w:ascii="Liberation Serif" w:hAnsi="Liberation Serif"/>
          <w:i/>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lastRenderedPageBreak/>
        <w:t>не является получателем средств из местного бюджета на основании иных правовых актов на цели, установленные настоящим Порядком;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5) 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6) у 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center"/>
        <w:rPr>
          <w:rFonts w:ascii="Liberation Serif" w:hAnsi="Liberation Serif"/>
          <w:i/>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7) у </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___________________________________________________________________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center"/>
        <w:rPr>
          <w:rFonts w:ascii="Liberation Serif" w:hAnsi="Liberation Serif"/>
          <w:i/>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отсутствуют просроченная задолженность по возврату в бюджет городского округа Верхняя Пышма субсидий, предоставленных в том числе в соответствии с иными муниципальными правовыми актами, и иной просроченной задолженности перед бюджетом городского округа Верхняя Пышма, в том числе по неналоговым платежам;</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8) ___________________________________________________________________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некоммерческой организации не приостановлена в порядке, предусмотренном законодательством Российской Федерации;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___________________________________________________________________;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lastRenderedPageBreak/>
        <w:t>10) ___________________________________________________________________</w:t>
      </w:r>
    </w:p>
    <w:p w:rsidR="00360E6F" w:rsidRPr="00360E6F" w:rsidRDefault="00360E6F" w:rsidP="00360E6F">
      <w:pPr>
        <w:widowControl w:val="0"/>
        <w:autoSpaceDE w:val="0"/>
        <w:autoSpaceDN w:val="0"/>
        <w:ind w:firstLine="567"/>
        <w:contextualSpacing/>
        <w:jc w:val="center"/>
        <w:rPr>
          <w:rFonts w:ascii="Liberation Serif" w:hAnsi="Liberation Serif"/>
          <w:i/>
        </w:rPr>
      </w:pPr>
      <w:r w:rsidRPr="00360E6F">
        <w:rPr>
          <w:rFonts w:ascii="Liberation Serif" w:hAnsi="Liberation Serif"/>
          <w:i/>
        </w:rPr>
        <w:t>(наименование некоммерческой организации)</w:t>
      </w:r>
    </w:p>
    <w:p w:rsidR="00360E6F" w:rsidRPr="00360E6F" w:rsidRDefault="00360E6F" w:rsidP="00360E6F">
      <w:pPr>
        <w:widowControl w:val="0"/>
        <w:autoSpaceDE w:val="0"/>
        <w:autoSpaceDN w:val="0"/>
        <w:ind w:firstLine="567"/>
        <w:contextualSpacing/>
        <w:jc w:val="center"/>
        <w:rPr>
          <w:rFonts w:ascii="Liberation Serif" w:hAnsi="Liberation Serif"/>
          <w:i/>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w:t>
      </w:r>
      <w:proofErr w:type="gramStart"/>
      <w:r w:rsidRPr="00360E6F">
        <w:rPr>
          <w:rFonts w:ascii="Liberation Serif" w:hAnsi="Liberation Serif"/>
          <w:sz w:val="28"/>
          <w:szCs w:val="28"/>
        </w:rPr>
        <w:t>союзом;.</w:t>
      </w:r>
      <w:proofErr w:type="gramEnd"/>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Руководитель ______________ _______________________________</w:t>
      </w:r>
    </w:p>
    <w:p w:rsidR="00360E6F" w:rsidRPr="00360E6F" w:rsidRDefault="00360E6F" w:rsidP="00360E6F">
      <w:pPr>
        <w:widowControl w:val="0"/>
        <w:autoSpaceDE w:val="0"/>
        <w:autoSpaceDN w:val="0"/>
        <w:ind w:left="1416" w:firstLine="708"/>
        <w:contextualSpacing/>
        <w:jc w:val="both"/>
        <w:rPr>
          <w:rFonts w:ascii="Liberation Serif" w:hAnsi="Liberation Serif"/>
          <w:i/>
        </w:rPr>
      </w:pPr>
      <w:r w:rsidRPr="00360E6F">
        <w:rPr>
          <w:rFonts w:ascii="Liberation Serif" w:hAnsi="Liberation Serif"/>
          <w:i/>
        </w:rPr>
        <w:t xml:space="preserve">                    (</w:t>
      </w:r>
      <w:proofErr w:type="gramStart"/>
      <w:r w:rsidRPr="00360E6F">
        <w:rPr>
          <w:rFonts w:ascii="Liberation Serif" w:hAnsi="Liberation Serif"/>
          <w:i/>
        </w:rPr>
        <w:t xml:space="preserve">подпись)   </w:t>
      </w:r>
      <w:proofErr w:type="gramEnd"/>
      <w:r w:rsidRPr="00360E6F">
        <w:rPr>
          <w:rFonts w:ascii="Liberation Serif" w:hAnsi="Liberation Serif"/>
          <w:i/>
        </w:rPr>
        <w:t xml:space="preserve">                          (расшифровка подписи)</w:t>
      </w:r>
    </w:p>
    <w:p w:rsidR="00360E6F" w:rsidRPr="00360E6F" w:rsidRDefault="00360E6F" w:rsidP="00360E6F">
      <w:pPr>
        <w:widowControl w:val="0"/>
        <w:autoSpaceDE w:val="0"/>
        <w:autoSpaceDN w:val="0"/>
        <w:ind w:left="1416" w:firstLine="708"/>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    М.П.                              __________________ Дата подачи заявки </w:t>
      </w:r>
      <w:r w:rsidRPr="00360E6F">
        <w:rPr>
          <w:rFonts w:ascii="Liberation Serif" w:hAnsi="Liberation Serif"/>
          <w:sz w:val="28"/>
          <w:szCs w:val="28"/>
        </w:rPr>
        <w:br w:type="page"/>
      </w:r>
    </w:p>
    <w:p w:rsidR="00360E6F" w:rsidRPr="00360E6F" w:rsidRDefault="00360E6F" w:rsidP="00360E6F">
      <w:pPr>
        <w:widowControl w:val="0"/>
        <w:autoSpaceDE w:val="0"/>
        <w:autoSpaceDN w:val="0"/>
        <w:ind w:left="6237"/>
        <w:contextualSpacing/>
        <w:jc w:val="both"/>
        <w:outlineLvl w:val="1"/>
        <w:rPr>
          <w:rFonts w:ascii="Liberation Serif" w:hAnsi="Liberation Serif"/>
        </w:rPr>
      </w:pPr>
      <w:r w:rsidRPr="00360E6F">
        <w:rPr>
          <w:rFonts w:ascii="Liberation Serif" w:hAnsi="Liberation Serif"/>
        </w:rPr>
        <w:lastRenderedPageBreak/>
        <w:t>Приложение № 3</w:t>
      </w:r>
    </w:p>
    <w:p w:rsidR="00360E6F" w:rsidRPr="00360E6F" w:rsidRDefault="00360E6F" w:rsidP="00360E6F">
      <w:pPr>
        <w:widowControl w:val="0"/>
        <w:autoSpaceDE w:val="0"/>
        <w:autoSpaceDN w:val="0"/>
        <w:ind w:left="6237"/>
        <w:contextualSpacing/>
        <w:jc w:val="both"/>
        <w:rPr>
          <w:rFonts w:ascii="Liberation Serif" w:hAnsi="Liberation Serif"/>
        </w:rPr>
      </w:pPr>
      <w:r w:rsidRPr="00360E6F">
        <w:rPr>
          <w:rFonts w:ascii="Liberation Serif" w:hAnsi="Liberation Serif"/>
        </w:rPr>
        <w:t>к Порядку предоставления субсидий</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center"/>
        <w:rPr>
          <w:rFonts w:ascii="Liberation Serif" w:hAnsi="Liberation Serif"/>
          <w:b/>
          <w:sz w:val="28"/>
          <w:szCs w:val="28"/>
        </w:rPr>
      </w:pPr>
      <w:r w:rsidRPr="00360E6F">
        <w:rPr>
          <w:rFonts w:ascii="Liberation Serif" w:hAnsi="Liberation Serif"/>
          <w:b/>
          <w:sz w:val="28"/>
          <w:szCs w:val="28"/>
        </w:rPr>
        <w:t>Календарный план работы на 20__ год</w:t>
      </w: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tbl>
      <w:tblPr>
        <w:tblW w:w="10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2"/>
        <w:gridCol w:w="2410"/>
        <w:gridCol w:w="2835"/>
        <w:gridCol w:w="1984"/>
        <w:gridCol w:w="2268"/>
      </w:tblGrid>
      <w:tr w:rsidR="00360E6F" w:rsidRPr="00360E6F" w:rsidTr="0015485F">
        <w:tc>
          <w:tcPr>
            <w:tcW w:w="642"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 п./п</w:t>
            </w:r>
          </w:p>
        </w:tc>
        <w:tc>
          <w:tcPr>
            <w:tcW w:w="2410"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Наименование мероприятия</w:t>
            </w:r>
          </w:p>
        </w:tc>
        <w:tc>
          <w:tcPr>
            <w:tcW w:w="2835" w:type="dxa"/>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Содержание мероприятия</w:t>
            </w:r>
          </w:p>
        </w:tc>
        <w:tc>
          <w:tcPr>
            <w:tcW w:w="1984"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Дата и время проведения</w:t>
            </w:r>
          </w:p>
        </w:tc>
        <w:tc>
          <w:tcPr>
            <w:tcW w:w="2268"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Место проведения</w:t>
            </w:r>
          </w:p>
        </w:tc>
      </w:tr>
      <w:tr w:rsidR="00360E6F" w:rsidRPr="00360E6F" w:rsidTr="0015485F">
        <w:tc>
          <w:tcPr>
            <w:tcW w:w="642"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1</w:t>
            </w:r>
          </w:p>
        </w:tc>
        <w:tc>
          <w:tcPr>
            <w:tcW w:w="2410"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835" w:type="dxa"/>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1984"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268"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r>
      <w:tr w:rsidR="00360E6F" w:rsidRPr="00360E6F" w:rsidTr="0015485F">
        <w:tc>
          <w:tcPr>
            <w:tcW w:w="642"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2</w:t>
            </w:r>
          </w:p>
        </w:tc>
        <w:tc>
          <w:tcPr>
            <w:tcW w:w="2410"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835" w:type="dxa"/>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1984"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268"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r>
      <w:tr w:rsidR="00360E6F" w:rsidRPr="00360E6F" w:rsidTr="0015485F">
        <w:tc>
          <w:tcPr>
            <w:tcW w:w="642"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r w:rsidRPr="00360E6F">
              <w:rPr>
                <w:rFonts w:ascii="Liberation Serif" w:hAnsi="Liberation Serif"/>
                <w:sz w:val="28"/>
                <w:szCs w:val="28"/>
              </w:rPr>
              <w:t>3</w:t>
            </w:r>
          </w:p>
        </w:tc>
        <w:tc>
          <w:tcPr>
            <w:tcW w:w="2410"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835" w:type="dxa"/>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1984"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c>
          <w:tcPr>
            <w:tcW w:w="2268" w:type="dxa"/>
            <w:vAlign w:val="center"/>
          </w:tcPr>
          <w:p w:rsidR="00360E6F" w:rsidRPr="00360E6F" w:rsidRDefault="00360E6F" w:rsidP="0015485F">
            <w:pPr>
              <w:widowControl w:val="0"/>
              <w:autoSpaceDE w:val="0"/>
              <w:autoSpaceDN w:val="0"/>
              <w:contextualSpacing/>
              <w:jc w:val="center"/>
              <w:rPr>
                <w:rFonts w:ascii="Liberation Serif" w:hAnsi="Liberation Serif"/>
                <w:sz w:val="28"/>
                <w:szCs w:val="28"/>
              </w:rPr>
            </w:pPr>
          </w:p>
        </w:tc>
      </w:tr>
    </w:tbl>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Руководитель ______________ _______________________________</w:t>
      </w:r>
    </w:p>
    <w:p w:rsidR="00360E6F" w:rsidRPr="00360E6F" w:rsidRDefault="00360E6F" w:rsidP="00360E6F">
      <w:pPr>
        <w:widowControl w:val="0"/>
        <w:autoSpaceDE w:val="0"/>
        <w:autoSpaceDN w:val="0"/>
        <w:ind w:left="1416" w:firstLine="708"/>
        <w:contextualSpacing/>
        <w:jc w:val="both"/>
        <w:rPr>
          <w:rFonts w:ascii="Liberation Serif" w:hAnsi="Liberation Serif"/>
          <w:i/>
        </w:rPr>
      </w:pPr>
      <w:r w:rsidRPr="00360E6F">
        <w:rPr>
          <w:rFonts w:ascii="Liberation Serif" w:hAnsi="Liberation Serif"/>
          <w:i/>
        </w:rPr>
        <w:t xml:space="preserve">         (</w:t>
      </w:r>
      <w:proofErr w:type="gramStart"/>
      <w:r w:rsidRPr="00360E6F">
        <w:rPr>
          <w:rFonts w:ascii="Liberation Serif" w:hAnsi="Liberation Serif"/>
          <w:i/>
        </w:rPr>
        <w:t xml:space="preserve">подпись)   </w:t>
      </w:r>
      <w:proofErr w:type="gramEnd"/>
      <w:r w:rsidRPr="00360E6F">
        <w:rPr>
          <w:rFonts w:ascii="Liberation Serif" w:hAnsi="Liberation Serif"/>
          <w:i/>
        </w:rPr>
        <w:t xml:space="preserve">                          (расшифровка подписи)</w:t>
      </w:r>
    </w:p>
    <w:p w:rsidR="00360E6F" w:rsidRPr="00360E6F" w:rsidRDefault="00360E6F" w:rsidP="00360E6F">
      <w:pPr>
        <w:widowControl w:val="0"/>
        <w:autoSpaceDE w:val="0"/>
        <w:autoSpaceDN w:val="0"/>
        <w:ind w:left="1416" w:firstLine="708"/>
        <w:contextualSpacing/>
        <w:jc w:val="both"/>
        <w:rPr>
          <w:rFonts w:ascii="Liberation Serif" w:hAnsi="Liberation Serif"/>
          <w:sz w:val="20"/>
          <w:szCs w:val="20"/>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 xml:space="preserve">    </w:t>
      </w:r>
      <w:r w:rsidRPr="00360E6F">
        <w:rPr>
          <w:rFonts w:ascii="Liberation Serif" w:hAnsi="Liberation Serif"/>
          <w:sz w:val="20"/>
          <w:szCs w:val="20"/>
        </w:rPr>
        <w:t>М.П.</w:t>
      </w:r>
      <w:r w:rsidRPr="00360E6F">
        <w:rPr>
          <w:rFonts w:ascii="Liberation Serif" w:hAnsi="Liberation Serif"/>
          <w:sz w:val="28"/>
          <w:szCs w:val="28"/>
        </w:rPr>
        <w:t xml:space="preserve">                              __________________ Дата подачи заявки</w:t>
      </w:r>
    </w:p>
    <w:p w:rsidR="00360E6F" w:rsidRPr="00360E6F" w:rsidRDefault="00360E6F" w:rsidP="00360E6F">
      <w:pPr>
        <w:widowControl w:val="0"/>
        <w:autoSpaceDE w:val="0"/>
        <w:autoSpaceDN w:val="0"/>
        <w:ind w:firstLine="567"/>
        <w:contextualSpacing/>
        <w:jc w:val="both"/>
        <w:rPr>
          <w:rFonts w:ascii="Liberation Serif" w:hAnsi="Liberation Serif"/>
          <w:sz w:val="28"/>
          <w:szCs w:val="28"/>
          <w:highlight w:val="yellow"/>
        </w:rPr>
      </w:pPr>
    </w:p>
    <w:p w:rsidR="00360E6F" w:rsidRPr="00360E6F" w:rsidRDefault="00360E6F" w:rsidP="00360E6F">
      <w:pPr>
        <w:contextualSpacing/>
        <w:rPr>
          <w:rFonts w:ascii="Liberation Serif" w:hAnsi="Liberation Serif"/>
          <w:sz w:val="28"/>
          <w:szCs w:val="28"/>
          <w:highlight w:val="yellow"/>
        </w:rPr>
      </w:pPr>
      <w:r w:rsidRPr="00360E6F">
        <w:rPr>
          <w:rFonts w:ascii="Liberation Serif" w:hAnsi="Liberation Serif"/>
          <w:sz w:val="28"/>
          <w:szCs w:val="28"/>
          <w:highlight w:val="yellow"/>
        </w:rPr>
        <w:br w:type="page"/>
      </w:r>
    </w:p>
    <w:p w:rsidR="00360E6F" w:rsidRPr="00360E6F" w:rsidRDefault="00360E6F" w:rsidP="00360E6F">
      <w:pPr>
        <w:widowControl w:val="0"/>
        <w:autoSpaceDE w:val="0"/>
        <w:autoSpaceDN w:val="0"/>
        <w:ind w:left="6237"/>
        <w:contextualSpacing/>
        <w:jc w:val="both"/>
        <w:outlineLvl w:val="1"/>
        <w:rPr>
          <w:rFonts w:ascii="Liberation Serif" w:hAnsi="Liberation Serif"/>
        </w:rPr>
      </w:pPr>
      <w:r w:rsidRPr="00360E6F">
        <w:rPr>
          <w:rFonts w:ascii="Liberation Serif" w:hAnsi="Liberation Serif"/>
        </w:rPr>
        <w:lastRenderedPageBreak/>
        <w:t>Приложение № 4</w:t>
      </w:r>
    </w:p>
    <w:p w:rsidR="00360E6F" w:rsidRPr="00360E6F" w:rsidRDefault="00360E6F" w:rsidP="00360E6F">
      <w:pPr>
        <w:widowControl w:val="0"/>
        <w:autoSpaceDE w:val="0"/>
        <w:autoSpaceDN w:val="0"/>
        <w:ind w:left="6237"/>
        <w:contextualSpacing/>
        <w:jc w:val="both"/>
        <w:rPr>
          <w:rFonts w:ascii="Liberation Serif" w:hAnsi="Liberation Serif"/>
        </w:rPr>
      </w:pPr>
      <w:r w:rsidRPr="00360E6F">
        <w:rPr>
          <w:rFonts w:ascii="Liberation Serif" w:hAnsi="Liberation Serif"/>
        </w:rPr>
        <w:t>к Порядку предоставления субсидий</w:t>
      </w:r>
    </w:p>
    <w:p w:rsidR="00360E6F" w:rsidRPr="00360E6F" w:rsidRDefault="00360E6F" w:rsidP="00360E6F">
      <w:pPr>
        <w:widowControl w:val="0"/>
        <w:autoSpaceDE w:val="0"/>
        <w:autoSpaceDN w:val="0"/>
        <w:contextualSpacing/>
        <w:jc w:val="center"/>
        <w:rPr>
          <w:rFonts w:ascii="Liberation Serif" w:hAnsi="Liberation Serif"/>
          <w:b/>
        </w:rPr>
      </w:pPr>
    </w:p>
    <w:p w:rsidR="00360E6F" w:rsidRPr="00360E6F" w:rsidRDefault="00360E6F" w:rsidP="00360E6F">
      <w:pPr>
        <w:widowControl w:val="0"/>
        <w:autoSpaceDE w:val="0"/>
        <w:autoSpaceDN w:val="0"/>
        <w:contextualSpacing/>
        <w:jc w:val="center"/>
        <w:rPr>
          <w:rFonts w:ascii="Liberation Serif" w:hAnsi="Liberation Serif"/>
          <w:b/>
        </w:rPr>
      </w:pPr>
      <w:r w:rsidRPr="00360E6F">
        <w:rPr>
          <w:rFonts w:ascii="Liberation Serif" w:hAnsi="Liberation Serif"/>
          <w:b/>
        </w:rPr>
        <w:t>РАСЧЕТ</w:t>
      </w:r>
    </w:p>
    <w:p w:rsidR="00360E6F" w:rsidRPr="00360E6F" w:rsidRDefault="00360E6F" w:rsidP="00360E6F">
      <w:pPr>
        <w:widowControl w:val="0"/>
        <w:autoSpaceDE w:val="0"/>
        <w:autoSpaceDN w:val="0"/>
        <w:contextualSpacing/>
        <w:jc w:val="center"/>
        <w:rPr>
          <w:rFonts w:ascii="Liberation Serif" w:hAnsi="Liberation Serif"/>
          <w:b/>
        </w:rPr>
      </w:pPr>
      <w:r w:rsidRPr="00360E6F">
        <w:rPr>
          <w:rFonts w:ascii="Liberation Serif" w:hAnsi="Liberation Serif"/>
          <w:b/>
        </w:rPr>
        <w:t xml:space="preserve">суммы расходов на проведение мероприятий (обеспечение деятельности) некоммерческой организации в </w:t>
      </w:r>
    </w:p>
    <w:p w:rsidR="00360E6F" w:rsidRPr="00360E6F" w:rsidRDefault="00360E6F" w:rsidP="00360E6F">
      <w:pPr>
        <w:widowControl w:val="0"/>
        <w:autoSpaceDE w:val="0"/>
        <w:autoSpaceDN w:val="0"/>
        <w:contextualSpacing/>
        <w:jc w:val="center"/>
        <w:rPr>
          <w:rFonts w:ascii="Liberation Serif" w:hAnsi="Liberation Serif"/>
          <w:b/>
        </w:rPr>
      </w:pPr>
      <w:r w:rsidRPr="00360E6F">
        <w:rPr>
          <w:rFonts w:ascii="Liberation Serif" w:hAnsi="Liberation Serif"/>
          <w:b/>
        </w:rPr>
        <w:t>20__ году</w:t>
      </w:r>
    </w:p>
    <w:p w:rsidR="00360E6F" w:rsidRPr="00360E6F" w:rsidRDefault="00360E6F" w:rsidP="00360E6F">
      <w:pPr>
        <w:widowControl w:val="0"/>
        <w:autoSpaceDE w:val="0"/>
        <w:autoSpaceDN w:val="0"/>
        <w:contextualSpacing/>
        <w:jc w:val="center"/>
        <w:rPr>
          <w:rFonts w:ascii="Liberation Serif" w:hAnsi="Liberation Serif"/>
        </w:rPr>
      </w:pPr>
      <w:r w:rsidRPr="00360E6F">
        <w:rPr>
          <w:rFonts w:ascii="Liberation Serif" w:hAnsi="Liberation Serif"/>
        </w:rPr>
        <w:t>__________________________________________________</w:t>
      </w:r>
    </w:p>
    <w:p w:rsidR="00360E6F" w:rsidRPr="00360E6F" w:rsidRDefault="00360E6F" w:rsidP="00360E6F">
      <w:pPr>
        <w:widowControl w:val="0"/>
        <w:autoSpaceDE w:val="0"/>
        <w:autoSpaceDN w:val="0"/>
        <w:contextualSpacing/>
        <w:jc w:val="center"/>
        <w:rPr>
          <w:rFonts w:ascii="Liberation Serif" w:hAnsi="Liberation Serif"/>
        </w:rPr>
      </w:pPr>
      <w:r w:rsidRPr="00360E6F">
        <w:rPr>
          <w:rFonts w:ascii="Liberation Serif" w:hAnsi="Liberation Serif"/>
        </w:rPr>
        <w:t>(наименование организации)</w:t>
      </w:r>
    </w:p>
    <w:p w:rsidR="00360E6F" w:rsidRPr="00360E6F" w:rsidRDefault="00360E6F" w:rsidP="00360E6F">
      <w:pPr>
        <w:widowControl w:val="0"/>
        <w:autoSpaceDE w:val="0"/>
        <w:autoSpaceDN w:val="0"/>
        <w:contextualSpacing/>
        <w:jc w:val="center"/>
        <w:rPr>
          <w:rFonts w:ascii="Liberation Serif" w:hAnsi="Liberation Serif"/>
        </w:rPr>
      </w:pPr>
      <w:r w:rsidRPr="00360E6F">
        <w:rPr>
          <w:rFonts w:ascii="Liberation Serif" w:hAnsi="Liberation Serif"/>
        </w:rPr>
        <w:t>__________________________________________________</w:t>
      </w:r>
    </w:p>
    <w:p w:rsidR="00360E6F" w:rsidRPr="00360E6F" w:rsidRDefault="00360E6F" w:rsidP="00360E6F">
      <w:pPr>
        <w:widowControl w:val="0"/>
        <w:autoSpaceDE w:val="0"/>
        <w:autoSpaceDN w:val="0"/>
        <w:contextualSpacing/>
        <w:jc w:val="center"/>
        <w:rPr>
          <w:rFonts w:ascii="Liberation Serif" w:hAnsi="Liberation Serif"/>
        </w:rPr>
      </w:pPr>
      <w:r w:rsidRPr="00360E6F">
        <w:rPr>
          <w:rFonts w:ascii="Liberation Serif" w:hAnsi="Liberation Serif"/>
        </w:rPr>
        <w:t>(наименование мероприятия)</w:t>
      </w:r>
    </w:p>
    <w:p w:rsidR="00360E6F" w:rsidRPr="00360E6F" w:rsidRDefault="00360E6F" w:rsidP="00360E6F">
      <w:pPr>
        <w:widowControl w:val="0"/>
        <w:autoSpaceDE w:val="0"/>
        <w:autoSpaceDN w:val="0"/>
        <w:ind w:firstLine="567"/>
        <w:contextualSpacing/>
        <w:jc w:val="both"/>
        <w:rPr>
          <w:rFonts w:ascii="Liberation Serif" w:hAnsi="Liberation Serif"/>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3137"/>
        <w:gridCol w:w="1276"/>
        <w:gridCol w:w="1701"/>
        <w:gridCol w:w="1768"/>
        <w:gridCol w:w="1559"/>
      </w:tblGrid>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 п./п</w:t>
            </w:r>
          </w:p>
        </w:tc>
        <w:tc>
          <w:tcPr>
            <w:tcW w:w="3137" w:type="dxa"/>
            <w:vAlign w:val="center"/>
          </w:tcPr>
          <w:p w:rsidR="00360E6F" w:rsidRPr="00360E6F" w:rsidRDefault="00360E6F" w:rsidP="0015485F">
            <w:pPr>
              <w:widowControl w:val="0"/>
              <w:autoSpaceDE w:val="0"/>
              <w:autoSpaceDN w:val="0"/>
              <w:ind w:firstLine="24"/>
              <w:contextualSpacing/>
              <w:jc w:val="center"/>
              <w:rPr>
                <w:rFonts w:ascii="Liberation Serif" w:hAnsi="Liberation Serif"/>
              </w:rPr>
            </w:pPr>
            <w:r w:rsidRPr="00360E6F">
              <w:rPr>
                <w:rFonts w:ascii="Liberation Serif" w:hAnsi="Liberation Serif"/>
              </w:rPr>
              <w:t>Наименование</w:t>
            </w: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Единица измерения</w:t>
            </w: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Количество</w:t>
            </w: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Цена, руб.</w:t>
            </w: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Сумма, руб.</w:t>
            </w: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1</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r w:rsidRPr="00360E6F">
              <w:rPr>
                <w:rFonts w:ascii="Liberation Serif" w:hAnsi="Liberation Serif"/>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1.1.</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2</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r w:rsidRPr="00360E6F">
              <w:rPr>
                <w:rFonts w:ascii="Liberation Serif" w:hAnsi="Liberation Serif"/>
              </w:rPr>
              <w:t>Расходы, связанные с реализацией мероприятий, организуемых для достижения уставных целей и задач, в том числе:</w:t>
            </w: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2.1.</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3</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r w:rsidRPr="00360E6F">
              <w:rPr>
                <w:rFonts w:ascii="Liberation Serif" w:hAnsi="Liberation Serif"/>
              </w:rPr>
              <w:t>Расходы, связанные с обеспечением деятельности, в том числе</w:t>
            </w: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3.1.</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и т.д.</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Merge w:val="restart"/>
            <w:vAlign w:val="center"/>
          </w:tcPr>
          <w:p w:rsidR="00360E6F" w:rsidRPr="00360E6F" w:rsidRDefault="00360E6F" w:rsidP="0015485F">
            <w:pPr>
              <w:widowControl w:val="0"/>
              <w:autoSpaceDE w:val="0"/>
              <w:autoSpaceDN w:val="0"/>
              <w:contextualSpacing/>
              <w:jc w:val="center"/>
              <w:rPr>
                <w:rFonts w:ascii="Liberation Serif" w:hAnsi="Liberation Serif"/>
              </w:rPr>
            </w:pPr>
          </w:p>
        </w:tc>
      </w:tr>
      <w:tr w:rsidR="00360E6F" w:rsidRPr="00360E6F" w:rsidTr="0015485F">
        <w:tc>
          <w:tcPr>
            <w:tcW w:w="907" w:type="dxa"/>
            <w:vAlign w:val="center"/>
          </w:tcPr>
          <w:p w:rsidR="00360E6F" w:rsidRPr="00360E6F" w:rsidRDefault="00360E6F" w:rsidP="0015485F">
            <w:pPr>
              <w:widowControl w:val="0"/>
              <w:autoSpaceDE w:val="0"/>
              <w:autoSpaceDN w:val="0"/>
              <w:contextualSpacing/>
              <w:jc w:val="center"/>
              <w:rPr>
                <w:rFonts w:ascii="Liberation Serif" w:hAnsi="Liberation Serif"/>
              </w:rPr>
            </w:pPr>
            <w:r w:rsidRPr="00360E6F">
              <w:rPr>
                <w:rFonts w:ascii="Liberation Serif" w:hAnsi="Liberation Serif"/>
              </w:rPr>
              <w:t>Итого</w:t>
            </w:r>
          </w:p>
        </w:tc>
        <w:tc>
          <w:tcPr>
            <w:tcW w:w="3137" w:type="dxa"/>
            <w:vAlign w:val="center"/>
          </w:tcPr>
          <w:p w:rsidR="00360E6F" w:rsidRPr="00360E6F" w:rsidRDefault="00360E6F" w:rsidP="0015485F">
            <w:pPr>
              <w:widowControl w:val="0"/>
              <w:autoSpaceDE w:val="0"/>
              <w:autoSpaceDN w:val="0"/>
              <w:ind w:firstLine="24"/>
              <w:contextualSpacing/>
              <w:jc w:val="both"/>
              <w:rPr>
                <w:rFonts w:ascii="Liberation Serif" w:hAnsi="Liberation Serif"/>
              </w:rPr>
            </w:pPr>
          </w:p>
        </w:tc>
        <w:tc>
          <w:tcPr>
            <w:tcW w:w="1276"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01"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768" w:type="dxa"/>
            <w:vAlign w:val="center"/>
          </w:tcPr>
          <w:p w:rsidR="00360E6F" w:rsidRPr="00360E6F" w:rsidRDefault="00360E6F" w:rsidP="0015485F">
            <w:pPr>
              <w:widowControl w:val="0"/>
              <w:autoSpaceDE w:val="0"/>
              <w:autoSpaceDN w:val="0"/>
              <w:contextualSpacing/>
              <w:jc w:val="center"/>
              <w:rPr>
                <w:rFonts w:ascii="Liberation Serif" w:hAnsi="Liberation Serif"/>
              </w:rPr>
            </w:pPr>
          </w:p>
        </w:tc>
        <w:tc>
          <w:tcPr>
            <w:tcW w:w="1559" w:type="dxa"/>
            <w:vMerge/>
            <w:vAlign w:val="center"/>
          </w:tcPr>
          <w:p w:rsidR="00360E6F" w:rsidRPr="00360E6F" w:rsidRDefault="00360E6F" w:rsidP="0015485F">
            <w:pPr>
              <w:contextualSpacing/>
              <w:jc w:val="center"/>
              <w:rPr>
                <w:rFonts w:ascii="Liberation Serif" w:eastAsia="Calibri" w:hAnsi="Liberation Serif"/>
              </w:rPr>
            </w:pPr>
          </w:p>
        </w:tc>
      </w:tr>
    </w:tbl>
    <w:p w:rsidR="00360E6F" w:rsidRPr="00360E6F" w:rsidRDefault="00360E6F" w:rsidP="00360E6F">
      <w:pPr>
        <w:widowControl w:val="0"/>
        <w:autoSpaceDE w:val="0"/>
        <w:autoSpaceDN w:val="0"/>
        <w:ind w:firstLine="567"/>
        <w:contextualSpacing/>
        <w:jc w:val="both"/>
        <w:rPr>
          <w:rFonts w:ascii="Liberation Serif" w:hAnsi="Liberation Serif"/>
        </w:rPr>
      </w:pPr>
    </w:p>
    <w:p w:rsidR="00360E6F" w:rsidRPr="00360E6F" w:rsidRDefault="00360E6F" w:rsidP="00360E6F">
      <w:pPr>
        <w:widowControl w:val="0"/>
        <w:autoSpaceDE w:val="0"/>
        <w:autoSpaceDN w:val="0"/>
        <w:ind w:firstLine="567"/>
        <w:contextualSpacing/>
        <w:jc w:val="both"/>
        <w:rPr>
          <w:rFonts w:ascii="Liberation Serif" w:hAnsi="Liberation Serif"/>
        </w:rPr>
      </w:pPr>
    </w:p>
    <w:p w:rsidR="00360E6F" w:rsidRPr="00360E6F" w:rsidRDefault="00360E6F" w:rsidP="00360E6F">
      <w:pPr>
        <w:widowControl w:val="0"/>
        <w:autoSpaceDE w:val="0"/>
        <w:autoSpaceDN w:val="0"/>
        <w:ind w:firstLine="567"/>
        <w:contextualSpacing/>
        <w:jc w:val="both"/>
        <w:rPr>
          <w:rFonts w:ascii="Liberation Serif" w:hAnsi="Liberation Serif"/>
        </w:rPr>
      </w:pPr>
      <w:r w:rsidRPr="00360E6F">
        <w:rPr>
          <w:rFonts w:ascii="Liberation Serif" w:hAnsi="Liberation Serif"/>
        </w:rPr>
        <w:t>Руководитель ______________ _______________________________</w:t>
      </w:r>
    </w:p>
    <w:p w:rsidR="00360E6F" w:rsidRPr="00360E6F" w:rsidRDefault="00360E6F" w:rsidP="00360E6F">
      <w:pPr>
        <w:widowControl w:val="0"/>
        <w:autoSpaceDE w:val="0"/>
        <w:autoSpaceDN w:val="0"/>
        <w:ind w:left="1416" w:firstLine="708"/>
        <w:contextualSpacing/>
        <w:jc w:val="both"/>
        <w:rPr>
          <w:rFonts w:ascii="Liberation Serif" w:hAnsi="Liberation Serif"/>
          <w:i/>
        </w:rPr>
      </w:pPr>
      <w:r w:rsidRPr="00360E6F">
        <w:rPr>
          <w:rFonts w:ascii="Liberation Serif" w:hAnsi="Liberation Serif"/>
          <w:i/>
        </w:rPr>
        <w:t xml:space="preserve">   (</w:t>
      </w:r>
      <w:proofErr w:type="gramStart"/>
      <w:r w:rsidRPr="00360E6F">
        <w:rPr>
          <w:rFonts w:ascii="Liberation Serif" w:hAnsi="Liberation Serif"/>
          <w:i/>
        </w:rPr>
        <w:t xml:space="preserve">подпись)   </w:t>
      </w:r>
      <w:proofErr w:type="gramEnd"/>
      <w:r w:rsidRPr="00360E6F">
        <w:rPr>
          <w:rFonts w:ascii="Liberation Serif" w:hAnsi="Liberation Serif"/>
          <w:i/>
        </w:rPr>
        <w:t xml:space="preserve">                          (расшифровка подписи)</w:t>
      </w:r>
    </w:p>
    <w:p w:rsidR="00360E6F" w:rsidRPr="00360E6F" w:rsidRDefault="00360E6F" w:rsidP="00360E6F">
      <w:pPr>
        <w:widowControl w:val="0"/>
        <w:autoSpaceDE w:val="0"/>
        <w:autoSpaceDN w:val="0"/>
        <w:ind w:left="1416" w:firstLine="708"/>
        <w:contextualSpacing/>
        <w:jc w:val="both"/>
        <w:rPr>
          <w:rFonts w:ascii="Liberation Serif" w:hAnsi="Liberation Serif"/>
        </w:rPr>
      </w:pPr>
    </w:p>
    <w:p w:rsidR="00360E6F" w:rsidRPr="00360E6F" w:rsidRDefault="00360E6F" w:rsidP="00360E6F">
      <w:pPr>
        <w:widowControl w:val="0"/>
        <w:autoSpaceDE w:val="0"/>
        <w:autoSpaceDN w:val="0"/>
        <w:ind w:firstLine="567"/>
        <w:contextualSpacing/>
        <w:jc w:val="both"/>
        <w:rPr>
          <w:rFonts w:ascii="Liberation Serif" w:hAnsi="Liberation Serif"/>
        </w:rPr>
      </w:pPr>
      <w:r w:rsidRPr="00360E6F">
        <w:rPr>
          <w:rFonts w:ascii="Liberation Serif" w:hAnsi="Liberation Serif"/>
        </w:rPr>
        <w:t xml:space="preserve">    М.П.                              __________________ Дата подачи заявки</w:t>
      </w:r>
    </w:p>
    <w:p w:rsidR="00360E6F" w:rsidRPr="00360E6F" w:rsidRDefault="00360E6F" w:rsidP="00360E6F">
      <w:pPr>
        <w:contextualSpacing/>
        <w:rPr>
          <w:rFonts w:ascii="Liberation Serif" w:hAnsi="Liberation Serif"/>
        </w:rPr>
      </w:pPr>
      <w:r w:rsidRPr="00360E6F">
        <w:rPr>
          <w:rFonts w:ascii="Liberation Serif" w:hAnsi="Liberation Serif"/>
        </w:rPr>
        <w:br w:type="page"/>
      </w:r>
    </w:p>
    <w:p w:rsidR="00360E6F" w:rsidRPr="00360E6F" w:rsidRDefault="00360E6F" w:rsidP="00360E6F">
      <w:pPr>
        <w:pStyle w:val="ConsPlusNormal"/>
        <w:ind w:left="5529"/>
        <w:contextualSpacing/>
        <w:rPr>
          <w:sz w:val="24"/>
          <w:szCs w:val="24"/>
        </w:rPr>
      </w:pPr>
      <w:r w:rsidRPr="00360E6F">
        <w:rPr>
          <w:sz w:val="24"/>
          <w:szCs w:val="24"/>
        </w:rPr>
        <w:lastRenderedPageBreak/>
        <w:t>Приложение № 5</w:t>
      </w:r>
    </w:p>
    <w:p w:rsidR="00360E6F" w:rsidRPr="00360E6F" w:rsidRDefault="00360E6F" w:rsidP="00360E6F">
      <w:pPr>
        <w:pStyle w:val="ConsPlusNormal"/>
        <w:ind w:left="5529"/>
        <w:contextualSpacing/>
        <w:rPr>
          <w:sz w:val="24"/>
          <w:szCs w:val="24"/>
        </w:rPr>
      </w:pPr>
      <w:r w:rsidRPr="00360E6F">
        <w:rPr>
          <w:sz w:val="24"/>
          <w:szCs w:val="24"/>
        </w:rPr>
        <w:t>к Порядку предоставления субсидий</w:t>
      </w:r>
    </w:p>
    <w:p w:rsidR="00360E6F" w:rsidRPr="00360E6F" w:rsidRDefault="00360E6F" w:rsidP="00360E6F">
      <w:pPr>
        <w:pStyle w:val="ConsPlusNormal"/>
        <w:contextualSpacing/>
        <w:jc w:val="center"/>
        <w:rPr>
          <w:sz w:val="28"/>
          <w:szCs w:val="28"/>
        </w:rPr>
      </w:pPr>
    </w:p>
    <w:p w:rsidR="00360E6F" w:rsidRPr="00360E6F" w:rsidRDefault="00360E6F" w:rsidP="00360E6F">
      <w:pPr>
        <w:pStyle w:val="ConsPlusNormal"/>
        <w:contextualSpacing/>
        <w:jc w:val="center"/>
        <w:rPr>
          <w:sz w:val="28"/>
          <w:szCs w:val="28"/>
        </w:rPr>
      </w:pPr>
      <w:r w:rsidRPr="00360E6F">
        <w:rPr>
          <w:sz w:val="28"/>
          <w:szCs w:val="28"/>
        </w:rPr>
        <w:t>Заявка</w:t>
      </w:r>
    </w:p>
    <w:p w:rsidR="00360E6F" w:rsidRPr="00360E6F" w:rsidRDefault="00360E6F" w:rsidP="00360E6F">
      <w:pPr>
        <w:pStyle w:val="ConsPlusNormal"/>
        <w:contextualSpacing/>
        <w:jc w:val="center"/>
        <w:rPr>
          <w:sz w:val="28"/>
          <w:szCs w:val="28"/>
        </w:rPr>
      </w:pPr>
      <w:r w:rsidRPr="00360E6F">
        <w:rPr>
          <w:sz w:val="28"/>
          <w:szCs w:val="28"/>
        </w:rPr>
        <w:t>на получение субсидии</w:t>
      </w:r>
    </w:p>
    <w:p w:rsidR="00360E6F" w:rsidRPr="00360E6F" w:rsidRDefault="00360E6F" w:rsidP="00360E6F">
      <w:pPr>
        <w:pStyle w:val="ConsPlusNormal"/>
        <w:contextualSpacing/>
        <w:jc w:val="center"/>
        <w:rPr>
          <w:sz w:val="28"/>
          <w:szCs w:val="28"/>
        </w:rPr>
      </w:pPr>
      <w:r w:rsidRPr="00360E6F">
        <w:rPr>
          <w:sz w:val="28"/>
          <w:szCs w:val="28"/>
        </w:rPr>
        <w:t>_________________________________________</w:t>
      </w:r>
    </w:p>
    <w:p w:rsidR="00360E6F" w:rsidRPr="00360E6F" w:rsidRDefault="00360E6F" w:rsidP="00360E6F">
      <w:pPr>
        <w:pStyle w:val="ConsPlusNormal"/>
        <w:contextualSpacing/>
        <w:jc w:val="center"/>
        <w:rPr>
          <w:sz w:val="28"/>
          <w:szCs w:val="28"/>
        </w:rPr>
      </w:pPr>
      <w:r w:rsidRPr="00360E6F">
        <w:rPr>
          <w:sz w:val="28"/>
          <w:szCs w:val="28"/>
        </w:rPr>
        <w:t>(наименование получателя субсидий)</w:t>
      </w:r>
    </w:p>
    <w:p w:rsidR="00360E6F" w:rsidRPr="00360E6F" w:rsidRDefault="00360E6F" w:rsidP="00360E6F">
      <w:pPr>
        <w:pStyle w:val="ConsPlusNormal"/>
        <w:contextualSpacing/>
        <w:jc w:val="center"/>
        <w:rPr>
          <w:sz w:val="28"/>
          <w:szCs w:val="28"/>
        </w:rPr>
      </w:pPr>
      <w:r w:rsidRPr="00360E6F">
        <w:rPr>
          <w:sz w:val="28"/>
          <w:szCs w:val="28"/>
        </w:rPr>
        <w:t>на ____ квартал 20__ года</w:t>
      </w:r>
    </w:p>
    <w:p w:rsidR="00360E6F" w:rsidRPr="00360E6F" w:rsidRDefault="00360E6F" w:rsidP="00360E6F">
      <w:pPr>
        <w:pStyle w:val="ConsPlusNormal"/>
        <w:contextualSpacing/>
        <w:jc w:val="both"/>
        <w:rPr>
          <w:sz w:val="28"/>
          <w:szCs w:val="28"/>
        </w:rPr>
      </w:pPr>
    </w:p>
    <w:tbl>
      <w:tblPr>
        <w:tblStyle w:val="a3"/>
        <w:tblW w:w="0" w:type="auto"/>
        <w:tblLayout w:type="fixed"/>
        <w:tblLook w:val="04A0" w:firstRow="1" w:lastRow="0" w:firstColumn="1" w:lastColumn="0" w:noHBand="0" w:noVBand="1"/>
      </w:tblPr>
      <w:tblGrid>
        <w:gridCol w:w="794"/>
        <w:gridCol w:w="7281"/>
        <w:gridCol w:w="1559"/>
      </w:tblGrid>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 п/п</w:t>
            </w:r>
          </w:p>
        </w:tc>
        <w:tc>
          <w:tcPr>
            <w:tcW w:w="7281" w:type="dxa"/>
          </w:tcPr>
          <w:p w:rsidR="00360E6F" w:rsidRPr="00360E6F" w:rsidRDefault="00360E6F" w:rsidP="0015485F">
            <w:pPr>
              <w:pStyle w:val="ConsPlusNormal"/>
              <w:contextualSpacing/>
              <w:jc w:val="center"/>
              <w:rPr>
                <w:sz w:val="28"/>
                <w:szCs w:val="28"/>
              </w:rPr>
            </w:pPr>
            <w:r w:rsidRPr="00360E6F">
              <w:rPr>
                <w:sz w:val="28"/>
                <w:szCs w:val="28"/>
              </w:rPr>
              <w:t>Наименование расходов</w:t>
            </w:r>
          </w:p>
        </w:tc>
        <w:tc>
          <w:tcPr>
            <w:tcW w:w="1559" w:type="dxa"/>
          </w:tcPr>
          <w:p w:rsidR="00360E6F" w:rsidRPr="00360E6F" w:rsidRDefault="00360E6F" w:rsidP="0015485F">
            <w:pPr>
              <w:pStyle w:val="ConsPlusNormal"/>
              <w:contextualSpacing/>
              <w:jc w:val="center"/>
              <w:rPr>
                <w:sz w:val="28"/>
                <w:szCs w:val="28"/>
              </w:rPr>
            </w:pPr>
            <w:r w:rsidRPr="00360E6F">
              <w:rPr>
                <w:sz w:val="28"/>
                <w:szCs w:val="28"/>
              </w:rPr>
              <w:t>Сумма, руб.</w:t>
            </w: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1</w:t>
            </w:r>
          </w:p>
        </w:tc>
        <w:tc>
          <w:tcPr>
            <w:tcW w:w="7281" w:type="dxa"/>
          </w:tcPr>
          <w:p w:rsidR="00360E6F" w:rsidRPr="00360E6F" w:rsidRDefault="00360E6F" w:rsidP="0015485F">
            <w:pPr>
              <w:pStyle w:val="ConsPlusNormal"/>
              <w:contextualSpacing/>
              <w:jc w:val="center"/>
              <w:rPr>
                <w:sz w:val="28"/>
                <w:szCs w:val="28"/>
              </w:rPr>
            </w:pPr>
            <w:r w:rsidRPr="00360E6F">
              <w:rPr>
                <w:sz w:val="28"/>
                <w:szCs w:val="28"/>
              </w:rPr>
              <w:t>2</w:t>
            </w:r>
          </w:p>
        </w:tc>
        <w:tc>
          <w:tcPr>
            <w:tcW w:w="1559" w:type="dxa"/>
          </w:tcPr>
          <w:p w:rsidR="00360E6F" w:rsidRPr="00360E6F" w:rsidRDefault="00360E6F" w:rsidP="0015485F">
            <w:pPr>
              <w:pStyle w:val="ConsPlusNormal"/>
              <w:contextualSpacing/>
              <w:jc w:val="center"/>
              <w:rPr>
                <w:sz w:val="28"/>
                <w:szCs w:val="28"/>
              </w:rPr>
            </w:pPr>
            <w:r w:rsidRPr="00360E6F">
              <w:rPr>
                <w:sz w:val="28"/>
                <w:szCs w:val="28"/>
              </w:rPr>
              <w:t>3</w:t>
            </w: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1.</w:t>
            </w:r>
          </w:p>
        </w:tc>
        <w:tc>
          <w:tcPr>
            <w:tcW w:w="7281" w:type="dxa"/>
          </w:tcPr>
          <w:p w:rsidR="00360E6F" w:rsidRPr="00360E6F" w:rsidRDefault="00360E6F" w:rsidP="0015485F">
            <w:pPr>
              <w:pStyle w:val="ConsPlusNormal"/>
              <w:contextualSpacing/>
              <w:rPr>
                <w:sz w:val="28"/>
                <w:szCs w:val="28"/>
              </w:rPr>
            </w:pPr>
            <w:r w:rsidRPr="00360E6F">
              <w:rPr>
                <w:sz w:val="28"/>
                <w:szCs w:val="28"/>
              </w:rPr>
              <w:t xml:space="preserve">Остаток средств на счете на </w:t>
            </w:r>
            <w:proofErr w:type="gramStart"/>
            <w:r w:rsidRPr="00360E6F">
              <w:rPr>
                <w:sz w:val="28"/>
                <w:szCs w:val="28"/>
              </w:rPr>
              <w:t>01._</w:t>
            </w:r>
            <w:proofErr w:type="gramEnd"/>
            <w:r w:rsidRPr="00360E6F">
              <w:rPr>
                <w:sz w:val="28"/>
                <w:szCs w:val="28"/>
              </w:rPr>
              <w:t>_.20__ года</w:t>
            </w:r>
          </w:p>
        </w:tc>
        <w:tc>
          <w:tcPr>
            <w:tcW w:w="1559" w:type="dxa"/>
          </w:tcPr>
          <w:p w:rsidR="00360E6F" w:rsidRPr="00360E6F" w:rsidRDefault="00360E6F" w:rsidP="0015485F">
            <w:pPr>
              <w:pStyle w:val="ConsPlusNormal"/>
              <w:contextualSpacing/>
              <w:rPr>
                <w:sz w:val="28"/>
                <w:szCs w:val="28"/>
              </w:rPr>
            </w:pP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2.</w:t>
            </w:r>
          </w:p>
        </w:tc>
        <w:tc>
          <w:tcPr>
            <w:tcW w:w="7281" w:type="dxa"/>
          </w:tcPr>
          <w:p w:rsidR="00360E6F" w:rsidRPr="00360E6F" w:rsidRDefault="00360E6F" w:rsidP="0015485F">
            <w:pPr>
              <w:pStyle w:val="ConsPlusNormal"/>
              <w:contextualSpacing/>
              <w:rPr>
                <w:sz w:val="28"/>
                <w:szCs w:val="28"/>
              </w:rPr>
            </w:pPr>
            <w:r w:rsidRPr="00360E6F">
              <w:rPr>
                <w:sz w:val="28"/>
                <w:szCs w:val="28"/>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1559" w:type="dxa"/>
          </w:tcPr>
          <w:p w:rsidR="00360E6F" w:rsidRPr="00360E6F" w:rsidRDefault="00360E6F" w:rsidP="0015485F">
            <w:pPr>
              <w:pStyle w:val="ConsPlusNormal"/>
              <w:contextualSpacing/>
              <w:rPr>
                <w:sz w:val="28"/>
                <w:szCs w:val="28"/>
              </w:rPr>
            </w:pP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3.</w:t>
            </w:r>
          </w:p>
        </w:tc>
        <w:tc>
          <w:tcPr>
            <w:tcW w:w="7281" w:type="dxa"/>
          </w:tcPr>
          <w:p w:rsidR="00360E6F" w:rsidRPr="00360E6F" w:rsidRDefault="00360E6F" w:rsidP="0015485F">
            <w:pPr>
              <w:pStyle w:val="ConsPlusNormal"/>
              <w:contextualSpacing/>
              <w:rPr>
                <w:sz w:val="28"/>
                <w:szCs w:val="28"/>
              </w:rPr>
            </w:pPr>
            <w:r w:rsidRPr="00360E6F">
              <w:rPr>
                <w:sz w:val="28"/>
                <w:szCs w:val="28"/>
              </w:rPr>
              <w:t>Расходы, подлежащие финансированию, связанные с реализацией мероприятий, организуемых для достижения уставных целей и задач</w:t>
            </w:r>
          </w:p>
        </w:tc>
        <w:tc>
          <w:tcPr>
            <w:tcW w:w="1559" w:type="dxa"/>
          </w:tcPr>
          <w:p w:rsidR="00360E6F" w:rsidRPr="00360E6F" w:rsidRDefault="00360E6F" w:rsidP="0015485F">
            <w:pPr>
              <w:pStyle w:val="ConsPlusNormal"/>
              <w:contextualSpacing/>
              <w:rPr>
                <w:sz w:val="28"/>
                <w:szCs w:val="28"/>
              </w:rPr>
            </w:pP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4.</w:t>
            </w:r>
          </w:p>
        </w:tc>
        <w:tc>
          <w:tcPr>
            <w:tcW w:w="7281" w:type="dxa"/>
          </w:tcPr>
          <w:p w:rsidR="00360E6F" w:rsidRPr="00360E6F" w:rsidRDefault="00360E6F" w:rsidP="0015485F">
            <w:pPr>
              <w:pStyle w:val="ConsPlusNormal"/>
              <w:contextualSpacing/>
              <w:rPr>
                <w:sz w:val="28"/>
                <w:szCs w:val="28"/>
              </w:rPr>
            </w:pPr>
            <w:r w:rsidRPr="00360E6F">
              <w:rPr>
                <w:sz w:val="28"/>
                <w:szCs w:val="28"/>
              </w:rPr>
              <w:t xml:space="preserve">Расходы, подлежащие финансированию, связанные с обеспечением деятельности </w:t>
            </w:r>
          </w:p>
        </w:tc>
        <w:tc>
          <w:tcPr>
            <w:tcW w:w="1559" w:type="dxa"/>
          </w:tcPr>
          <w:p w:rsidR="00360E6F" w:rsidRPr="00360E6F" w:rsidRDefault="00360E6F" w:rsidP="0015485F">
            <w:pPr>
              <w:pStyle w:val="ConsPlusNormal"/>
              <w:contextualSpacing/>
              <w:rPr>
                <w:sz w:val="28"/>
                <w:szCs w:val="28"/>
              </w:rPr>
            </w:pPr>
          </w:p>
        </w:tc>
      </w:tr>
      <w:tr w:rsidR="00360E6F" w:rsidRPr="00360E6F" w:rsidTr="0015485F">
        <w:tc>
          <w:tcPr>
            <w:tcW w:w="794" w:type="dxa"/>
          </w:tcPr>
          <w:p w:rsidR="00360E6F" w:rsidRPr="00360E6F" w:rsidRDefault="00360E6F" w:rsidP="0015485F">
            <w:pPr>
              <w:pStyle w:val="ConsPlusNormal"/>
              <w:contextualSpacing/>
              <w:jc w:val="center"/>
              <w:rPr>
                <w:sz w:val="28"/>
                <w:szCs w:val="28"/>
              </w:rPr>
            </w:pPr>
            <w:r w:rsidRPr="00360E6F">
              <w:rPr>
                <w:sz w:val="28"/>
                <w:szCs w:val="28"/>
              </w:rPr>
              <w:t>5.</w:t>
            </w:r>
          </w:p>
        </w:tc>
        <w:tc>
          <w:tcPr>
            <w:tcW w:w="7281" w:type="dxa"/>
          </w:tcPr>
          <w:p w:rsidR="00360E6F" w:rsidRPr="00360E6F" w:rsidRDefault="00360E6F" w:rsidP="0015485F">
            <w:pPr>
              <w:pStyle w:val="ConsPlusNormal"/>
              <w:contextualSpacing/>
              <w:rPr>
                <w:sz w:val="28"/>
                <w:szCs w:val="28"/>
              </w:rPr>
            </w:pPr>
            <w:r w:rsidRPr="00360E6F">
              <w:rPr>
                <w:sz w:val="28"/>
                <w:szCs w:val="28"/>
              </w:rPr>
              <w:t>Итого к перечислению</w:t>
            </w:r>
          </w:p>
        </w:tc>
        <w:tc>
          <w:tcPr>
            <w:tcW w:w="1559" w:type="dxa"/>
          </w:tcPr>
          <w:p w:rsidR="00360E6F" w:rsidRPr="00360E6F" w:rsidRDefault="00360E6F" w:rsidP="0015485F">
            <w:pPr>
              <w:pStyle w:val="ConsPlusNormal"/>
              <w:contextualSpacing/>
              <w:rPr>
                <w:sz w:val="28"/>
                <w:szCs w:val="28"/>
              </w:rPr>
            </w:pPr>
          </w:p>
        </w:tc>
      </w:tr>
    </w:tbl>
    <w:p w:rsidR="00360E6F" w:rsidRPr="00360E6F" w:rsidRDefault="00360E6F" w:rsidP="00360E6F">
      <w:pPr>
        <w:pStyle w:val="ConsPlusNormal"/>
        <w:contextualSpacing/>
        <w:jc w:val="both"/>
        <w:rPr>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p>
    <w:p w:rsidR="00360E6F" w:rsidRPr="00360E6F" w:rsidRDefault="00360E6F" w:rsidP="00360E6F">
      <w:pPr>
        <w:widowControl w:val="0"/>
        <w:autoSpaceDE w:val="0"/>
        <w:autoSpaceDN w:val="0"/>
        <w:ind w:firstLine="567"/>
        <w:contextualSpacing/>
        <w:jc w:val="both"/>
        <w:rPr>
          <w:rFonts w:ascii="Liberation Serif" w:hAnsi="Liberation Serif"/>
          <w:sz w:val="28"/>
          <w:szCs w:val="28"/>
        </w:rPr>
      </w:pPr>
      <w:r w:rsidRPr="00360E6F">
        <w:rPr>
          <w:rFonts w:ascii="Liberation Serif" w:hAnsi="Liberation Serif"/>
          <w:sz w:val="28"/>
          <w:szCs w:val="28"/>
        </w:rPr>
        <w:t>Руководитель ______________ _______________________________</w:t>
      </w:r>
    </w:p>
    <w:p w:rsidR="00360E6F" w:rsidRPr="00360E6F" w:rsidRDefault="00360E6F" w:rsidP="00360E6F">
      <w:pPr>
        <w:widowControl w:val="0"/>
        <w:autoSpaceDE w:val="0"/>
        <w:autoSpaceDN w:val="0"/>
        <w:ind w:left="1416" w:firstLine="708"/>
        <w:contextualSpacing/>
        <w:jc w:val="both"/>
        <w:rPr>
          <w:rFonts w:ascii="Liberation Serif" w:hAnsi="Liberation Serif"/>
          <w:i/>
        </w:rPr>
      </w:pPr>
      <w:r w:rsidRPr="00360E6F">
        <w:rPr>
          <w:rFonts w:ascii="Liberation Serif" w:hAnsi="Liberation Serif"/>
          <w:i/>
        </w:rPr>
        <w:t xml:space="preserve">      (</w:t>
      </w:r>
      <w:proofErr w:type="gramStart"/>
      <w:r w:rsidRPr="00360E6F">
        <w:rPr>
          <w:rFonts w:ascii="Liberation Serif" w:hAnsi="Liberation Serif"/>
          <w:i/>
        </w:rPr>
        <w:t xml:space="preserve">подпись)   </w:t>
      </w:r>
      <w:proofErr w:type="gramEnd"/>
      <w:r w:rsidRPr="00360E6F">
        <w:rPr>
          <w:rFonts w:ascii="Liberation Serif" w:hAnsi="Liberation Serif"/>
          <w:i/>
        </w:rPr>
        <w:t xml:space="preserve">                          (расшифровка подписи)</w:t>
      </w:r>
    </w:p>
    <w:p w:rsidR="00360E6F" w:rsidRPr="00360E6F" w:rsidRDefault="00360E6F" w:rsidP="00360E6F">
      <w:pPr>
        <w:widowControl w:val="0"/>
        <w:autoSpaceDE w:val="0"/>
        <w:autoSpaceDN w:val="0"/>
        <w:ind w:left="1416" w:firstLine="708"/>
        <w:contextualSpacing/>
        <w:jc w:val="both"/>
        <w:rPr>
          <w:rFonts w:ascii="Liberation Serif" w:hAnsi="Liberation Serif"/>
          <w:sz w:val="20"/>
          <w:szCs w:val="20"/>
        </w:rPr>
      </w:pPr>
    </w:p>
    <w:p w:rsidR="00360E6F" w:rsidRPr="00360E6F" w:rsidRDefault="00360E6F" w:rsidP="00360E6F">
      <w:pPr>
        <w:pStyle w:val="ConsPlusNormal"/>
        <w:ind w:left="708" w:firstLine="708"/>
        <w:contextualSpacing/>
        <w:rPr>
          <w:sz w:val="28"/>
          <w:szCs w:val="28"/>
        </w:rPr>
      </w:pPr>
      <w:r w:rsidRPr="00360E6F">
        <w:rPr>
          <w:sz w:val="24"/>
          <w:szCs w:val="24"/>
        </w:rPr>
        <w:t>М.П</w:t>
      </w:r>
      <w:r w:rsidRPr="00360E6F">
        <w:rPr>
          <w:sz w:val="28"/>
          <w:szCs w:val="28"/>
        </w:rPr>
        <w:t xml:space="preserve">. </w:t>
      </w:r>
      <w:r w:rsidRPr="00360E6F">
        <w:rPr>
          <w:sz w:val="28"/>
          <w:szCs w:val="28"/>
        </w:rPr>
        <w:tab/>
      </w:r>
      <w:r w:rsidRPr="00360E6F">
        <w:rPr>
          <w:sz w:val="28"/>
          <w:szCs w:val="28"/>
        </w:rPr>
        <w:tab/>
      </w:r>
      <w:r w:rsidRPr="00360E6F">
        <w:rPr>
          <w:sz w:val="28"/>
          <w:szCs w:val="28"/>
        </w:rPr>
        <w:tab/>
      </w:r>
      <w:r w:rsidRPr="00360E6F">
        <w:rPr>
          <w:sz w:val="28"/>
          <w:szCs w:val="28"/>
        </w:rPr>
        <w:tab/>
      </w:r>
      <w:r w:rsidRPr="00360E6F">
        <w:rPr>
          <w:sz w:val="28"/>
          <w:szCs w:val="28"/>
        </w:rPr>
        <w:tab/>
      </w:r>
      <w:r w:rsidRPr="00360E6F">
        <w:rPr>
          <w:sz w:val="28"/>
          <w:szCs w:val="28"/>
        </w:rPr>
        <w:tab/>
      </w:r>
      <w:r w:rsidRPr="00360E6F">
        <w:rPr>
          <w:sz w:val="28"/>
          <w:szCs w:val="28"/>
        </w:rPr>
        <w:tab/>
      </w:r>
      <w:r w:rsidRPr="00360E6F">
        <w:rPr>
          <w:sz w:val="28"/>
          <w:szCs w:val="28"/>
        </w:rPr>
        <w:tab/>
      </w:r>
      <w:r w:rsidRPr="00360E6F">
        <w:rPr>
          <w:sz w:val="28"/>
          <w:szCs w:val="28"/>
        </w:rPr>
        <w:tab/>
        <w:t>Дата</w:t>
      </w:r>
    </w:p>
    <w:p w:rsidR="00360E6F" w:rsidRPr="00360E6F" w:rsidRDefault="00360E6F" w:rsidP="00360E6F">
      <w:pPr>
        <w:contextualSpacing/>
        <w:rPr>
          <w:rFonts w:ascii="Liberation Serif" w:hAnsi="Liberation Serif"/>
          <w:sz w:val="28"/>
          <w:szCs w:val="28"/>
          <w:highlight w:val="yellow"/>
        </w:rPr>
      </w:pPr>
    </w:p>
    <w:p w:rsidR="00360E6F" w:rsidRPr="00360E6F" w:rsidRDefault="00360E6F">
      <w:pPr>
        <w:spacing w:after="160" w:line="259" w:lineRule="auto"/>
        <w:rPr>
          <w:rFonts w:ascii="Liberation Serif" w:hAnsi="Liberation Serif"/>
        </w:rPr>
      </w:pPr>
      <w:r w:rsidRPr="00360E6F">
        <w:rPr>
          <w:rFonts w:ascii="Liberation Serif" w:hAnsi="Liberation Serif"/>
        </w:rPr>
        <w:br w:type="page"/>
      </w:r>
    </w:p>
    <w:p w:rsidR="00360E6F" w:rsidRPr="00360E6F" w:rsidRDefault="00360E6F" w:rsidP="00360E6F">
      <w:pPr>
        <w:ind w:left="5103"/>
        <w:rPr>
          <w:rFonts w:ascii="Liberation Serif" w:hAnsi="Liberation Serif" w:cs="Liberation Serif"/>
          <w:sz w:val="28"/>
          <w:szCs w:val="28"/>
        </w:rPr>
      </w:pPr>
      <w:r w:rsidRPr="00360E6F">
        <w:rPr>
          <w:rFonts w:ascii="Liberation Serif" w:hAnsi="Liberation Serif" w:cs="Liberation Serif"/>
          <w:sz w:val="28"/>
          <w:szCs w:val="28"/>
        </w:rPr>
        <w:lastRenderedPageBreak/>
        <w:t>УТВЕРЖДЕН</w:t>
      </w:r>
    </w:p>
    <w:p w:rsidR="00360E6F" w:rsidRPr="00360E6F" w:rsidRDefault="00360E6F" w:rsidP="00360E6F">
      <w:pPr>
        <w:ind w:left="5103"/>
        <w:rPr>
          <w:rFonts w:ascii="Liberation Serif" w:hAnsi="Liberation Serif" w:cs="Liberation Serif"/>
          <w:sz w:val="28"/>
          <w:szCs w:val="28"/>
        </w:rPr>
      </w:pPr>
      <w:r w:rsidRPr="00360E6F">
        <w:rPr>
          <w:rFonts w:ascii="Liberation Serif" w:hAnsi="Liberation Serif" w:cs="Liberation Serif"/>
          <w:sz w:val="28"/>
          <w:szCs w:val="28"/>
        </w:rPr>
        <w:t>постановлением администрации</w:t>
      </w:r>
    </w:p>
    <w:p w:rsidR="00360E6F" w:rsidRPr="00360E6F" w:rsidRDefault="00360E6F" w:rsidP="00360E6F">
      <w:pPr>
        <w:ind w:left="5103"/>
        <w:rPr>
          <w:rFonts w:ascii="Liberation Serif" w:hAnsi="Liberation Serif" w:cs="Liberation Serif"/>
          <w:sz w:val="28"/>
          <w:szCs w:val="28"/>
        </w:rPr>
      </w:pPr>
      <w:r w:rsidRPr="00360E6F">
        <w:rPr>
          <w:rFonts w:ascii="Liberation Serif" w:hAnsi="Liberation Serif" w:cs="Liberation Serif"/>
          <w:sz w:val="28"/>
          <w:szCs w:val="28"/>
        </w:rPr>
        <w:t>городского округа Верхняя Пышма</w:t>
      </w:r>
    </w:p>
    <w:p w:rsidR="00360E6F" w:rsidRPr="00360E6F" w:rsidRDefault="00360E6F" w:rsidP="00360E6F">
      <w:pPr>
        <w:ind w:left="5103"/>
        <w:rPr>
          <w:rFonts w:ascii="Liberation Serif" w:hAnsi="Liberation Serif" w:cs="Liberation Serif"/>
          <w:sz w:val="28"/>
          <w:szCs w:val="28"/>
        </w:rPr>
      </w:pPr>
      <w:r w:rsidRPr="00360E6F">
        <w:rPr>
          <w:rFonts w:ascii="Liberation Serif" w:hAnsi="Liberation Serif" w:cs="Liberation Serif"/>
          <w:sz w:val="28"/>
          <w:szCs w:val="28"/>
        </w:rPr>
        <w:t>от __________________ № _______</w:t>
      </w:r>
    </w:p>
    <w:p w:rsidR="00360E6F" w:rsidRPr="00360E6F" w:rsidRDefault="00360E6F" w:rsidP="00360E6F">
      <w:pPr>
        <w:ind w:left="5103"/>
        <w:rPr>
          <w:rFonts w:ascii="Liberation Serif" w:hAnsi="Liberation Serif" w:cs="Liberation Serif"/>
          <w:sz w:val="28"/>
          <w:szCs w:val="28"/>
        </w:rPr>
      </w:pPr>
    </w:p>
    <w:p w:rsidR="00360E6F" w:rsidRPr="00360E6F" w:rsidRDefault="00360E6F" w:rsidP="00360E6F">
      <w:pPr>
        <w:widowControl w:val="0"/>
        <w:autoSpaceDE w:val="0"/>
        <w:autoSpaceDN w:val="0"/>
        <w:ind w:firstLine="567"/>
        <w:jc w:val="center"/>
        <w:rPr>
          <w:rFonts w:ascii="Liberation Serif" w:hAnsi="Liberation Serif"/>
          <w:b/>
          <w:sz w:val="28"/>
          <w:szCs w:val="28"/>
        </w:rPr>
      </w:pPr>
      <w:r w:rsidRPr="00360E6F">
        <w:rPr>
          <w:rFonts w:ascii="Liberation Serif" w:hAnsi="Liberation Serif"/>
          <w:b/>
          <w:sz w:val="28"/>
          <w:szCs w:val="28"/>
        </w:rPr>
        <w:t>СОСТАВ</w:t>
      </w:r>
    </w:p>
    <w:p w:rsidR="00360E6F" w:rsidRPr="00360E6F" w:rsidRDefault="00360E6F" w:rsidP="00360E6F">
      <w:pPr>
        <w:widowControl w:val="0"/>
        <w:autoSpaceDE w:val="0"/>
        <w:autoSpaceDN w:val="0"/>
        <w:ind w:firstLine="567"/>
        <w:jc w:val="center"/>
        <w:rPr>
          <w:rFonts w:ascii="Liberation Serif" w:hAnsi="Liberation Serif"/>
          <w:b/>
          <w:sz w:val="28"/>
          <w:szCs w:val="28"/>
        </w:rPr>
      </w:pPr>
      <w:r w:rsidRPr="00360E6F">
        <w:rPr>
          <w:rFonts w:ascii="Liberation Serif" w:hAnsi="Liberation Serif"/>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360E6F" w:rsidRPr="00360E6F" w:rsidRDefault="00360E6F" w:rsidP="00360E6F">
      <w:pPr>
        <w:widowControl w:val="0"/>
        <w:autoSpaceDE w:val="0"/>
        <w:autoSpaceDN w:val="0"/>
        <w:ind w:firstLine="567"/>
        <w:jc w:val="center"/>
        <w:rPr>
          <w:rFonts w:ascii="Liberation Serif" w:hAnsi="Liberation Serif"/>
          <w:b/>
          <w:sz w:val="28"/>
          <w:szCs w:val="28"/>
        </w:rPr>
      </w:pPr>
    </w:p>
    <w:tbl>
      <w:tblPr>
        <w:tblW w:w="9606" w:type="dxa"/>
        <w:tblLook w:val="04A0" w:firstRow="1" w:lastRow="0" w:firstColumn="1" w:lastColumn="0" w:noHBand="0" w:noVBand="1"/>
      </w:tblPr>
      <w:tblGrid>
        <w:gridCol w:w="2320"/>
        <w:gridCol w:w="310"/>
        <w:gridCol w:w="6976"/>
      </w:tblGrid>
      <w:tr w:rsidR="00360E6F" w:rsidRPr="00360E6F" w:rsidTr="0015485F">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Выгодский П.Я.</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замести</w:t>
            </w:r>
            <w:bookmarkStart w:id="5" w:name="_GoBack"/>
            <w:bookmarkEnd w:id="5"/>
            <w:r w:rsidRPr="00360E6F">
              <w:rPr>
                <w:rFonts w:ascii="Liberation Serif" w:hAnsi="Liberation Serif" w:cs="Liberation Serif"/>
                <w:sz w:val="28"/>
                <w:szCs w:val="28"/>
              </w:rPr>
              <w:t>тель главы администрации городского округа Верхняя Пышма по социальным вопросам, председатель комиссии;</w:t>
            </w:r>
          </w:p>
        </w:tc>
      </w:tr>
      <w:tr w:rsidR="00360E6F" w:rsidRPr="00360E6F" w:rsidTr="0015485F">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Ряжкина М.С.</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заместитель главы администрации городского округа Верхняя Пышма по экономике и финансам, заместитель председателя комиссии;</w:t>
            </w:r>
          </w:p>
        </w:tc>
      </w:tr>
      <w:tr w:rsidR="00360E6F" w:rsidRPr="00360E6F" w:rsidTr="0015485F">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Мосунова О.В.</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начальник Финансового управления администрации городского округа Верхняя Пышма;</w:t>
            </w:r>
          </w:p>
        </w:tc>
      </w:tr>
      <w:tr w:rsidR="00360E6F" w:rsidRPr="00360E6F" w:rsidTr="0015485F">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Спирина З.И.</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начальник отдела социальной политики администрации городского округа Верхняя Пышма;</w:t>
            </w:r>
          </w:p>
        </w:tc>
      </w:tr>
      <w:tr w:rsidR="00360E6F" w:rsidRPr="00360E6F" w:rsidTr="0015485F">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Отто Е.А.</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начальник отдела прогнозирования и мониторинга социально-экономического развития комитета экономики и муниципального заказа администрации городского округа Верхняя Пышма</w:t>
            </w:r>
          </w:p>
        </w:tc>
      </w:tr>
      <w:tr w:rsidR="00360E6F" w:rsidRPr="00360E6F" w:rsidTr="0015485F">
        <w:trPr>
          <w:trHeight w:val="418"/>
        </w:trPr>
        <w:tc>
          <w:tcPr>
            <w:tcW w:w="2320" w:type="dxa"/>
            <w:shd w:val="clear" w:color="auto" w:fill="auto"/>
          </w:tcPr>
          <w:p w:rsidR="00360E6F" w:rsidRPr="00360E6F" w:rsidRDefault="00360E6F" w:rsidP="0015485F">
            <w:pPr>
              <w:rPr>
                <w:rFonts w:ascii="Liberation Serif" w:hAnsi="Liberation Serif" w:cs="Liberation Serif"/>
                <w:sz w:val="28"/>
                <w:szCs w:val="28"/>
              </w:rPr>
            </w:pPr>
            <w:proofErr w:type="spellStart"/>
            <w:r w:rsidRPr="00360E6F">
              <w:rPr>
                <w:rFonts w:ascii="Liberation Serif" w:hAnsi="Liberation Serif" w:cs="Liberation Serif"/>
                <w:sz w:val="28"/>
                <w:szCs w:val="28"/>
              </w:rPr>
              <w:t>Суманеева</w:t>
            </w:r>
            <w:proofErr w:type="spellEnd"/>
            <w:r w:rsidRPr="00360E6F">
              <w:rPr>
                <w:rFonts w:ascii="Liberation Serif" w:hAnsi="Liberation Serif" w:cs="Liberation Serif"/>
                <w:sz w:val="28"/>
                <w:szCs w:val="28"/>
              </w:rPr>
              <w:t xml:space="preserve"> Т.В.</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ведущий специалист отдела социальной политики администрации городского округа Верхняя Пышма, секретарь комиссии;</w:t>
            </w:r>
          </w:p>
        </w:tc>
      </w:tr>
      <w:tr w:rsidR="00360E6F" w:rsidRPr="00360E6F" w:rsidTr="0015485F">
        <w:trPr>
          <w:trHeight w:val="418"/>
        </w:trPr>
        <w:tc>
          <w:tcPr>
            <w:tcW w:w="2320" w:type="dxa"/>
            <w:shd w:val="clear" w:color="auto" w:fill="auto"/>
          </w:tcPr>
          <w:p w:rsidR="00360E6F" w:rsidRPr="00360E6F" w:rsidRDefault="00360E6F" w:rsidP="0015485F">
            <w:pPr>
              <w:rPr>
                <w:rFonts w:ascii="Liberation Serif" w:hAnsi="Liberation Serif" w:cs="Liberation Serif"/>
                <w:sz w:val="28"/>
                <w:szCs w:val="28"/>
              </w:rPr>
            </w:pPr>
            <w:proofErr w:type="spellStart"/>
            <w:r w:rsidRPr="00360E6F">
              <w:rPr>
                <w:rFonts w:ascii="Liberation Serif" w:hAnsi="Liberation Serif" w:cs="Liberation Serif"/>
                <w:sz w:val="28"/>
                <w:szCs w:val="28"/>
              </w:rPr>
              <w:t>Чепуштанова</w:t>
            </w:r>
            <w:proofErr w:type="spellEnd"/>
            <w:r w:rsidRPr="00360E6F">
              <w:rPr>
                <w:rFonts w:ascii="Liberation Serif" w:hAnsi="Liberation Serif" w:cs="Liberation Serif"/>
                <w:sz w:val="28"/>
                <w:szCs w:val="28"/>
              </w:rPr>
              <w:t xml:space="preserve"> Н.А.</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r w:rsidR="00360E6F" w:rsidRPr="00360E6F" w:rsidTr="0015485F">
        <w:trPr>
          <w:trHeight w:val="418"/>
        </w:trPr>
        <w:tc>
          <w:tcPr>
            <w:tcW w:w="232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Пестова Т.П.</w:t>
            </w:r>
          </w:p>
        </w:tc>
        <w:tc>
          <w:tcPr>
            <w:tcW w:w="310"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w:t>
            </w:r>
          </w:p>
        </w:tc>
        <w:tc>
          <w:tcPr>
            <w:tcW w:w="6976" w:type="dxa"/>
            <w:shd w:val="clear" w:color="auto" w:fill="auto"/>
          </w:tcPr>
          <w:p w:rsidR="00360E6F" w:rsidRPr="00360E6F" w:rsidRDefault="00360E6F" w:rsidP="0015485F">
            <w:pPr>
              <w:rPr>
                <w:rFonts w:ascii="Liberation Serif" w:hAnsi="Liberation Serif" w:cs="Liberation Serif"/>
                <w:sz w:val="28"/>
                <w:szCs w:val="28"/>
              </w:rPr>
            </w:pPr>
            <w:r w:rsidRPr="00360E6F">
              <w:rPr>
                <w:rFonts w:ascii="Liberation Serif" w:hAnsi="Liberation Serif" w:cs="Liberation Serif"/>
                <w:sz w:val="28"/>
                <w:szCs w:val="28"/>
              </w:rPr>
              <w:t>заместитель начальника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bl>
    <w:p w:rsidR="00360E6F" w:rsidRPr="00360E6F" w:rsidRDefault="00360E6F" w:rsidP="00360E6F">
      <w:pPr>
        <w:rPr>
          <w:rFonts w:ascii="Liberation Serif" w:hAnsi="Liberation Serif" w:cs="Liberation Serif"/>
          <w:sz w:val="28"/>
          <w:szCs w:val="28"/>
          <w:highlight w:val="yellow"/>
        </w:rPr>
      </w:pPr>
    </w:p>
    <w:p w:rsidR="00360E6F" w:rsidRPr="00360E6F" w:rsidRDefault="00360E6F" w:rsidP="00360E6F">
      <w:pPr>
        <w:rPr>
          <w:rFonts w:ascii="Liberation Serif" w:hAnsi="Liberation Serif"/>
        </w:rPr>
      </w:pPr>
    </w:p>
    <w:p w:rsidR="00B71717" w:rsidRPr="00360E6F" w:rsidRDefault="00B71717">
      <w:pPr>
        <w:rPr>
          <w:rFonts w:ascii="Liberation Serif" w:hAnsi="Liberation Serif"/>
        </w:rPr>
      </w:pPr>
    </w:p>
    <w:sectPr w:rsidR="00B71717" w:rsidRPr="00360E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28"/>
    <w:rsid w:val="00360E6F"/>
    <w:rsid w:val="00B71717"/>
    <w:rsid w:val="00F82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AE637-4614-42BA-BF04-FED273456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E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60E6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360E6F"/>
    <w:pPr>
      <w:widowControl w:val="0"/>
      <w:autoSpaceDE w:val="0"/>
      <w:autoSpaceDN w:val="0"/>
      <w:spacing w:after="0" w:line="240" w:lineRule="auto"/>
    </w:pPr>
    <w:rPr>
      <w:rFonts w:ascii="Liberation Serif" w:eastAsia="Times New Roman" w:hAnsi="Liberation Serif" w:cs="Liberation Serif"/>
      <w:szCs w:val="20"/>
      <w:lang w:eastAsia="ru-RU"/>
    </w:rPr>
  </w:style>
  <w:style w:type="table" w:styleId="a3">
    <w:name w:val="Table Grid"/>
    <w:basedOn w:val="a1"/>
    <w:uiPriority w:val="39"/>
    <w:rsid w:val="00360E6F"/>
    <w:pPr>
      <w:spacing w:after="0" w:line="240" w:lineRule="auto"/>
    </w:pPr>
    <w:rPr>
      <w:rFonts w:ascii="Liberation Serif" w:hAnsi="Liberation Seri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360E6F"/>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60E6F"/>
    <w:pPr>
      <w:spacing w:after="160" w:line="259" w:lineRule="auto"/>
      <w:ind w:left="720"/>
      <w:contextualSpacing/>
    </w:pPr>
    <w:rPr>
      <w:rFonts w:ascii="Liberation Serif" w:eastAsiaTheme="minorHAnsi" w:hAnsi="Liberation Serif" w:cstheme="minorBidi"/>
      <w:sz w:val="22"/>
      <w:szCs w:val="22"/>
      <w:lang w:eastAsia="en-US"/>
    </w:rPr>
  </w:style>
  <w:style w:type="character" w:styleId="a5">
    <w:name w:val="Hyperlink"/>
    <w:basedOn w:val="a0"/>
    <w:uiPriority w:val="99"/>
    <w:unhideWhenUsed/>
    <w:rsid w:val="00360E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5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CA03FF8C2730EE2CD5D845DF70D4E070987D7AC1A23D53391E0C22ADA62B25F67FC435106JATBE" TargetMode="External"/><Relationship Id="rId5" Type="http://schemas.openxmlformats.org/officeDocument/2006/relationships/hyperlink" Target="http://movp.ru" TargetMode="External"/><Relationship Id="rId4" Type="http://schemas.openxmlformats.org/officeDocument/2006/relationships/hyperlink" Target="http://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7567</Words>
  <Characters>43132</Characters>
  <Application>Microsoft Office Word</Application>
  <DocSecurity>0</DocSecurity>
  <Lines>359</Lines>
  <Paragraphs>101</Paragraphs>
  <ScaleCrop>false</ScaleCrop>
  <Company/>
  <LinksUpToDate>false</LinksUpToDate>
  <CharactersWithSpaces>50598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2024-09-13T08:46:00Z</dcterms:created>
  <dcterms:modified xsi:type="dcterms:W3CDTF">2024-09-13T08:46:00Z</dcterms:modified>
</cp:coreProperties>
</file>