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3EEBA" w14:textId="77777777" w:rsidR="0047512C" w:rsidRPr="005F3077" w:rsidRDefault="001114FC" w:rsidP="00684ADD">
      <w:pPr>
        <w:pStyle w:val="ad"/>
        <w:jc w:val="left"/>
        <w:rPr>
          <w:b/>
          <w:sz w:val="48"/>
        </w:rPr>
      </w:pPr>
      <w:r>
        <w:rPr>
          <w:noProof/>
        </w:rPr>
        <w:drawing>
          <wp:anchor distT="0" distB="0" distL="114300" distR="114300" simplePos="0" relativeHeight="251659264" behindDoc="0" locked="0" layoutInCell="0" allowOverlap="1" wp14:anchorId="37AD7274" wp14:editId="140C92F3">
            <wp:simplePos x="0" y="0"/>
            <wp:positionH relativeFrom="column">
              <wp:posOffset>2773045</wp:posOffset>
            </wp:positionH>
            <wp:positionV relativeFrom="paragraph">
              <wp:posOffset>-119380</wp:posOffset>
            </wp:positionV>
            <wp:extent cx="663575" cy="802640"/>
            <wp:effectExtent l="0" t="0" r="3175" b="0"/>
            <wp:wrapNone/>
            <wp:docPr id="1" name="Рисунок 1" descr="Описание: 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575" cy="802640"/>
                    </a:xfrm>
                    <a:prstGeom prst="rect">
                      <a:avLst/>
                    </a:prstGeom>
                    <a:noFill/>
                  </pic:spPr>
                </pic:pic>
              </a:graphicData>
            </a:graphic>
            <wp14:sizeRelH relativeFrom="page">
              <wp14:pctWidth>0</wp14:pctWidth>
            </wp14:sizeRelH>
            <wp14:sizeRelV relativeFrom="page">
              <wp14:pctHeight>0</wp14:pctHeight>
            </wp14:sizeRelV>
          </wp:anchor>
        </w:drawing>
      </w:r>
    </w:p>
    <w:p w14:paraId="646A3301" w14:textId="77777777" w:rsidR="00684ADD" w:rsidRDefault="00684ADD" w:rsidP="00684ADD">
      <w:pPr>
        <w:pStyle w:val="ad"/>
        <w:jc w:val="left"/>
        <w:rPr>
          <w:b/>
          <w:sz w:val="48"/>
        </w:rPr>
      </w:pPr>
    </w:p>
    <w:p w14:paraId="59339A9C" w14:textId="77777777" w:rsidR="00684ADD" w:rsidRDefault="00684ADD" w:rsidP="00684ADD">
      <w:pPr>
        <w:pStyle w:val="ad"/>
        <w:rPr>
          <w:b/>
        </w:rPr>
      </w:pPr>
      <w:r>
        <w:rPr>
          <w:b/>
        </w:rPr>
        <w:t>Общественная палата</w:t>
      </w:r>
    </w:p>
    <w:p w14:paraId="2BBF2612" w14:textId="77777777" w:rsidR="00684ADD" w:rsidRDefault="00684ADD" w:rsidP="00684ADD">
      <w:pPr>
        <w:pStyle w:val="3"/>
        <w:ind w:right="46"/>
        <w:jc w:val="center"/>
        <w:rPr>
          <w:b/>
          <w:sz w:val="28"/>
        </w:rPr>
      </w:pPr>
      <w:r>
        <w:rPr>
          <w:b/>
          <w:sz w:val="28"/>
        </w:rPr>
        <w:t>ГОРОДСКОГО ОКРУГА ВЕРХНЯЯ ПЫШМА</w:t>
      </w:r>
    </w:p>
    <w:p w14:paraId="5F243A62" w14:textId="3CE227E0" w:rsidR="00684ADD" w:rsidRDefault="002E513A" w:rsidP="00684ADD">
      <w:pPr>
        <w:pBdr>
          <w:bottom w:val="single" w:sz="12" w:space="1" w:color="auto"/>
        </w:pBdr>
        <w:jc w:val="center"/>
        <w:rPr>
          <w:rFonts w:ascii="Times New Roman" w:hAnsi="Times New Roman"/>
          <w:b/>
          <w:sz w:val="28"/>
        </w:rPr>
      </w:pPr>
      <w:r>
        <w:rPr>
          <w:rFonts w:ascii="Times New Roman" w:hAnsi="Times New Roman"/>
          <w:b/>
          <w:sz w:val="28"/>
        </w:rPr>
        <w:t>Шестой созыв</w:t>
      </w:r>
    </w:p>
    <w:p w14:paraId="0BE0A423" w14:textId="018635F1" w:rsidR="00684ADD" w:rsidRDefault="00535241" w:rsidP="00684ADD">
      <w:pPr>
        <w:rPr>
          <w:rFonts w:ascii="Times New Roman" w:hAnsi="Times New Roman"/>
          <w:b/>
          <w:sz w:val="28"/>
        </w:rPr>
      </w:pPr>
      <w:r>
        <w:rPr>
          <w:rFonts w:ascii="Times New Roman" w:hAnsi="Times New Roman"/>
          <w:b/>
          <w:sz w:val="28"/>
        </w:rPr>
        <w:t>62409</w:t>
      </w:r>
      <w:r w:rsidR="00694955">
        <w:rPr>
          <w:rFonts w:ascii="Times New Roman" w:hAnsi="Times New Roman"/>
          <w:b/>
          <w:sz w:val="28"/>
        </w:rPr>
        <w:t>7</w:t>
      </w:r>
      <w:r w:rsidR="00684ADD">
        <w:rPr>
          <w:rFonts w:ascii="Times New Roman" w:hAnsi="Times New Roman"/>
          <w:b/>
          <w:sz w:val="28"/>
        </w:rPr>
        <w:t>, Свердловская область, г. Верхняя Пышма, ул. Красноармейская, тел.:</w:t>
      </w:r>
      <w:r w:rsidR="00D708CE">
        <w:rPr>
          <w:rFonts w:ascii="Times New Roman" w:hAnsi="Times New Roman"/>
          <w:b/>
          <w:sz w:val="28"/>
        </w:rPr>
        <w:t xml:space="preserve"> </w:t>
      </w:r>
      <w:r w:rsidR="000920A2">
        <w:rPr>
          <w:rFonts w:ascii="Times New Roman" w:hAnsi="Times New Roman"/>
          <w:b/>
          <w:sz w:val="28"/>
        </w:rPr>
        <w:t>8</w:t>
      </w:r>
      <w:r w:rsidR="00D708CE">
        <w:rPr>
          <w:rFonts w:ascii="Times New Roman" w:hAnsi="Times New Roman"/>
          <w:b/>
          <w:sz w:val="28"/>
        </w:rPr>
        <w:t>(</w:t>
      </w:r>
      <w:r w:rsidR="00684ADD">
        <w:rPr>
          <w:rFonts w:ascii="Times New Roman" w:hAnsi="Times New Roman"/>
          <w:b/>
          <w:sz w:val="28"/>
        </w:rPr>
        <w:t xml:space="preserve">34368) </w:t>
      </w:r>
      <w:r w:rsidR="000920A2">
        <w:rPr>
          <w:rFonts w:ascii="Times New Roman" w:hAnsi="Times New Roman"/>
          <w:b/>
          <w:sz w:val="28"/>
        </w:rPr>
        <w:t>4-04-80</w:t>
      </w:r>
    </w:p>
    <w:p w14:paraId="440580B9" w14:textId="77777777" w:rsidR="00684ADD" w:rsidRDefault="00684ADD" w:rsidP="00684ADD">
      <w:pPr>
        <w:pStyle w:val="ad"/>
        <w:jc w:val="both"/>
        <w:rPr>
          <w:b/>
          <w:sz w:val="24"/>
          <w:szCs w:val="24"/>
        </w:rPr>
      </w:pPr>
    </w:p>
    <w:p w14:paraId="222800EA" w14:textId="5F435274" w:rsidR="00684ADD" w:rsidRDefault="002E513A" w:rsidP="00684ADD">
      <w:pPr>
        <w:pStyle w:val="ad"/>
        <w:jc w:val="both"/>
        <w:rPr>
          <w:b/>
          <w:sz w:val="24"/>
          <w:szCs w:val="24"/>
        </w:rPr>
      </w:pPr>
      <w:r>
        <w:rPr>
          <w:b/>
          <w:sz w:val="24"/>
          <w:szCs w:val="24"/>
        </w:rPr>
        <w:t>24 сентября 2024 г.</w:t>
      </w:r>
    </w:p>
    <w:p w14:paraId="70BF43C1" w14:textId="77777777" w:rsidR="00684ADD" w:rsidRDefault="00684ADD" w:rsidP="002E513A">
      <w:pPr>
        <w:pStyle w:val="ad"/>
        <w:jc w:val="both"/>
        <w:rPr>
          <w:sz w:val="24"/>
          <w:szCs w:val="24"/>
        </w:rPr>
      </w:pPr>
    </w:p>
    <w:p w14:paraId="662CF824" w14:textId="32072215" w:rsidR="00684ADD" w:rsidRDefault="00535241" w:rsidP="00684ADD">
      <w:pPr>
        <w:pStyle w:val="ConsPlusTitle"/>
        <w:jc w:val="center"/>
      </w:pPr>
      <w:r>
        <w:t>РЕШЕНИЕ ОБ УТВЕРЖДЕНИИ</w:t>
      </w:r>
    </w:p>
    <w:p w14:paraId="66387197" w14:textId="56B3453C" w:rsidR="00684ADD" w:rsidRDefault="00684ADD" w:rsidP="00684ADD">
      <w:pPr>
        <w:pStyle w:val="ConsPlusTitle"/>
        <w:jc w:val="center"/>
      </w:pPr>
      <w:r>
        <w:t xml:space="preserve"> КОДЕКС</w:t>
      </w:r>
      <w:r w:rsidR="00535241">
        <w:t>А</w:t>
      </w:r>
      <w:r>
        <w:t xml:space="preserve"> ЭТИКИ ЧЛЕНОВ ОБЩЕСТВЕННОЙ ПАЛАТЫ ГОРОДСКОГО ОКРУГА ВЕРХНЯЯ ПЫШМА</w:t>
      </w:r>
    </w:p>
    <w:p w14:paraId="1E6A9901" w14:textId="77777777" w:rsidR="00684ADD" w:rsidRDefault="00684ADD" w:rsidP="00684ADD">
      <w:pPr>
        <w:widowControl w:val="0"/>
        <w:autoSpaceDE w:val="0"/>
        <w:autoSpaceDN w:val="0"/>
        <w:adjustRightInd w:val="0"/>
        <w:rPr>
          <w:rFonts w:ascii="Times New Roman" w:hAnsi="Times New Roman"/>
          <w:sz w:val="24"/>
          <w:szCs w:val="24"/>
        </w:rPr>
      </w:pPr>
    </w:p>
    <w:p w14:paraId="7A7C8B75" w14:textId="77777777" w:rsidR="00684ADD" w:rsidRDefault="00684ADD" w:rsidP="00684ADD">
      <w:pPr>
        <w:pStyle w:val="ad"/>
        <w:ind w:firstLine="720"/>
        <w:jc w:val="both"/>
        <w:rPr>
          <w:sz w:val="24"/>
          <w:szCs w:val="24"/>
        </w:rPr>
      </w:pPr>
      <w:r>
        <w:rPr>
          <w:sz w:val="24"/>
          <w:szCs w:val="24"/>
        </w:rPr>
        <w:t>Рассмотрев представленный Советом Общественной палаты городского округа Верхняя Пышма проект Кодекса этики членов Общественной палаты городского округа Верхняя Пышма, в целях установления этических норм и правил  членов Общественной палаты городского округа Верхняя Пышма, способствующих достойному выполнению ими своей общественной деятельности, в соответствии с Конституцией Российской Федерации, Федеральными законами от 21 июля 2014 года № 212-ФЗ «Об основах общественного контроля в Российской Федерации», от 04 апреля 2005 года № 32-ФЗ «Об общественной палате Российской Федерации» (в редакции от 20 апреля 2014 года), закона Свердловской области от 19 февраля 2010 года № 4-ОЗ «Об общественной палате Свердловской области» (в редакции от 28 апреля 2014 года), руководствуясь главой 11 Положения об Общественной палате городского округа Верхняя Пышма, утвержденного Решением Думы городского округа Верхняя Пышма от 27 сентября 2012 года № 53/10 (в редакции Решения Думы городского округа Верхняя Пышма от 28 ноября 2013 года № 4/9), абзацем девятым пункта 9.6 Регламента Общественной палаты городского округа Верхняя Пышма, утвержденного 29 января 2013 года,</w:t>
      </w:r>
    </w:p>
    <w:p w14:paraId="16FF0E61" w14:textId="77777777" w:rsidR="00684ADD" w:rsidRDefault="00684ADD" w:rsidP="00684ADD">
      <w:pPr>
        <w:pStyle w:val="ad"/>
        <w:jc w:val="both"/>
        <w:rPr>
          <w:sz w:val="24"/>
          <w:szCs w:val="24"/>
        </w:rPr>
      </w:pPr>
      <w:r>
        <w:rPr>
          <w:sz w:val="24"/>
          <w:szCs w:val="24"/>
        </w:rPr>
        <w:t>Общественная палата городского округа Верхняя Пышма</w:t>
      </w:r>
    </w:p>
    <w:p w14:paraId="51D750EA" w14:textId="77777777" w:rsidR="00684ADD" w:rsidRDefault="00684ADD" w:rsidP="00684ADD">
      <w:pPr>
        <w:pStyle w:val="ad"/>
        <w:jc w:val="both"/>
        <w:rPr>
          <w:sz w:val="24"/>
          <w:szCs w:val="24"/>
        </w:rPr>
      </w:pPr>
    </w:p>
    <w:p w14:paraId="4C480B41" w14:textId="77777777" w:rsidR="00684ADD" w:rsidRDefault="00684ADD" w:rsidP="00684ADD">
      <w:pPr>
        <w:pStyle w:val="ad"/>
        <w:jc w:val="both"/>
        <w:rPr>
          <w:sz w:val="24"/>
          <w:szCs w:val="24"/>
        </w:rPr>
      </w:pPr>
      <w:r>
        <w:rPr>
          <w:sz w:val="24"/>
          <w:szCs w:val="24"/>
        </w:rPr>
        <w:t>РЕШИЛА:</w:t>
      </w:r>
    </w:p>
    <w:p w14:paraId="02E4AC30" w14:textId="77777777" w:rsidR="00684ADD" w:rsidRDefault="00684ADD" w:rsidP="00684ADD">
      <w:pPr>
        <w:pStyle w:val="ad"/>
        <w:jc w:val="both"/>
        <w:rPr>
          <w:sz w:val="24"/>
          <w:szCs w:val="24"/>
        </w:rPr>
      </w:pPr>
    </w:p>
    <w:p w14:paraId="19AE4C50" w14:textId="77777777" w:rsidR="00684ADD" w:rsidRDefault="00684ADD" w:rsidP="00684ADD">
      <w:pPr>
        <w:pStyle w:val="ad"/>
        <w:ind w:firstLine="720"/>
        <w:jc w:val="both"/>
        <w:rPr>
          <w:sz w:val="24"/>
          <w:szCs w:val="24"/>
        </w:rPr>
      </w:pPr>
      <w:r>
        <w:rPr>
          <w:sz w:val="24"/>
          <w:szCs w:val="24"/>
        </w:rPr>
        <w:t>1. Утвердить прилагаемый Кодекс этики членов Общественной палаты городского округа Верхняя Пышма.</w:t>
      </w:r>
    </w:p>
    <w:p w14:paraId="4EB2463F" w14:textId="3C77ECAE" w:rsidR="00684ADD" w:rsidRDefault="00684ADD" w:rsidP="00684ADD">
      <w:pPr>
        <w:pStyle w:val="ad"/>
        <w:ind w:firstLine="720"/>
        <w:jc w:val="both"/>
        <w:rPr>
          <w:sz w:val="24"/>
          <w:szCs w:val="24"/>
        </w:rPr>
      </w:pPr>
      <w:r>
        <w:rPr>
          <w:sz w:val="24"/>
          <w:szCs w:val="24"/>
        </w:rPr>
        <w:t xml:space="preserve">2. Предложить членам Общественной палаты городского округа Верхняя Пышма в срок до </w:t>
      </w:r>
      <w:r w:rsidR="002E513A">
        <w:rPr>
          <w:sz w:val="24"/>
          <w:szCs w:val="24"/>
        </w:rPr>
        <w:t>31 октября</w:t>
      </w:r>
      <w:r>
        <w:rPr>
          <w:sz w:val="24"/>
          <w:szCs w:val="24"/>
        </w:rPr>
        <w:t> </w:t>
      </w:r>
      <w:r w:rsidR="002E513A">
        <w:rPr>
          <w:sz w:val="24"/>
          <w:szCs w:val="24"/>
        </w:rPr>
        <w:t>2024</w:t>
      </w:r>
      <w:r>
        <w:rPr>
          <w:sz w:val="24"/>
          <w:szCs w:val="24"/>
        </w:rPr>
        <w:t xml:space="preserve"> года ознакомиться под роспись с Кодексом членов Общественной палаты городского округа Верхняя Пышма.</w:t>
      </w:r>
    </w:p>
    <w:p w14:paraId="283DBDAC" w14:textId="5518DCAA" w:rsidR="00684ADD" w:rsidRDefault="00684ADD" w:rsidP="00684ADD">
      <w:pPr>
        <w:pStyle w:val="ad"/>
        <w:ind w:firstLine="720"/>
        <w:jc w:val="both"/>
        <w:rPr>
          <w:sz w:val="24"/>
          <w:szCs w:val="24"/>
        </w:rPr>
      </w:pPr>
      <w:r>
        <w:rPr>
          <w:sz w:val="24"/>
          <w:szCs w:val="24"/>
        </w:rPr>
        <w:t xml:space="preserve">3. Настоящее решение вступает в силу с </w:t>
      </w:r>
      <w:r w:rsidR="005F3077">
        <w:rPr>
          <w:sz w:val="24"/>
          <w:szCs w:val="24"/>
        </w:rPr>
        <w:t>момента принятия</w:t>
      </w:r>
      <w:r>
        <w:rPr>
          <w:sz w:val="24"/>
          <w:szCs w:val="24"/>
        </w:rPr>
        <w:t>.</w:t>
      </w:r>
    </w:p>
    <w:p w14:paraId="63A240B4" w14:textId="77777777" w:rsidR="00684ADD" w:rsidRDefault="00684ADD" w:rsidP="00684ADD">
      <w:pPr>
        <w:pStyle w:val="ad"/>
        <w:ind w:firstLine="720"/>
        <w:jc w:val="both"/>
        <w:rPr>
          <w:sz w:val="24"/>
          <w:szCs w:val="24"/>
        </w:rPr>
      </w:pPr>
      <w:r>
        <w:rPr>
          <w:sz w:val="24"/>
          <w:szCs w:val="24"/>
        </w:rPr>
        <w:t>4. Опубликовать настоящее решение в газете «Красное знамя» и разместить на официальном сайте городского округа Верхняя Пышма.</w:t>
      </w:r>
    </w:p>
    <w:p w14:paraId="629935B2" w14:textId="7C52249A" w:rsidR="00684ADD" w:rsidRDefault="00684ADD" w:rsidP="00684ADD">
      <w:pPr>
        <w:pStyle w:val="ad"/>
        <w:ind w:firstLine="720"/>
        <w:jc w:val="both"/>
        <w:rPr>
          <w:sz w:val="24"/>
          <w:szCs w:val="24"/>
        </w:rPr>
      </w:pPr>
      <w:r>
        <w:rPr>
          <w:sz w:val="24"/>
          <w:szCs w:val="24"/>
        </w:rPr>
        <w:t xml:space="preserve">5. Контроль за исполнением настоящего решения возложить на постоянную комиссию Общественной палаты городского округа Верхняя Пышма по местному самоуправлению (председатель </w:t>
      </w:r>
      <w:r w:rsidR="00535241">
        <w:rPr>
          <w:sz w:val="24"/>
          <w:szCs w:val="24"/>
        </w:rPr>
        <w:t>Е.Г. Котова</w:t>
      </w:r>
      <w:r>
        <w:rPr>
          <w:sz w:val="24"/>
          <w:szCs w:val="24"/>
        </w:rPr>
        <w:t>).</w:t>
      </w:r>
    </w:p>
    <w:p w14:paraId="2AADD49E" w14:textId="77777777" w:rsidR="00684ADD" w:rsidRDefault="00684ADD" w:rsidP="00684ADD">
      <w:pPr>
        <w:pStyle w:val="ad"/>
        <w:ind w:firstLine="720"/>
        <w:jc w:val="both"/>
        <w:rPr>
          <w:sz w:val="24"/>
          <w:szCs w:val="24"/>
        </w:rPr>
      </w:pPr>
    </w:p>
    <w:p w14:paraId="69C27AE7" w14:textId="77777777" w:rsidR="00684ADD" w:rsidRDefault="00684ADD" w:rsidP="00684ADD">
      <w:pPr>
        <w:pStyle w:val="ad"/>
        <w:ind w:firstLine="720"/>
        <w:jc w:val="both"/>
        <w:rPr>
          <w:sz w:val="24"/>
          <w:szCs w:val="24"/>
        </w:rPr>
      </w:pPr>
    </w:p>
    <w:p w14:paraId="64F1D106" w14:textId="77777777" w:rsidR="00684ADD" w:rsidRDefault="00684ADD" w:rsidP="00684ADD">
      <w:pPr>
        <w:pStyle w:val="ad"/>
        <w:ind w:firstLine="720"/>
        <w:jc w:val="both"/>
        <w:rPr>
          <w:sz w:val="24"/>
          <w:szCs w:val="24"/>
        </w:rPr>
      </w:pPr>
      <w:r>
        <w:rPr>
          <w:sz w:val="24"/>
          <w:szCs w:val="24"/>
        </w:rPr>
        <w:t>Председатель Общественной палаты</w:t>
      </w:r>
    </w:p>
    <w:p w14:paraId="2BECBC9B" w14:textId="154E8D19" w:rsidR="00684ADD" w:rsidRDefault="00684ADD" w:rsidP="00684ADD">
      <w:pPr>
        <w:pStyle w:val="ad"/>
        <w:ind w:firstLine="720"/>
        <w:jc w:val="both"/>
        <w:rPr>
          <w:sz w:val="24"/>
          <w:szCs w:val="24"/>
        </w:rPr>
      </w:pPr>
      <w:r>
        <w:rPr>
          <w:sz w:val="24"/>
          <w:szCs w:val="24"/>
        </w:rPr>
        <w:t>городского округа Верхняя Пышма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35241">
        <w:rPr>
          <w:sz w:val="24"/>
          <w:szCs w:val="24"/>
        </w:rPr>
        <w:t>И. В. Дюканов</w:t>
      </w:r>
    </w:p>
    <w:p w14:paraId="0187AE69" w14:textId="4D3A99B5" w:rsidR="00535241" w:rsidRDefault="00535241" w:rsidP="00684ADD">
      <w:pPr>
        <w:pStyle w:val="ad"/>
        <w:ind w:firstLine="720"/>
        <w:jc w:val="both"/>
        <w:rPr>
          <w:sz w:val="24"/>
          <w:szCs w:val="24"/>
        </w:rPr>
      </w:pPr>
    </w:p>
    <w:p w14:paraId="5C278AFF" w14:textId="77777777" w:rsidR="00535241" w:rsidRDefault="00535241" w:rsidP="00684ADD">
      <w:pPr>
        <w:pStyle w:val="ad"/>
        <w:ind w:firstLine="720"/>
        <w:jc w:val="both"/>
        <w:rPr>
          <w:sz w:val="24"/>
          <w:szCs w:val="24"/>
        </w:rPr>
      </w:pPr>
    </w:p>
    <w:p w14:paraId="340C4F97" w14:textId="77777777" w:rsidR="00684ADD" w:rsidRDefault="00684ADD" w:rsidP="00684ADD">
      <w:pPr>
        <w:pStyle w:val="ad"/>
        <w:ind w:firstLine="720"/>
        <w:jc w:val="right"/>
        <w:rPr>
          <w:sz w:val="24"/>
          <w:szCs w:val="24"/>
        </w:rPr>
      </w:pPr>
    </w:p>
    <w:p w14:paraId="5756200E" w14:textId="77777777" w:rsidR="00684ADD" w:rsidRDefault="00684ADD" w:rsidP="00684ADD">
      <w:pPr>
        <w:pStyle w:val="ad"/>
        <w:ind w:firstLine="720"/>
        <w:jc w:val="right"/>
        <w:rPr>
          <w:sz w:val="24"/>
          <w:szCs w:val="24"/>
        </w:rPr>
      </w:pPr>
      <w:r>
        <w:rPr>
          <w:sz w:val="24"/>
          <w:szCs w:val="24"/>
        </w:rPr>
        <w:lastRenderedPageBreak/>
        <w:t>Утвержден решением Общественной палаты</w:t>
      </w:r>
    </w:p>
    <w:p w14:paraId="1E18AEE0" w14:textId="77777777" w:rsidR="00684ADD" w:rsidRDefault="00684ADD" w:rsidP="00684ADD">
      <w:pPr>
        <w:pStyle w:val="ad"/>
        <w:ind w:firstLine="720"/>
        <w:jc w:val="right"/>
        <w:rPr>
          <w:sz w:val="24"/>
          <w:szCs w:val="24"/>
        </w:rPr>
      </w:pPr>
      <w:r>
        <w:rPr>
          <w:sz w:val="24"/>
          <w:szCs w:val="24"/>
        </w:rPr>
        <w:t xml:space="preserve"> городского округа Верхняя Пышма</w:t>
      </w:r>
    </w:p>
    <w:p w14:paraId="33F98F88" w14:textId="1B6D0DD9" w:rsidR="00684ADD" w:rsidRPr="00FF7D0F" w:rsidRDefault="00E6715A" w:rsidP="00684ADD">
      <w:pPr>
        <w:pStyle w:val="ad"/>
        <w:ind w:left="5245"/>
        <w:jc w:val="right"/>
        <w:rPr>
          <w:sz w:val="24"/>
          <w:szCs w:val="24"/>
        </w:rPr>
      </w:pPr>
      <w:r>
        <w:rPr>
          <w:sz w:val="24"/>
          <w:szCs w:val="24"/>
        </w:rPr>
        <w:t>24</w:t>
      </w:r>
      <w:r w:rsidR="00684ADD">
        <w:rPr>
          <w:sz w:val="24"/>
          <w:szCs w:val="24"/>
        </w:rPr>
        <w:t xml:space="preserve"> </w:t>
      </w:r>
      <w:r>
        <w:rPr>
          <w:sz w:val="24"/>
          <w:szCs w:val="24"/>
        </w:rPr>
        <w:t>сентября</w:t>
      </w:r>
      <w:r w:rsidR="00684ADD">
        <w:rPr>
          <w:sz w:val="24"/>
          <w:szCs w:val="24"/>
        </w:rPr>
        <w:t xml:space="preserve"> 20</w:t>
      </w:r>
      <w:r>
        <w:rPr>
          <w:sz w:val="24"/>
          <w:szCs w:val="24"/>
        </w:rPr>
        <w:t>24</w:t>
      </w:r>
      <w:r w:rsidR="00684ADD">
        <w:rPr>
          <w:sz w:val="24"/>
          <w:szCs w:val="24"/>
        </w:rPr>
        <w:t xml:space="preserve"> года </w:t>
      </w:r>
    </w:p>
    <w:p w14:paraId="08042B2D" w14:textId="77777777" w:rsidR="00684ADD" w:rsidRDefault="00684ADD" w:rsidP="00684ADD">
      <w:pPr>
        <w:pStyle w:val="ad"/>
        <w:jc w:val="left"/>
        <w:rPr>
          <w:sz w:val="24"/>
          <w:szCs w:val="24"/>
        </w:rPr>
      </w:pPr>
    </w:p>
    <w:p w14:paraId="22F91DDD" w14:textId="77777777" w:rsidR="00684ADD" w:rsidRDefault="00684ADD" w:rsidP="00684ADD">
      <w:pPr>
        <w:pStyle w:val="ad"/>
        <w:jc w:val="left"/>
        <w:rPr>
          <w:sz w:val="24"/>
          <w:szCs w:val="24"/>
        </w:rPr>
      </w:pPr>
    </w:p>
    <w:p w14:paraId="49FB69D2" w14:textId="77777777" w:rsidR="00965466" w:rsidRPr="00C603B2" w:rsidRDefault="00EC57E0" w:rsidP="00C603B2">
      <w:pPr>
        <w:pStyle w:val="a4"/>
        <w:jc w:val="center"/>
        <w:rPr>
          <w:rFonts w:ascii="Times New Roman" w:hAnsi="Times New Roman" w:cs="Times New Roman"/>
          <w:b/>
          <w:bCs/>
          <w:sz w:val="24"/>
          <w:szCs w:val="24"/>
          <w:shd w:val="clear" w:color="auto" w:fill="FEFFFF"/>
        </w:rPr>
      </w:pPr>
      <w:r w:rsidRPr="00C603B2">
        <w:rPr>
          <w:rFonts w:ascii="Times New Roman" w:hAnsi="Times New Roman" w:cs="Times New Roman"/>
          <w:b/>
          <w:bCs/>
          <w:sz w:val="24"/>
          <w:szCs w:val="24"/>
          <w:shd w:val="clear" w:color="auto" w:fill="FEFFFF"/>
        </w:rPr>
        <w:t>КОДЕКС ЭТИКИ</w:t>
      </w:r>
    </w:p>
    <w:p w14:paraId="4D178284" w14:textId="77777777" w:rsidR="00C603B2" w:rsidRPr="00C603B2" w:rsidRDefault="00EC57E0" w:rsidP="00C603B2">
      <w:pPr>
        <w:pStyle w:val="a4"/>
        <w:jc w:val="center"/>
        <w:rPr>
          <w:rFonts w:ascii="Times New Roman" w:hAnsi="Times New Roman" w:cs="Times New Roman"/>
          <w:b/>
          <w:bCs/>
          <w:sz w:val="24"/>
          <w:szCs w:val="24"/>
          <w:shd w:val="clear" w:color="auto" w:fill="FEFFFF"/>
        </w:rPr>
      </w:pPr>
      <w:r w:rsidRPr="00C603B2">
        <w:rPr>
          <w:rFonts w:ascii="Times New Roman" w:hAnsi="Times New Roman" w:cs="Times New Roman"/>
          <w:b/>
          <w:bCs/>
          <w:sz w:val="24"/>
          <w:szCs w:val="24"/>
          <w:shd w:val="clear" w:color="auto" w:fill="FEFFFF"/>
        </w:rPr>
        <w:t xml:space="preserve">ЧЛЕНОВ ОБЩЕСТВЕННОЙ ПАЛАТЫ </w:t>
      </w:r>
    </w:p>
    <w:p w14:paraId="19F6EB01" w14:textId="77777777" w:rsidR="00965466" w:rsidRPr="00C603B2" w:rsidRDefault="00C603B2" w:rsidP="00C603B2">
      <w:pPr>
        <w:pStyle w:val="a4"/>
        <w:jc w:val="center"/>
        <w:rPr>
          <w:rFonts w:ascii="Times New Roman" w:hAnsi="Times New Roman" w:cs="Times New Roman"/>
          <w:b/>
          <w:bCs/>
          <w:sz w:val="24"/>
          <w:szCs w:val="24"/>
          <w:shd w:val="clear" w:color="auto" w:fill="FEFFFF"/>
        </w:rPr>
      </w:pPr>
      <w:r w:rsidRPr="00C603B2">
        <w:rPr>
          <w:rFonts w:ascii="Times New Roman" w:hAnsi="Times New Roman" w:cs="Times New Roman"/>
          <w:b/>
          <w:bCs/>
          <w:sz w:val="24"/>
          <w:szCs w:val="24"/>
          <w:shd w:val="clear" w:color="auto" w:fill="FEFFFF"/>
        </w:rPr>
        <w:t>Г</w:t>
      </w:r>
      <w:r w:rsidR="00EC57E0" w:rsidRPr="00C603B2">
        <w:rPr>
          <w:rFonts w:ascii="Times New Roman" w:hAnsi="Times New Roman" w:cs="Times New Roman"/>
          <w:b/>
          <w:bCs/>
          <w:sz w:val="24"/>
          <w:szCs w:val="24"/>
          <w:shd w:val="clear" w:color="auto" w:fill="FEFFFF"/>
        </w:rPr>
        <w:t>ОРОДСКОГО ОКРУГА ВЕРХНЯЯ ПЫШМА</w:t>
      </w:r>
    </w:p>
    <w:p w14:paraId="30A2522B" w14:textId="77777777" w:rsidR="00C603B2" w:rsidRPr="00C603B2" w:rsidRDefault="00C603B2" w:rsidP="0077521D">
      <w:pPr>
        <w:pStyle w:val="a4"/>
        <w:jc w:val="both"/>
        <w:rPr>
          <w:rFonts w:ascii="Times New Roman" w:hAnsi="Times New Roman" w:cs="Times New Roman"/>
          <w:sz w:val="24"/>
          <w:szCs w:val="24"/>
          <w:shd w:val="clear" w:color="auto" w:fill="FEFFFF"/>
        </w:rPr>
      </w:pPr>
    </w:p>
    <w:p w14:paraId="5E36F610" w14:textId="77777777" w:rsidR="00965466" w:rsidRPr="00C603B2" w:rsidRDefault="00EC57E0" w:rsidP="00C603B2">
      <w:pPr>
        <w:pStyle w:val="a4"/>
        <w:ind w:firstLine="851"/>
        <w:jc w:val="both"/>
        <w:rPr>
          <w:rFonts w:ascii="Times New Roman" w:hAnsi="Times New Roman" w:cs="Times New Roman"/>
          <w:sz w:val="24"/>
          <w:szCs w:val="24"/>
          <w:shd w:val="clear" w:color="auto" w:fill="FEFFFF"/>
        </w:rPr>
      </w:pPr>
      <w:r w:rsidRPr="00C603B2">
        <w:rPr>
          <w:rFonts w:ascii="Times New Roman" w:hAnsi="Times New Roman" w:cs="Times New Roman"/>
          <w:sz w:val="24"/>
          <w:szCs w:val="24"/>
          <w:shd w:val="clear" w:color="auto" w:fill="FEFFFF"/>
        </w:rPr>
        <w:t>Общественная палата городского округа Верхняя Пышма (далее</w:t>
      </w:r>
      <w:r>
        <w:rPr>
          <w:rFonts w:ascii="Times New Roman" w:hAnsi="Times New Roman" w:cs="Times New Roman"/>
          <w:sz w:val="24"/>
          <w:szCs w:val="24"/>
          <w:shd w:val="clear" w:color="auto" w:fill="FEFFFF"/>
        </w:rPr>
        <w:t xml:space="preserve"> </w:t>
      </w:r>
      <w:r w:rsidR="00D54BD4">
        <w:rPr>
          <w:rFonts w:ascii="Times New Roman" w:hAnsi="Times New Roman" w:cs="Times New Roman"/>
          <w:sz w:val="24"/>
          <w:szCs w:val="24"/>
          <w:shd w:val="clear" w:color="auto" w:fill="FEFFFF"/>
        </w:rPr>
        <w:t xml:space="preserve">- </w:t>
      </w:r>
      <w:r w:rsidRPr="00C603B2">
        <w:rPr>
          <w:rFonts w:ascii="Times New Roman" w:hAnsi="Times New Roman" w:cs="Times New Roman"/>
          <w:sz w:val="24"/>
          <w:szCs w:val="24"/>
          <w:shd w:val="clear" w:color="auto" w:fill="FEFFFF"/>
        </w:rPr>
        <w:t xml:space="preserve">Общественная палата) сформирована в целях обеспечения </w:t>
      </w:r>
      <w:r w:rsidR="00AE04B4">
        <w:rPr>
          <w:rFonts w:ascii="Times New Roman" w:hAnsi="Times New Roman" w:cs="Times New Roman"/>
          <w:sz w:val="24"/>
          <w:szCs w:val="24"/>
          <w:shd w:val="clear" w:color="auto" w:fill="FEFFFF"/>
        </w:rPr>
        <w:t xml:space="preserve">взаимодействия жителей городского округа Верхняя Пышма (далее-городской округ) с органами местного самоуправления городского округа в целях учета потребностей и интересов жителей городского округа, привлечения </w:t>
      </w:r>
      <w:r w:rsidR="000C4107" w:rsidRPr="00E169B2">
        <w:rPr>
          <w:rFonts w:ascii="Times New Roman" w:hAnsi="Times New Roman"/>
          <w:sz w:val="24"/>
          <w:szCs w:val="24"/>
        </w:rPr>
        <w:t>граждан, общественных объединений, некоммерческих, религиозных организаций, профсоюзов, научных и творческих союзов, советов общественного самоуправления при сельских и поселковых администрациях (далее – общественные объединения и организации) к обсуждению вопросов социально-экономического развития городского округа, осуществлению общественного контроля, соблюдению прав и свобод человека и гражданина, прав общественных объединений, развитию гражданского общества.</w:t>
      </w:r>
      <w:r w:rsidR="000C4107">
        <w:rPr>
          <w:rFonts w:ascii="Times New Roman" w:hAnsi="Times New Roman"/>
          <w:sz w:val="24"/>
          <w:szCs w:val="24"/>
        </w:rPr>
        <w:t xml:space="preserve"> </w:t>
      </w:r>
    </w:p>
    <w:p w14:paraId="7D8AB7B9" w14:textId="77777777" w:rsidR="00965466" w:rsidRDefault="00EC57E0" w:rsidP="00C603B2">
      <w:pPr>
        <w:pStyle w:val="a4"/>
        <w:ind w:firstLine="851"/>
        <w:jc w:val="both"/>
        <w:rPr>
          <w:rFonts w:ascii="Times New Roman" w:hAnsi="Times New Roman" w:cs="Times New Roman"/>
          <w:sz w:val="24"/>
          <w:szCs w:val="24"/>
          <w:shd w:val="clear" w:color="auto" w:fill="FEFFFF"/>
        </w:rPr>
      </w:pPr>
      <w:r w:rsidRPr="00C603B2">
        <w:rPr>
          <w:rFonts w:ascii="Times New Roman" w:hAnsi="Times New Roman" w:cs="Times New Roman"/>
          <w:sz w:val="24"/>
          <w:szCs w:val="24"/>
          <w:shd w:val="clear" w:color="auto" w:fill="FEFFFF"/>
        </w:rPr>
        <w:t>Член Общественной палаты при осуществлении своих полномочий обязан соблюдать Конституцию Российской Федерации, федеральные законы, законы Свердловской области, нормативные правовые акты городского округа Верхняя Пышма, Положение об Общественной палате городского округа Верхняя Пышма</w:t>
      </w:r>
      <w:r w:rsidR="00626F47">
        <w:rPr>
          <w:rFonts w:ascii="Times New Roman" w:hAnsi="Times New Roman" w:cs="Times New Roman"/>
          <w:sz w:val="24"/>
          <w:szCs w:val="24"/>
          <w:shd w:val="clear" w:color="auto" w:fill="FEFFFF"/>
        </w:rPr>
        <w:t xml:space="preserve"> (далее-Положение)</w:t>
      </w:r>
      <w:r w:rsidRPr="00C603B2">
        <w:rPr>
          <w:rFonts w:ascii="Times New Roman" w:hAnsi="Times New Roman" w:cs="Times New Roman"/>
          <w:sz w:val="24"/>
          <w:szCs w:val="24"/>
          <w:shd w:val="clear" w:color="auto" w:fill="FEFFFF"/>
        </w:rPr>
        <w:t>, Регламент Общественной палаты</w:t>
      </w:r>
      <w:r w:rsidR="00626F47">
        <w:rPr>
          <w:rFonts w:ascii="Times New Roman" w:hAnsi="Times New Roman" w:cs="Times New Roman"/>
          <w:sz w:val="24"/>
          <w:szCs w:val="24"/>
          <w:shd w:val="clear" w:color="auto" w:fill="FEFFFF"/>
        </w:rPr>
        <w:t xml:space="preserve"> городского округа Верхняя Пышма (далее – Регламент)</w:t>
      </w:r>
      <w:r w:rsidRPr="00C603B2">
        <w:rPr>
          <w:rFonts w:ascii="Times New Roman" w:hAnsi="Times New Roman" w:cs="Times New Roman"/>
          <w:sz w:val="24"/>
          <w:szCs w:val="24"/>
          <w:shd w:val="clear" w:color="auto" w:fill="FEFFFF"/>
        </w:rPr>
        <w:t>, настоящий Кодекс</w:t>
      </w:r>
      <w:r w:rsidR="002D1FE2">
        <w:rPr>
          <w:rFonts w:ascii="Times New Roman" w:hAnsi="Times New Roman" w:cs="Times New Roman"/>
          <w:sz w:val="24"/>
          <w:szCs w:val="24"/>
          <w:shd w:val="clear" w:color="auto" w:fill="FEFFFF"/>
        </w:rPr>
        <w:t xml:space="preserve">, </w:t>
      </w:r>
      <w:r w:rsidRPr="00C603B2">
        <w:rPr>
          <w:rFonts w:ascii="Times New Roman" w:hAnsi="Times New Roman" w:cs="Times New Roman"/>
          <w:sz w:val="24"/>
          <w:szCs w:val="24"/>
          <w:shd w:val="clear" w:color="auto" w:fill="FEFFFF"/>
        </w:rPr>
        <w:t xml:space="preserve">руководствоваться </w:t>
      </w:r>
      <w:r w:rsidR="002D1FE2">
        <w:rPr>
          <w:rFonts w:ascii="Times New Roman" w:hAnsi="Times New Roman" w:cs="Times New Roman"/>
          <w:sz w:val="24"/>
          <w:szCs w:val="24"/>
          <w:shd w:val="clear" w:color="auto" w:fill="FEFFFF"/>
        </w:rPr>
        <w:t xml:space="preserve">общепринятыми </w:t>
      </w:r>
      <w:r w:rsidRPr="00C603B2">
        <w:rPr>
          <w:rFonts w:ascii="Times New Roman" w:hAnsi="Times New Roman" w:cs="Times New Roman"/>
          <w:sz w:val="24"/>
          <w:szCs w:val="24"/>
          <w:shd w:val="clear" w:color="auto" w:fill="FEFFFF"/>
        </w:rPr>
        <w:t xml:space="preserve">морально-нравственными нормами. </w:t>
      </w:r>
    </w:p>
    <w:p w14:paraId="4DB73455" w14:textId="77777777" w:rsidR="00C603B2" w:rsidRPr="00C603B2" w:rsidRDefault="00C603B2" w:rsidP="0077521D">
      <w:pPr>
        <w:pStyle w:val="a4"/>
        <w:jc w:val="both"/>
        <w:rPr>
          <w:rFonts w:ascii="Times New Roman" w:hAnsi="Times New Roman" w:cs="Times New Roman"/>
          <w:sz w:val="24"/>
          <w:szCs w:val="24"/>
          <w:shd w:val="clear" w:color="auto" w:fill="FEFFFF"/>
        </w:rPr>
      </w:pPr>
    </w:p>
    <w:p w14:paraId="085F9219" w14:textId="77777777" w:rsidR="00965466" w:rsidRDefault="00EC57E0" w:rsidP="005A04DB">
      <w:pPr>
        <w:pStyle w:val="a4"/>
        <w:numPr>
          <w:ilvl w:val="0"/>
          <w:numId w:val="1"/>
        </w:numPr>
        <w:jc w:val="center"/>
        <w:rPr>
          <w:rFonts w:ascii="Times New Roman" w:hAnsi="Times New Roman" w:cs="Times New Roman"/>
          <w:b/>
          <w:bCs/>
          <w:sz w:val="24"/>
          <w:szCs w:val="24"/>
          <w:shd w:val="clear" w:color="auto" w:fill="FEFFFF"/>
        </w:rPr>
      </w:pPr>
      <w:r w:rsidRPr="00C603B2">
        <w:rPr>
          <w:rFonts w:ascii="Times New Roman" w:hAnsi="Times New Roman" w:cs="Times New Roman"/>
          <w:b/>
          <w:bCs/>
          <w:sz w:val="24"/>
          <w:szCs w:val="24"/>
          <w:shd w:val="clear" w:color="auto" w:fill="FEFFFF"/>
        </w:rPr>
        <w:t>Общие положения</w:t>
      </w:r>
    </w:p>
    <w:p w14:paraId="55748E2A" w14:textId="77777777" w:rsidR="005A04DB" w:rsidRDefault="005A04DB" w:rsidP="005A04DB">
      <w:pPr>
        <w:pStyle w:val="a4"/>
        <w:ind w:left="720"/>
        <w:rPr>
          <w:rFonts w:ascii="Times New Roman" w:hAnsi="Times New Roman" w:cs="Times New Roman"/>
          <w:b/>
          <w:bCs/>
          <w:sz w:val="24"/>
          <w:szCs w:val="24"/>
          <w:shd w:val="clear" w:color="auto" w:fill="FEFFFF"/>
        </w:rPr>
      </w:pPr>
    </w:p>
    <w:p w14:paraId="737ECD3A" w14:textId="77777777" w:rsidR="00C91047" w:rsidRDefault="00EC57E0" w:rsidP="00186185">
      <w:pPr>
        <w:pStyle w:val="a4"/>
        <w:ind w:left="284" w:hanging="284"/>
        <w:jc w:val="both"/>
        <w:rPr>
          <w:rFonts w:ascii="Times New Roman" w:hAnsi="Times New Roman" w:cs="Times New Roman"/>
          <w:sz w:val="24"/>
          <w:szCs w:val="24"/>
          <w:shd w:val="clear" w:color="auto" w:fill="FEFFFF"/>
        </w:rPr>
      </w:pPr>
      <w:r w:rsidRPr="00C603B2">
        <w:rPr>
          <w:rFonts w:ascii="Times New Roman" w:hAnsi="Times New Roman" w:cs="Times New Roman"/>
          <w:sz w:val="24"/>
          <w:szCs w:val="24"/>
          <w:shd w:val="clear" w:color="auto" w:fill="FEFFFF"/>
        </w:rPr>
        <w:t>1.</w:t>
      </w:r>
      <w:r w:rsidR="003C3933">
        <w:rPr>
          <w:rFonts w:ascii="Times New Roman" w:hAnsi="Times New Roman" w:cs="Times New Roman"/>
          <w:sz w:val="24"/>
          <w:szCs w:val="24"/>
          <w:shd w:val="clear" w:color="auto" w:fill="FEFFFF"/>
        </w:rPr>
        <w:t>1</w:t>
      </w:r>
      <w:r w:rsidRPr="00C603B2">
        <w:rPr>
          <w:rFonts w:ascii="Times New Roman" w:hAnsi="Times New Roman" w:cs="Times New Roman"/>
          <w:sz w:val="24"/>
          <w:szCs w:val="24"/>
          <w:shd w:val="clear" w:color="auto" w:fill="FEFFFF"/>
        </w:rPr>
        <w:t xml:space="preserve">. Кодекс этики членов Общественной палаты городского округа Верхняя Пышма (далее - Кодекс) устанавливает </w:t>
      </w:r>
      <w:r w:rsidR="00C91047">
        <w:rPr>
          <w:rFonts w:ascii="Times New Roman" w:hAnsi="Times New Roman" w:cs="Times New Roman"/>
          <w:sz w:val="24"/>
          <w:szCs w:val="24"/>
          <w:shd w:val="clear" w:color="auto" w:fill="FEFFFF"/>
        </w:rPr>
        <w:t>обязательные</w:t>
      </w:r>
      <w:r w:rsidR="00C91047" w:rsidRPr="00C603B2">
        <w:rPr>
          <w:rFonts w:ascii="Times New Roman" w:hAnsi="Times New Roman" w:cs="Times New Roman"/>
          <w:sz w:val="24"/>
          <w:szCs w:val="24"/>
          <w:shd w:val="clear" w:color="auto" w:fill="FEFFFF"/>
        </w:rPr>
        <w:t xml:space="preserve"> </w:t>
      </w:r>
      <w:r w:rsidRPr="00C603B2">
        <w:rPr>
          <w:rFonts w:ascii="Times New Roman" w:hAnsi="Times New Roman" w:cs="Times New Roman"/>
          <w:sz w:val="24"/>
          <w:szCs w:val="24"/>
          <w:shd w:val="clear" w:color="auto" w:fill="FEFFFF"/>
        </w:rPr>
        <w:t xml:space="preserve">нормы поведения, которыми члены Общественной палаты </w:t>
      </w:r>
      <w:r w:rsidR="003E0F3B">
        <w:rPr>
          <w:rFonts w:ascii="Times New Roman" w:hAnsi="Times New Roman" w:cs="Times New Roman"/>
          <w:sz w:val="24"/>
          <w:szCs w:val="24"/>
          <w:shd w:val="clear" w:color="auto" w:fill="FEFFFF"/>
        </w:rPr>
        <w:t xml:space="preserve">руководствоваться </w:t>
      </w:r>
      <w:r w:rsidR="003C3933" w:rsidRPr="00C603B2">
        <w:rPr>
          <w:rFonts w:ascii="Times New Roman" w:hAnsi="Times New Roman" w:cs="Times New Roman"/>
          <w:sz w:val="24"/>
          <w:szCs w:val="24"/>
          <w:shd w:val="clear" w:color="auto" w:fill="FEFFFF"/>
        </w:rPr>
        <w:t>при осуществлении им</w:t>
      </w:r>
      <w:r w:rsidR="003C3933">
        <w:rPr>
          <w:rFonts w:ascii="Times New Roman" w:hAnsi="Times New Roman" w:cs="Times New Roman"/>
          <w:sz w:val="24"/>
          <w:szCs w:val="24"/>
          <w:shd w:val="clear" w:color="auto" w:fill="FEFFFF"/>
        </w:rPr>
        <w:t>и</w:t>
      </w:r>
      <w:r w:rsidR="003C3933" w:rsidRPr="00C603B2">
        <w:rPr>
          <w:rFonts w:ascii="Times New Roman" w:hAnsi="Times New Roman" w:cs="Times New Roman"/>
          <w:sz w:val="24"/>
          <w:szCs w:val="24"/>
          <w:shd w:val="clear" w:color="auto" w:fill="FEFFFF"/>
        </w:rPr>
        <w:t xml:space="preserve"> своих полномочий, основанных на морально- нравственных нормах, уважении к обществу и к своим коллегам</w:t>
      </w:r>
      <w:r w:rsidR="003E0F3B">
        <w:rPr>
          <w:rFonts w:ascii="Times New Roman" w:hAnsi="Times New Roman" w:cs="Times New Roman"/>
          <w:sz w:val="24"/>
          <w:szCs w:val="24"/>
          <w:shd w:val="clear" w:color="auto" w:fill="FEFFFF"/>
        </w:rPr>
        <w:t>.</w:t>
      </w:r>
    </w:p>
    <w:p w14:paraId="62942075" w14:textId="26443F10" w:rsidR="00C603B2" w:rsidRDefault="00EC57E0" w:rsidP="00D708CE">
      <w:pPr>
        <w:pStyle w:val="a4"/>
        <w:ind w:left="284"/>
        <w:jc w:val="both"/>
        <w:rPr>
          <w:rFonts w:ascii="Times New Roman" w:hAnsi="Times New Roman" w:cs="Times New Roman"/>
          <w:sz w:val="24"/>
          <w:szCs w:val="24"/>
          <w:shd w:val="clear" w:color="auto" w:fill="FEFFFF"/>
        </w:rPr>
      </w:pPr>
      <w:r w:rsidRPr="00C603B2">
        <w:rPr>
          <w:rFonts w:ascii="Times New Roman" w:hAnsi="Times New Roman" w:cs="Times New Roman"/>
          <w:sz w:val="24"/>
          <w:szCs w:val="24"/>
          <w:shd w:val="clear" w:color="auto" w:fill="FEFFFF"/>
        </w:rPr>
        <w:t>Кодекс разработан с целью содействия эффективной деятельности Общественной палаты городского округа Верхняя Пышма (далее - Общественная палата), повышению авторитета членов Общественной палаты, укреплению доверия граждан к Общественной палат</w:t>
      </w:r>
      <w:r w:rsidR="00C603B2">
        <w:rPr>
          <w:rFonts w:ascii="Times New Roman" w:hAnsi="Times New Roman" w:cs="Times New Roman"/>
          <w:sz w:val="24"/>
          <w:szCs w:val="24"/>
          <w:shd w:val="clear" w:color="auto" w:fill="FEFFFF"/>
        </w:rPr>
        <w:t>е.</w:t>
      </w:r>
    </w:p>
    <w:p w14:paraId="67AE020B" w14:textId="77777777" w:rsidR="00C603B2" w:rsidRDefault="00EC57E0" w:rsidP="00186185">
      <w:pPr>
        <w:pStyle w:val="a4"/>
        <w:ind w:left="284" w:hanging="284"/>
        <w:jc w:val="both"/>
        <w:rPr>
          <w:rFonts w:ascii="Times New Roman" w:hAnsi="Times New Roman" w:cs="Times New Roman"/>
          <w:sz w:val="24"/>
          <w:szCs w:val="24"/>
          <w:shd w:val="clear" w:color="auto" w:fill="FEFFFF"/>
        </w:rPr>
      </w:pPr>
      <w:r w:rsidRPr="00C603B2">
        <w:rPr>
          <w:rFonts w:ascii="Times New Roman" w:hAnsi="Times New Roman" w:cs="Times New Roman"/>
          <w:sz w:val="24"/>
          <w:szCs w:val="24"/>
          <w:shd w:val="clear" w:color="auto" w:fill="FEFFFF"/>
        </w:rPr>
        <w:t>1.</w:t>
      </w:r>
      <w:r w:rsidR="003C3933">
        <w:rPr>
          <w:rFonts w:ascii="Times New Roman" w:hAnsi="Times New Roman" w:cs="Times New Roman"/>
          <w:sz w:val="24"/>
          <w:szCs w:val="24"/>
          <w:shd w:val="clear" w:color="auto" w:fill="FEFFFF"/>
        </w:rPr>
        <w:t>2</w:t>
      </w:r>
      <w:r w:rsidRPr="00C603B2">
        <w:rPr>
          <w:rFonts w:ascii="Times New Roman" w:hAnsi="Times New Roman" w:cs="Times New Roman"/>
          <w:sz w:val="24"/>
          <w:szCs w:val="24"/>
          <w:shd w:val="clear" w:color="auto" w:fill="FEFFFF"/>
        </w:rPr>
        <w:t xml:space="preserve">. Члены Общественной палаты участвуют в формировании гражданского общества и согласовании общественно-значимых интересов путем осуществления объективного и беспристрастного общественного контроля </w:t>
      </w:r>
      <w:r w:rsidR="00AB603B">
        <w:rPr>
          <w:rFonts w:ascii="Times New Roman" w:hAnsi="Times New Roman" w:cs="Times New Roman"/>
          <w:sz w:val="24"/>
          <w:szCs w:val="24"/>
          <w:shd w:val="clear" w:color="auto" w:fill="FEFFFF"/>
        </w:rPr>
        <w:t xml:space="preserve">за </w:t>
      </w:r>
      <w:r w:rsidRPr="00C603B2">
        <w:rPr>
          <w:rFonts w:ascii="Times New Roman" w:hAnsi="Times New Roman" w:cs="Times New Roman"/>
          <w:sz w:val="24"/>
          <w:szCs w:val="24"/>
          <w:shd w:val="clear" w:color="auto" w:fill="FEFFFF"/>
        </w:rPr>
        <w:t>деятельност</w:t>
      </w:r>
      <w:r w:rsidR="00AB603B">
        <w:rPr>
          <w:rFonts w:ascii="Times New Roman" w:hAnsi="Times New Roman" w:cs="Times New Roman"/>
          <w:sz w:val="24"/>
          <w:szCs w:val="24"/>
          <w:shd w:val="clear" w:color="auto" w:fill="FEFFFF"/>
        </w:rPr>
        <w:t>ью</w:t>
      </w:r>
      <w:r w:rsidRPr="00C603B2">
        <w:rPr>
          <w:rFonts w:ascii="Times New Roman" w:hAnsi="Times New Roman" w:cs="Times New Roman"/>
          <w:sz w:val="24"/>
          <w:szCs w:val="24"/>
          <w:shd w:val="clear" w:color="auto" w:fill="FEFFFF"/>
        </w:rPr>
        <w:t xml:space="preserve"> органов местного самоуправления, выдвижения и поддержки гражданских инициатив, проведения экспертизы проектов муниципальных нормативных правовых актов, привлечения граждан и общественных объединений к реализации государственной</w:t>
      </w:r>
      <w:r w:rsidR="00EC4A67">
        <w:rPr>
          <w:rFonts w:ascii="Times New Roman" w:hAnsi="Times New Roman" w:cs="Times New Roman"/>
          <w:sz w:val="24"/>
          <w:szCs w:val="24"/>
          <w:shd w:val="clear" w:color="auto" w:fill="FEFFFF"/>
        </w:rPr>
        <w:t xml:space="preserve">, региональной </w:t>
      </w:r>
      <w:r w:rsidRPr="00C603B2">
        <w:rPr>
          <w:rFonts w:ascii="Times New Roman" w:hAnsi="Times New Roman" w:cs="Times New Roman"/>
          <w:sz w:val="24"/>
          <w:szCs w:val="24"/>
          <w:shd w:val="clear" w:color="auto" w:fill="FEFFFF"/>
        </w:rPr>
        <w:t>политики</w:t>
      </w:r>
      <w:r w:rsidR="00EC4A67">
        <w:rPr>
          <w:rFonts w:ascii="Times New Roman" w:hAnsi="Times New Roman" w:cs="Times New Roman"/>
          <w:sz w:val="24"/>
          <w:szCs w:val="24"/>
          <w:shd w:val="clear" w:color="auto" w:fill="FEFFFF"/>
        </w:rPr>
        <w:t xml:space="preserve"> и </w:t>
      </w:r>
      <w:r w:rsidRPr="00C603B2">
        <w:rPr>
          <w:rFonts w:ascii="Times New Roman" w:hAnsi="Times New Roman" w:cs="Times New Roman"/>
          <w:sz w:val="24"/>
          <w:szCs w:val="24"/>
          <w:shd w:val="clear" w:color="auto" w:fill="FEFFFF"/>
        </w:rPr>
        <w:t xml:space="preserve">программы социально-экономического развитии городского округа. </w:t>
      </w:r>
    </w:p>
    <w:p w14:paraId="19913C29" w14:textId="77777777" w:rsidR="00717353" w:rsidRDefault="00717353" w:rsidP="0077521D">
      <w:pPr>
        <w:pStyle w:val="a4"/>
        <w:jc w:val="both"/>
        <w:rPr>
          <w:rFonts w:ascii="Times New Roman" w:hAnsi="Times New Roman" w:cs="Times New Roman"/>
          <w:sz w:val="24"/>
          <w:szCs w:val="24"/>
          <w:shd w:val="clear" w:color="auto" w:fill="FEFFFF"/>
        </w:rPr>
      </w:pPr>
    </w:p>
    <w:p w14:paraId="73BDB467" w14:textId="77777777" w:rsidR="00965466" w:rsidRDefault="00EC57E0" w:rsidP="00C603B2">
      <w:pPr>
        <w:pStyle w:val="a4"/>
        <w:jc w:val="center"/>
        <w:rPr>
          <w:rFonts w:ascii="Times New Roman" w:hAnsi="Times New Roman" w:cs="Times New Roman"/>
          <w:b/>
          <w:bCs/>
          <w:sz w:val="24"/>
          <w:szCs w:val="24"/>
          <w:shd w:val="clear" w:color="auto" w:fill="FEFFFF"/>
        </w:rPr>
      </w:pPr>
      <w:r w:rsidRPr="005F30EF">
        <w:rPr>
          <w:rFonts w:ascii="Times New Roman" w:hAnsi="Times New Roman" w:cs="Times New Roman"/>
          <w:b/>
          <w:bCs/>
          <w:sz w:val="24"/>
          <w:szCs w:val="24"/>
          <w:shd w:val="clear" w:color="auto" w:fill="FEFFFF"/>
        </w:rPr>
        <w:t xml:space="preserve">2. </w:t>
      </w:r>
      <w:r w:rsidR="00784B89">
        <w:rPr>
          <w:rFonts w:ascii="Times New Roman" w:hAnsi="Times New Roman" w:cs="Times New Roman"/>
          <w:b/>
          <w:bCs/>
          <w:sz w:val="24"/>
          <w:szCs w:val="24"/>
          <w:shd w:val="clear" w:color="auto" w:fill="FEFFFF"/>
        </w:rPr>
        <w:t>Н</w:t>
      </w:r>
      <w:r w:rsidR="005F30EF" w:rsidRPr="005A04DB">
        <w:rPr>
          <w:rFonts w:ascii="Times New Roman" w:hAnsi="Times New Roman" w:cs="Times New Roman"/>
          <w:b/>
          <w:sz w:val="24"/>
          <w:szCs w:val="24"/>
          <w:shd w:val="clear" w:color="auto" w:fill="FEFFFF"/>
        </w:rPr>
        <w:t xml:space="preserve">ормы </w:t>
      </w:r>
      <w:r w:rsidRPr="005F30EF">
        <w:rPr>
          <w:rFonts w:ascii="Times New Roman" w:hAnsi="Times New Roman" w:cs="Times New Roman"/>
          <w:b/>
          <w:bCs/>
          <w:sz w:val="24"/>
          <w:szCs w:val="24"/>
          <w:shd w:val="clear" w:color="auto" w:fill="FEFFFF"/>
        </w:rPr>
        <w:t>поведения</w:t>
      </w:r>
      <w:r w:rsidR="005F30EF">
        <w:rPr>
          <w:rFonts w:ascii="Times New Roman" w:hAnsi="Times New Roman" w:cs="Times New Roman"/>
          <w:b/>
          <w:bCs/>
          <w:sz w:val="24"/>
          <w:szCs w:val="24"/>
          <w:shd w:val="clear" w:color="auto" w:fill="FEFFFF"/>
        </w:rPr>
        <w:t xml:space="preserve"> </w:t>
      </w:r>
      <w:r w:rsidRPr="005F30EF">
        <w:rPr>
          <w:rFonts w:ascii="Times New Roman" w:hAnsi="Times New Roman" w:cs="Times New Roman"/>
          <w:b/>
          <w:bCs/>
          <w:sz w:val="24"/>
          <w:szCs w:val="24"/>
          <w:shd w:val="clear" w:color="auto" w:fill="FEFFFF"/>
        </w:rPr>
        <w:t>членов Общественной</w:t>
      </w:r>
      <w:r w:rsidRPr="00C603B2">
        <w:rPr>
          <w:rFonts w:ascii="Times New Roman" w:hAnsi="Times New Roman" w:cs="Times New Roman"/>
          <w:b/>
          <w:bCs/>
          <w:sz w:val="24"/>
          <w:szCs w:val="24"/>
          <w:shd w:val="clear" w:color="auto" w:fill="FEFFFF"/>
        </w:rPr>
        <w:t xml:space="preserve"> палат</w:t>
      </w:r>
      <w:r w:rsidR="00C603B2">
        <w:rPr>
          <w:rFonts w:ascii="Times New Roman" w:hAnsi="Times New Roman" w:cs="Times New Roman"/>
          <w:b/>
          <w:bCs/>
          <w:sz w:val="24"/>
          <w:szCs w:val="24"/>
          <w:shd w:val="clear" w:color="auto" w:fill="FEFFFF"/>
        </w:rPr>
        <w:t>ы</w:t>
      </w:r>
    </w:p>
    <w:p w14:paraId="4FBEC682" w14:textId="77777777" w:rsidR="00C603B2" w:rsidRPr="00C603B2" w:rsidRDefault="00C603B2" w:rsidP="0077521D">
      <w:pPr>
        <w:pStyle w:val="a4"/>
        <w:jc w:val="both"/>
        <w:rPr>
          <w:rFonts w:ascii="Times New Roman" w:hAnsi="Times New Roman" w:cs="Times New Roman"/>
          <w:b/>
          <w:bCs/>
          <w:sz w:val="24"/>
          <w:szCs w:val="24"/>
          <w:shd w:val="clear" w:color="auto" w:fill="FEFFFF"/>
        </w:rPr>
      </w:pPr>
    </w:p>
    <w:p w14:paraId="64D24310" w14:textId="77777777" w:rsidR="00391903" w:rsidRDefault="00EC57E0" w:rsidP="00186185">
      <w:pPr>
        <w:pStyle w:val="a4"/>
        <w:ind w:left="284" w:hanging="284"/>
        <w:jc w:val="both"/>
        <w:rPr>
          <w:rFonts w:ascii="Times New Roman" w:hAnsi="Times New Roman" w:cs="Times New Roman"/>
          <w:sz w:val="24"/>
          <w:szCs w:val="24"/>
          <w:shd w:val="clear" w:color="auto" w:fill="FEFFFF"/>
        </w:rPr>
      </w:pPr>
      <w:r w:rsidRPr="00C603B2">
        <w:rPr>
          <w:rFonts w:ascii="Times New Roman" w:hAnsi="Times New Roman" w:cs="Times New Roman"/>
          <w:sz w:val="24"/>
          <w:szCs w:val="24"/>
          <w:shd w:val="clear" w:color="auto" w:fill="FEFFFF"/>
        </w:rPr>
        <w:t>Член Общественной палаты обязан</w:t>
      </w:r>
      <w:r w:rsidR="00391903">
        <w:rPr>
          <w:rFonts w:ascii="Times New Roman" w:hAnsi="Times New Roman" w:cs="Times New Roman"/>
          <w:sz w:val="24"/>
          <w:szCs w:val="24"/>
          <w:shd w:val="clear" w:color="auto" w:fill="FEFFFF"/>
        </w:rPr>
        <w:t>:</w:t>
      </w:r>
    </w:p>
    <w:p w14:paraId="7163B4D8" w14:textId="77777777" w:rsidR="00784B89" w:rsidRDefault="00391903" w:rsidP="00186185">
      <w:pPr>
        <w:pStyle w:val="a4"/>
        <w:ind w:left="284" w:hanging="284"/>
        <w:jc w:val="both"/>
        <w:rPr>
          <w:rFonts w:ascii="Times New Roman" w:hAnsi="Times New Roman" w:cs="Times New Roman"/>
          <w:sz w:val="24"/>
          <w:szCs w:val="24"/>
          <w:shd w:val="clear" w:color="auto" w:fill="FEFFFF"/>
        </w:rPr>
      </w:pPr>
      <w:r>
        <w:rPr>
          <w:rFonts w:ascii="Times New Roman" w:hAnsi="Times New Roman" w:cs="Times New Roman"/>
          <w:sz w:val="24"/>
          <w:szCs w:val="24"/>
          <w:shd w:val="clear" w:color="auto" w:fill="FEFFFF"/>
        </w:rPr>
        <w:t>2.1. П</w:t>
      </w:r>
      <w:r w:rsidR="00EC57E0" w:rsidRPr="00C603B2">
        <w:rPr>
          <w:rFonts w:ascii="Times New Roman" w:hAnsi="Times New Roman" w:cs="Times New Roman"/>
          <w:sz w:val="24"/>
          <w:szCs w:val="24"/>
          <w:shd w:val="clear" w:color="auto" w:fill="FEFFFF"/>
        </w:rPr>
        <w:t>ринимать личное участие во всех заседаниях Общественной палаты, постоянных комиссий, рабочих групп</w:t>
      </w:r>
      <w:r w:rsidR="00985E19">
        <w:rPr>
          <w:rFonts w:ascii="Times New Roman" w:hAnsi="Times New Roman" w:cs="Times New Roman"/>
          <w:sz w:val="24"/>
          <w:szCs w:val="24"/>
          <w:shd w:val="clear" w:color="auto" w:fill="FEFFFF"/>
        </w:rPr>
        <w:t>, и лично осуществлять право на голосование</w:t>
      </w:r>
      <w:r w:rsidR="00EC57E0" w:rsidRPr="00C603B2">
        <w:rPr>
          <w:rFonts w:ascii="Times New Roman" w:hAnsi="Times New Roman" w:cs="Times New Roman"/>
          <w:sz w:val="24"/>
          <w:szCs w:val="24"/>
          <w:shd w:val="clear" w:color="auto" w:fill="FEFFFF"/>
        </w:rPr>
        <w:t xml:space="preserve">. </w:t>
      </w:r>
    </w:p>
    <w:p w14:paraId="191DC239" w14:textId="77777777" w:rsidR="00391903" w:rsidRDefault="00391903" w:rsidP="00186185">
      <w:pPr>
        <w:pStyle w:val="a4"/>
        <w:ind w:left="284" w:hanging="284"/>
        <w:jc w:val="both"/>
        <w:rPr>
          <w:rFonts w:ascii="Times New Roman" w:hAnsi="Times New Roman" w:cs="Times New Roman"/>
          <w:sz w:val="24"/>
          <w:szCs w:val="24"/>
          <w:shd w:val="clear" w:color="auto" w:fill="FEFFFF"/>
        </w:rPr>
      </w:pPr>
      <w:r>
        <w:rPr>
          <w:rFonts w:ascii="Times New Roman" w:hAnsi="Times New Roman" w:cs="Times New Roman"/>
          <w:sz w:val="24"/>
          <w:szCs w:val="24"/>
          <w:shd w:val="clear" w:color="auto" w:fill="FEFFFF"/>
        </w:rPr>
        <w:t xml:space="preserve">2.2. </w:t>
      </w:r>
      <w:r w:rsidRPr="00C603B2">
        <w:rPr>
          <w:rFonts w:ascii="Times New Roman" w:hAnsi="Times New Roman" w:cs="Times New Roman"/>
          <w:sz w:val="24"/>
          <w:szCs w:val="24"/>
          <w:shd w:val="clear" w:color="auto" w:fill="FEFFFF"/>
        </w:rPr>
        <w:t>Уведомлять Председателя Общественной палаты, председателя комиссии, руководителя рабочей группы до начала, соответственно, пленарного заседания, заседания Совета Общественной палаты, заседания комиссии, рабочей группы о своем опоздании или невозможности принять участие в работе органов Общественной палаты.</w:t>
      </w:r>
    </w:p>
    <w:p w14:paraId="25B0D302" w14:textId="5FA8944F" w:rsidR="00C603B2" w:rsidRDefault="00391903" w:rsidP="005A04DB">
      <w:pPr>
        <w:pStyle w:val="a4"/>
        <w:jc w:val="both"/>
        <w:rPr>
          <w:rFonts w:ascii="Times New Roman" w:hAnsi="Times New Roman" w:cs="Times New Roman"/>
          <w:sz w:val="24"/>
          <w:szCs w:val="24"/>
          <w:shd w:val="clear" w:color="auto" w:fill="FEFFFF"/>
        </w:rPr>
      </w:pPr>
      <w:r>
        <w:rPr>
          <w:rFonts w:ascii="Times New Roman" w:hAnsi="Times New Roman" w:cs="Times New Roman"/>
          <w:sz w:val="24"/>
          <w:szCs w:val="24"/>
          <w:shd w:val="clear" w:color="auto" w:fill="FEFFFF"/>
        </w:rPr>
        <w:t>2.3. Участвуя в заседаниях Общественной палаты, с</w:t>
      </w:r>
      <w:r w:rsidR="00EC57E0" w:rsidRPr="00C603B2">
        <w:rPr>
          <w:rFonts w:ascii="Times New Roman" w:hAnsi="Times New Roman" w:cs="Times New Roman"/>
          <w:sz w:val="24"/>
          <w:szCs w:val="24"/>
          <w:shd w:val="clear" w:color="auto" w:fill="FEFFFF"/>
        </w:rPr>
        <w:t>облюдать требования Положения</w:t>
      </w:r>
      <w:r w:rsidR="00626F47">
        <w:rPr>
          <w:rFonts w:ascii="Times New Roman" w:hAnsi="Times New Roman" w:cs="Times New Roman"/>
          <w:sz w:val="24"/>
          <w:szCs w:val="24"/>
          <w:shd w:val="clear" w:color="auto" w:fill="FEFFFF"/>
        </w:rPr>
        <w:t xml:space="preserve"> и</w:t>
      </w:r>
      <w:r w:rsidR="00EC57E0" w:rsidRPr="00C603B2">
        <w:rPr>
          <w:rFonts w:ascii="Times New Roman" w:hAnsi="Times New Roman" w:cs="Times New Roman"/>
          <w:sz w:val="24"/>
          <w:szCs w:val="24"/>
          <w:shd w:val="clear" w:color="auto" w:fill="FEFFFF"/>
        </w:rPr>
        <w:t xml:space="preserve"> </w:t>
      </w:r>
      <w:r w:rsidR="00626F47">
        <w:rPr>
          <w:rFonts w:ascii="Times New Roman" w:hAnsi="Times New Roman" w:cs="Times New Roman"/>
          <w:sz w:val="24"/>
          <w:szCs w:val="24"/>
          <w:shd w:val="clear" w:color="auto" w:fill="FEFFFF"/>
        </w:rPr>
        <w:t>Р</w:t>
      </w:r>
      <w:r w:rsidR="00EC57E0" w:rsidRPr="00C603B2">
        <w:rPr>
          <w:rFonts w:ascii="Times New Roman" w:hAnsi="Times New Roman" w:cs="Times New Roman"/>
          <w:sz w:val="24"/>
          <w:szCs w:val="24"/>
          <w:shd w:val="clear" w:color="auto" w:fill="FEFFFF"/>
        </w:rPr>
        <w:t>егламента, дисциплину в зале заседаний, следовать принятому порядку работы, уважать председательствующего и всех присутствующих на заседании, воздерживаться от действий, заявлений и поступков, способных скомпрометировать их</w:t>
      </w:r>
      <w:r w:rsidR="00091B4B">
        <w:rPr>
          <w:rFonts w:ascii="Times New Roman" w:hAnsi="Times New Roman" w:cs="Times New Roman"/>
          <w:sz w:val="24"/>
          <w:szCs w:val="24"/>
          <w:shd w:val="clear" w:color="auto" w:fill="FEFFFF"/>
        </w:rPr>
        <w:t xml:space="preserve">, </w:t>
      </w:r>
      <w:r w:rsidR="00091B4B" w:rsidRPr="000A3435">
        <w:rPr>
          <w:rFonts w:ascii="Times New Roman" w:hAnsi="Times New Roman" w:cs="Times New Roman"/>
          <w:sz w:val="24"/>
          <w:szCs w:val="24"/>
        </w:rPr>
        <w:t>соблюдать нормы этики и правила делового поведения</w:t>
      </w:r>
      <w:r w:rsidR="00091B4B">
        <w:rPr>
          <w:rFonts w:ascii="Times New Roman" w:hAnsi="Times New Roman" w:cs="Times New Roman"/>
          <w:sz w:val="24"/>
          <w:szCs w:val="24"/>
        </w:rPr>
        <w:t>.</w:t>
      </w:r>
    </w:p>
    <w:p w14:paraId="13D13ACC" w14:textId="0C0FCC12" w:rsidR="00091B4B" w:rsidRPr="000A3435" w:rsidRDefault="00091B4B" w:rsidP="00091B4B">
      <w:pPr>
        <w:pStyle w:val="a4"/>
        <w:jc w:val="both"/>
        <w:rPr>
          <w:rFonts w:ascii="Times New Roman" w:hAnsi="Times New Roman" w:cs="Times New Roman"/>
          <w:sz w:val="24"/>
          <w:szCs w:val="24"/>
        </w:rPr>
      </w:pPr>
      <w:r>
        <w:rPr>
          <w:rFonts w:ascii="Times New Roman" w:hAnsi="Times New Roman" w:cs="Times New Roman"/>
          <w:sz w:val="24"/>
          <w:szCs w:val="24"/>
          <w:shd w:val="clear" w:color="auto" w:fill="FEFFFF"/>
        </w:rPr>
        <w:t xml:space="preserve">2.4. </w:t>
      </w:r>
      <w:r>
        <w:rPr>
          <w:rFonts w:ascii="Times New Roman" w:hAnsi="Times New Roman" w:cs="Times New Roman"/>
          <w:sz w:val="24"/>
          <w:szCs w:val="24"/>
        </w:rPr>
        <w:t>О</w:t>
      </w:r>
      <w:r w:rsidRPr="000A3435">
        <w:rPr>
          <w:rFonts w:ascii="Times New Roman" w:hAnsi="Times New Roman" w:cs="Times New Roman"/>
          <w:sz w:val="24"/>
          <w:szCs w:val="24"/>
        </w:rPr>
        <w:t>существлять свою деятельность добросовестно в целях повышения эффективности</w:t>
      </w:r>
    </w:p>
    <w:p w14:paraId="7AFC60E3" w14:textId="0BF2081A" w:rsidR="00091B4B" w:rsidRDefault="00091B4B" w:rsidP="00091B4B">
      <w:pPr>
        <w:pStyle w:val="a4"/>
        <w:jc w:val="both"/>
        <w:rPr>
          <w:rFonts w:ascii="Times New Roman" w:hAnsi="Times New Roman" w:cs="Times New Roman"/>
          <w:sz w:val="24"/>
          <w:szCs w:val="24"/>
          <w:shd w:val="clear" w:color="auto" w:fill="FEFFFF"/>
        </w:rPr>
      </w:pPr>
      <w:r w:rsidRPr="000A3435">
        <w:rPr>
          <w:rFonts w:ascii="Times New Roman" w:hAnsi="Times New Roman" w:cs="Times New Roman"/>
          <w:sz w:val="24"/>
          <w:szCs w:val="24"/>
        </w:rPr>
        <w:t>органов местного самоуправления</w:t>
      </w:r>
      <w:r>
        <w:rPr>
          <w:rFonts w:ascii="Times New Roman" w:hAnsi="Times New Roman" w:cs="Times New Roman"/>
          <w:sz w:val="24"/>
          <w:szCs w:val="24"/>
        </w:rPr>
        <w:t>.</w:t>
      </w:r>
    </w:p>
    <w:p w14:paraId="0B9BC673" w14:textId="53BDA7E4" w:rsidR="00BD4282" w:rsidRDefault="00BD4282" w:rsidP="005A04DB">
      <w:pPr>
        <w:pStyle w:val="a4"/>
        <w:jc w:val="both"/>
        <w:rPr>
          <w:rFonts w:ascii="Times New Roman" w:hAnsi="Times New Roman" w:cs="Times New Roman"/>
          <w:sz w:val="24"/>
          <w:szCs w:val="24"/>
          <w:shd w:val="clear" w:color="auto" w:fill="FEFFFF"/>
        </w:rPr>
      </w:pPr>
      <w:r>
        <w:rPr>
          <w:rFonts w:ascii="Times New Roman" w:hAnsi="Times New Roman" w:cs="Times New Roman"/>
          <w:sz w:val="24"/>
          <w:szCs w:val="24"/>
          <w:shd w:val="clear" w:color="auto" w:fill="FEFFFF"/>
        </w:rPr>
        <w:t>2.</w:t>
      </w:r>
      <w:r w:rsidR="00091B4B">
        <w:rPr>
          <w:rFonts w:ascii="Times New Roman" w:hAnsi="Times New Roman" w:cs="Times New Roman"/>
          <w:sz w:val="24"/>
          <w:szCs w:val="24"/>
          <w:shd w:val="clear" w:color="auto" w:fill="FEFFFF"/>
        </w:rPr>
        <w:t>5</w:t>
      </w:r>
      <w:r>
        <w:rPr>
          <w:rFonts w:ascii="Times New Roman" w:hAnsi="Times New Roman" w:cs="Times New Roman"/>
          <w:sz w:val="24"/>
          <w:szCs w:val="24"/>
          <w:shd w:val="clear" w:color="auto" w:fill="FEFFFF"/>
        </w:rPr>
        <w:t xml:space="preserve">. </w:t>
      </w:r>
      <w:r w:rsidRPr="00C603B2">
        <w:rPr>
          <w:rFonts w:ascii="Times New Roman" w:hAnsi="Times New Roman" w:cs="Times New Roman"/>
          <w:sz w:val="24"/>
          <w:szCs w:val="24"/>
          <w:shd w:val="clear" w:color="auto" w:fill="FEFFFF"/>
        </w:rPr>
        <w:t>Не допускать высказываний, заявлений, обращений от имени Общественной палаты или ее рабочих органов, не будучи на то ими уполномоченным.</w:t>
      </w:r>
    </w:p>
    <w:p w14:paraId="7218F1A1" w14:textId="54FFEE08" w:rsidR="00921ADF" w:rsidRDefault="00EC57E0" w:rsidP="00186185">
      <w:pPr>
        <w:pStyle w:val="a4"/>
        <w:ind w:left="284" w:hanging="284"/>
        <w:jc w:val="both"/>
        <w:rPr>
          <w:rFonts w:ascii="Times New Roman" w:hAnsi="Times New Roman" w:cs="Times New Roman"/>
          <w:sz w:val="24"/>
          <w:szCs w:val="24"/>
          <w:shd w:val="clear" w:color="auto" w:fill="FEFFFF"/>
        </w:rPr>
      </w:pPr>
      <w:r w:rsidRPr="00C603B2">
        <w:rPr>
          <w:rFonts w:ascii="Times New Roman" w:hAnsi="Times New Roman" w:cs="Times New Roman"/>
          <w:sz w:val="24"/>
          <w:szCs w:val="24"/>
          <w:shd w:val="clear" w:color="auto" w:fill="FEFFFF"/>
        </w:rPr>
        <w:t>2.</w:t>
      </w:r>
      <w:r w:rsidR="00091B4B">
        <w:rPr>
          <w:rFonts w:ascii="Times New Roman" w:hAnsi="Times New Roman" w:cs="Times New Roman"/>
          <w:sz w:val="24"/>
          <w:szCs w:val="24"/>
          <w:shd w:val="clear" w:color="auto" w:fill="FEFFFF"/>
        </w:rPr>
        <w:t>6</w:t>
      </w:r>
      <w:r w:rsidR="00F57E8C">
        <w:rPr>
          <w:rFonts w:ascii="Times New Roman" w:hAnsi="Times New Roman" w:cs="Times New Roman"/>
          <w:sz w:val="24"/>
          <w:szCs w:val="24"/>
          <w:shd w:val="clear" w:color="auto" w:fill="FEFFFF"/>
        </w:rPr>
        <w:t>.</w:t>
      </w:r>
      <w:r w:rsidR="007058E1" w:rsidRPr="00B307CA">
        <w:rPr>
          <w:rFonts w:ascii="Times New Roman" w:hAnsi="Times New Roman" w:cs="Times New Roman"/>
          <w:sz w:val="24"/>
          <w:szCs w:val="24"/>
          <w:shd w:val="clear" w:color="auto" w:fill="FEFFFF"/>
        </w:rPr>
        <w:t xml:space="preserve"> </w:t>
      </w:r>
      <w:r w:rsidR="00921ADF">
        <w:rPr>
          <w:rFonts w:ascii="Times New Roman" w:hAnsi="Times New Roman" w:cs="Times New Roman"/>
          <w:sz w:val="24"/>
          <w:szCs w:val="24"/>
          <w:shd w:val="clear" w:color="auto" w:fill="FEFFFF"/>
        </w:rPr>
        <w:t>Р</w:t>
      </w:r>
      <w:r w:rsidRPr="00C603B2">
        <w:rPr>
          <w:rFonts w:ascii="Times New Roman" w:hAnsi="Times New Roman" w:cs="Times New Roman"/>
          <w:sz w:val="24"/>
          <w:szCs w:val="24"/>
          <w:shd w:val="clear" w:color="auto" w:fill="FEFFFF"/>
        </w:rPr>
        <w:t>уководствоваться высокими общественными интересами.</w:t>
      </w:r>
      <w:r w:rsidR="00F57E8C">
        <w:rPr>
          <w:rFonts w:ascii="Times New Roman" w:hAnsi="Times New Roman" w:cs="Times New Roman"/>
          <w:sz w:val="24"/>
          <w:szCs w:val="24"/>
          <w:shd w:val="clear" w:color="auto" w:fill="FEFFFF"/>
        </w:rPr>
        <w:t xml:space="preserve"> Не использовать </w:t>
      </w:r>
      <w:r w:rsidR="00F57E8C" w:rsidRPr="00C603B2">
        <w:rPr>
          <w:rFonts w:ascii="Times New Roman" w:hAnsi="Times New Roman" w:cs="Times New Roman"/>
          <w:sz w:val="24"/>
          <w:szCs w:val="24"/>
          <w:shd w:val="clear" w:color="auto" w:fill="FEFFFF"/>
        </w:rPr>
        <w:t>преимущества своего статуса</w:t>
      </w:r>
      <w:r w:rsidR="00F57E8C">
        <w:rPr>
          <w:rFonts w:ascii="Times New Roman" w:hAnsi="Times New Roman" w:cs="Times New Roman"/>
          <w:sz w:val="24"/>
          <w:szCs w:val="24"/>
          <w:shd w:val="clear" w:color="auto" w:fill="FEFFFF"/>
        </w:rPr>
        <w:t xml:space="preserve"> </w:t>
      </w:r>
      <w:r w:rsidR="00F57E8C" w:rsidRPr="00C603B2">
        <w:rPr>
          <w:rFonts w:ascii="Times New Roman" w:hAnsi="Times New Roman" w:cs="Times New Roman"/>
          <w:sz w:val="24"/>
          <w:szCs w:val="24"/>
          <w:shd w:val="clear" w:color="auto" w:fill="FEFFFF"/>
        </w:rPr>
        <w:t>в личных целях</w:t>
      </w:r>
      <w:r w:rsidR="00F57E8C">
        <w:rPr>
          <w:rFonts w:ascii="Times New Roman" w:hAnsi="Times New Roman" w:cs="Times New Roman"/>
          <w:sz w:val="24"/>
          <w:szCs w:val="24"/>
          <w:shd w:val="clear" w:color="auto" w:fill="FEFFFF"/>
        </w:rPr>
        <w:t xml:space="preserve"> и в интересах близких ему людей, а также для</w:t>
      </w:r>
      <w:r w:rsidR="00F57E8C" w:rsidRPr="00F57E8C">
        <w:rPr>
          <w:rFonts w:ascii="Times New Roman" w:hAnsi="Times New Roman" w:cs="Times New Roman"/>
          <w:sz w:val="24"/>
          <w:szCs w:val="24"/>
          <w:shd w:val="clear" w:color="auto" w:fill="FEFFFF"/>
        </w:rPr>
        <w:t xml:space="preserve"> </w:t>
      </w:r>
      <w:r w:rsidR="00F57E8C" w:rsidRPr="00C603B2">
        <w:rPr>
          <w:rFonts w:ascii="Times New Roman" w:hAnsi="Times New Roman" w:cs="Times New Roman"/>
          <w:sz w:val="24"/>
          <w:szCs w:val="24"/>
          <w:shd w:val="clear" w:color="auto" w:fill="FEFFFF"/>
        </w:rPr>
        <w:t>рекламы деятельности предприятий, учреждений и организаций различных форм собственности</w:t>
      </w:r>
      <w:r w:rsidR="00F57E8C">
        <w:rPr>
          <w:rFonts w:ascii="Times New Roman" w:hAnsi="Times New Roman" w:cs="Times New Roman"/>
          <w:sz w:val="24"/>
          <w:szCs w:val="24"/>
          <w:shd w:val="clear" w:color="auto" w:fill="FEFFFF"/>
        </w:rPr>
        <w:t>.</w:t>
      </w:r>
    </w:p>
    <w:p w14:paraId="41FAB51C" w14:textId="472C65A0" w:rsidR="00965466" w:rsidRPr="00C603B2" w:rsidRDefault="00921ADF" w:rsidP="00186185">
      <w:pPr>
        <w:pStyle w:val="a4"/>
        <w:ind w:left="284" w:hanging="284"/>
        <w:jc w:val="both"/>
        <w:rPr>
          <w:rFonts w:ascii="Times New Roman" w:hAnsi="Times New Roman" w:cs="Times New Roman"/>
          <w:sz w:val="24"/>
          <w:szCs w:val="24"/>
          <w:shd w:val="clear" w:color="auto" w:fill="FEFFFF"/>
        </w:rPr>
      </w:pPr>
      <w:r>
        <w:rPr>
          <w:rFonts w:ascii="Times New Roman" w:hAnsi="Times New Roman" w:cs="Times New Roman"/>
          <w:sz w:val="24"/>
          <w:szCs w:val="24"/>
          <w:shd w:val="clear" w:color="auto" w:fill="FEFFFF"/>
        </w:rPr>
        <w:t>2.</w:t>
      </w:r>
      <w:r w:rsidR="00091B4B">
        <w:rPr>
          <w:rFonts w:ascii="Times New Roman" w:hAnsi="Times New Roman" w:cs="Times New Roman"/>
          <w:sz w:val="24"/>
          <w:szCs w:val="24"/>
          <w:shd w:val="clear" w:color="auto" w:fill="FEFFFF"/>
        </w:rPr>
        <w:t>7</w:t>
      </w:r>
      <w:r>
        <w:rPr>
          <w:rFonts w:ascii="Times New Roman" w:hAnsi="Times New Roman" w:cs="Times New Roman"/>
          <w:sz w:val="24"/>
          <w:szCs w:val="24"/>
          <w:shd w:val="clear" w:color="auto" w:fill="FEFFFF"/>
        </w:rPr>
        <w:t xml:space="preserve">. </w:t>
      </w:r>
      <w:r w:rsidR="00EC57E0" w:rsidRPr="00C603B2">
        <w:rPr>
          <w:rFonts w:ascii="Times New Roman" w:hAnsi="Times New Roman" w:cs="Times New Roman"/>
          <w:sz w:val="24"/>
          <w:szCs w:val="24"/>
          <w:shd w:val="clear" w:color="auto" w:fill="FEFFFF"/>
        </w:rPr>
        <w:t>Исходить из честного, разумного, добросовестного исполнения своих обязанностей, относится к коллегам</w:t>
      </w:r>
      <w:r>
        <w:rPr>
          <w:rFonts w:ascii="Times New Roman" w:hAnsi="Times New Roman" w:cs="Times New Roman"/>
          <w:sz w:val="24"/>
          <w:szCs w:val="24"/>
          <w:shd w:val="clear" w:color="auto" w:fill="FEFFFF"/>
        </w:rPr>
        <w:t xml:space="preserve"> и иным гражданам </w:t>
      </w:r>
      <w:r w:rsidR="00EC57E0" w:rsidRPr="00C603B2">
        <w:rPr>
          <w:rFonts w:ascii="Times New Roman" w:hAnsi="Times New Roman" w:cs="Times New Roman"/>
          <w:sz w:val="24"/>
          <w:szCs w:val="24"/>
          <w:shd w:val="clear" w:color="auto" w:fill="FEFFFF"/>
        </w:rPr>
        <w:t xml:space="preserve">в духе уважения, доверия и благожелательного сотрудничества. Воздерживаться в публичной полемике от грубых некорректных выражений. </w:t>
      </w:r>
    </w:p>
    <w:p w14:paraId="4A02C452" w14:textId="28B13DFA" w:rsidR="00C603B2" w:rsidRDefault="00EC57E0" w:rsidP="00186185">
      <w:pPr>
        <w:pStyle w:val="a4"/>
        <w:ind w:left="284" w:hanging="284"/>
        <w:jc w:val="both"/>
        <w:rPr>
          <w:rFonts w:ascii="Times New Roman" w:hAnsi="Times New Roman" w:cs="Times New Roman"/>
          <w:sz w:val="24"/>
          <w:szCs w:val="24"/>
          <w:shd w:val="clear" w:color="auto" w:fill="FEFFFF"/>
        </w:rPr>
      </w:pPr>
      <w:r w:rsidRPr="00C603B2">
        <w:rPr>
          <w:rFonts w:ascii="Times New Roman" w:hAnsi="Times New Roman" w:cs="Times New Roman"/>
          <w:sz w:val="24"/>
          <w:szCs w:val="24"/>
          <w:shd w:val="clear" w:color="auto" w:fill="FEFFFF"/>
        </w:rPr>
        <w:t>2.</w:t>
      </w:r>
      <w:r w:rsidR="00091B4B">
        <w:rPr>
          <w:rFonts w:ascii="Times New Roman" w:hAnsi="Times New Roman" w:cs="Times New Roman"/>
          <w:sz w:val="24"/>
          <w:szCs w:val="24"/>
          <w:shd w:val="clear" w:color="auto" w:fill="FEFFFF"/>
        </w:rPr>
        <w:t>8</w:t>
      </w:r>
      <w:r w:rsidRPr="00C603B2">
        <w:rPr>
          <w:rFonts w:ascii="Times New Roman" w:hAnsi="Times New Roman" w:cs="Times New Roman"/>
          <w:sz w:val="24"/>
          <w:szCs w:val="24"/>
          <w:shd w:val="clear" w:color="auto" w:fill="FEFFFF"/>
        </w:rPr>
        <w:t xml:space="preserve">. Заботиться о повышении авторитета Общественной палаты. </w:t>
      </w:r>
    </w:p>
    <w:p w14:paraId="3617C99A" w14:textId="4123A0BC" w:rsidR="008A5231" w:rsidRPr="000A3435" w:rsidRDefault="008A5231" w:rsidP="008A5231">
      <w:pPr>
        <w:pStyle w:val="a4"/>
        <w:jc w:val="both"/>
        <w:rPr>
          <w:rFonts w:ascii="Times New Roman" w:hAnsi="Times New Roman" w:cs="Times New Roman"/>
          <w:sz w:val="24"/>
          <w:szCs w:val="24"/>
        </w:rPr>
      </w:pPr>
      <w:r>
        <w:rPr>
          <w:rFonts w:ascii="Times New Roman" w:hAnsi="Times New Roman" w:cs="Times New Roman"/>
          <w:sz w:val="24"/>
          <w:szCs w:val="24"/>
          <w:shd w:val="clear" w:color="auto" w:fill="FEFFFF"/>
        </w:rPr>
        <w:t>2.</w:t>
      </w:r>
      <w:r w:rsidR="00091B4B">
        <w:rPr>
          <w:rFonts w:ascii="Times New Roman" w:hAnsi="Times New Roman" w:cs="Times New Roman"/>
          <w:sz w:val="24"/>
          <w:szCs w:val="24"/>
          <w:shd w:val="clear" w:color="auto" w:fill="FEFFFF"/>
        </w:rPr>
        <w:t>9</w:t>
      </w:r>
      <w:r>
        <w:rPr>
          <w:rFonts w:ascii="Times New Roman" w:hAnsi="Times New Roman" w:cs="Times New Roman"/>
          <w:sz w:val="24"/>
          <w:szCs w:val="24"/>
          <w:shd w:val="clear" w:color="auto" w:fill="FEFFFF"/>
        </w:rPr>
        <w:t xml:space="preserve">. </w:t>
      </w:r>
      <w:r>
        <w:rPr>
          <w:rFonts w:ascii="Times New Roman" w:hAnsi="Times New Roman" w:cs="Times New Roman"/>
          <w:sz w:val="24"/>
          <w:szCs w:val="24"/>
        </w:rPr>
        <w:t>П</w:t>
      </w:r>
      <w:r w:rsidRPr="000A3435">
        <w:rPr>
          <w:rFonts w:ascii="Times New Roman" w:hAnsi="Times New Roman" w:cs="Times New Roman"/>
          <w:sz w:val="24"/>
          <w:szCs w:val="24"/>
        </w:rPr>
        <w:t>ри наступлении обстоятельств, которые могут привести к конфликту интересов,</w:t>
      </w:r>
    </w:p>
    <w:p w14:paraId="29B93239" w14:textId="65B80A8E" w:rsidR="008A5231" w:rsidRPr="008A5231" w:rsidRDefault="008A5231" w:rsidP="008A5231">
      <w:pPr>
        <w:pStyle w:val="a4"/>
        <w:jc w:val="both"/>
        <w:rPr>
          <w:rFonts w:ascii="Times New Roman" w:hAnsi="Times New Roman" w:cs="Times New Roman"/>
          <w:sz w:val="24"/>
          <w:szCs w:val="24"/>
        </w:rPr>
      </w:pPr>
      <w:r w:rsidRPr="000A3435">
        <w:rPr>
          <w:rFonts w:ascii="Times New Roman" w:hAnsi="Times New Roman" w:cs="Times New Roman"/>
          <w:sz w:val="24"/>
          <w:szCs w:val="24"/>
        </w:rPr>
        <w:t xml:space="preserve">незамедлительно информировать об этом Главу </w:t>
      </w:r>
      <w:r>
        <w:rPr>
          <w:rFonts w:ascii="Times New Roman" w:hAnsi="Times New Roman" w:cs="Times New Roman"/>
          <w:sz w:val="24"/>
          <w:szCs w:val="24"/>
        </w:rPr>
        <w:t>городского округа Верхняя Пышма либо председателя Думы городского округа Верхняя Пышма</w:t>
      </w:r>
      <w:r w:rsidRPr="000A3435">
        <w:rPr>
          <w:rFonts w:ascii="Times New Roman" w:hAnsi="Times New Roman" w:cs="Times New Roman"/>
          <w:sz w:val="24"/>
          <w:szCs w:val="24"/>
        </w:rPr>
        <w:t>.</w:t>
      </w:r>
    </w:p>
    <w:p w14:paraId="67324CC3" w14:textId="61821557" w:rsidR="00C603B2" w:rsidRPr="00B307CA" w:rsidRDefault="00EC57E0" w:rsidP="00186185">
      <w:pPr>
        <w:pStyle w:val="a4"/>
        <w:ind w:left="284" w:hanging="284"/>
        <w:jc w:val="both"/>
        <w:rPr>
          <w:rFonts w:ascii="Times New Roman" w:hAnsi="Times New Roman" w:cs="Times New Roman"/>
          <w:sz w:val="24"/>
          <w:szCs w:val="24"/>
          <w:shd w:val="clear" w:color="auto" w:fill="FEFFFF"/>
        </w:rPr>
      </w:pPr>
      <w:r w:rsidRPr="00C603B2">
        <w:rPr>
          <w:rFonts w:ascii="Times New Roman" w:hAnsi="Times New Roman" w:cs="Times New Roman"/>
          <w:sz w:val="24"/>
          <w:szCs w:val="24"/>
          <w:shd w:val="clear" w:color="auto" w:fill="FEFFFF"/>
        </w:rPr>
        <w:t>2.</w:t>
      </w:r>
      <w:r w:rsidR="00091B4B">
        <w:rPr>
          <w:rFonts w:ascii="Times New Roman" w:hAnsi="Times New Roman" w:cs="Times New Roman"/>
          <w:sz w:val="24"/>
          <w:szCs w:val="24"/>
          <w:shd w:val="clear" w:color="auto" w:fill="FEFFFF"/>
        </w:rPr>
        <w:t>10</w:t>
      </w:r>
      <w:r w:rsidRPr="00C603B2">
        <w:rPr>
          <w:rFonts w:ascii="Times New Roman" w:hAnsi="Times New Roman" w:cs="Times New Roman"/>
          <w:sz w:val="24"/>
          <w:szCs w:val="24"/>
          <w:shd w:val="clear" w:color="auto" w:fill="FEFFFF"/>
        </w:rPr>
        <w:t xml:space="preserve">. Руководствоваться принципами законности, беспристрастности и справедливости. Информировать органы Общественной палаты, в которых он принимает участие, об обстоятельствах, при которых он не может быть беспристрастным. </w:t>
      </w:r>
    </w:p>
    <w:p w14:paraId="1104E462" w14:textId="2E155743" w:rsidR="00091B4B" w:rsidRPr="000A3435" w:rsidRDefault="00B307CA" w:rsidP="00091B4B">
      <w:pPr>
        <w:pStyle w:val="a4"/>
        <w:jc w:val="both"/>
        <w:rPr>
          <w:rFonts w:ascii="Times New Roman" w:hAnsi="Times New Roman" w:cs="Times New Roman"/>
          <w:sz w:val="24"/>
          <w:szCs w:val="24"/>
        </w:rPr>
      </w:pPr>
      <w:r>
        <w:rPr>
          <w:rFonts w:ascii="Times New Roman" w:hAnsi="Times New Roman" w:cs="Times New Roman"/>
          <w:sz w:val="24"/>
          <w:szCs w:val="24"/>
          <w:shd w:val="clear" w:color="auto" w:fill="FEFFFF"/>
        </w:rPr>
        <w:t>2.</w:t>
      </w:r>
      <w:r w:rsidR="00091B4B">
        <w:rPr>
          <w:rFonts w:ascii="Times New Roman" w:hAnsi="Times New Roman" w:cs="Times New Roman"/>
          <w:sz w:val="24"/>
          <w:szCs w:val="24"/>
          <w:shd w:val="clear" w:color="auto" w:fill="FEFFFF"/>
        </w:rPr>
        <w:t>11</w:t>
      </w:r>
      <w:r>
        <w:rPr>
          <w:rFonts w:ascii="Times New Roman" w:hAnsi="Times New Roman" w:cs="Times New Roman"/>
          <w:sz w:val="24"/>
          <w:szCs w:val="24"/>
          <w:shd w:val="clear" w:color="auto" w:fill="FEFFFF"/>
        </w:rPr>
        <w:t xml:space="preserve">. </w:t>
      </w:r>
      <w:r w:rsidR="00091B4B">
        <w:rPr>
          <w:rFonts w:ascii="Times New Roman" w:hAnsi="Times New Roman" w:cs="Times New Roman"/>
          <w:sz w:val="24"/>
          <w:szCs w:val="24"/>
        </w:rPr>
        <w:t>С</w:t>
      </w:r>
      <w:r w:rsidR="00091B4B" w:rsidRPr="000A3435">
        <w:rPr>
          <w:rFonts w:ascii="Times New Roman" w:hAnsi="Times New Roman" w:cs="Times New Roman"/>
          <w:sz w:val="24"/>
          <w:szCs w:val="24"/>
        </w:rPr>
        <w:t>облюдать беспристрастность, исключающую возможность влияния на его</w:t>
      </w:r>
    </w:p>
    <w:p w14:paraId="03BA3548" w14:textId="4B355CC4" w:rsidR="00091B4B" w:rsidRPr="000A3435" w:rsidRDefault="00091B4B" w:rsidP="00091B4B">
      <w:pPr>
        <w:pStyle w:val="a4"/>
        <w:jc w:val="both"/>
        <w:rPr>
          <w:rFonts w:ascii="Times New Roman" w:hAnsi="Times New Roman" w:cs="Times New Roman"/>
          <w:sz w:val="24"/>
          <w:szCs w:val="24"/>
        </w:rPr>
      </w:pPr>
      <w:r w:rsidRPr="000A3435">
        <w:rPr>
          <w:rFonts w:ascii="Times New Roman" w:hAnsi="Times New Roman" w:cs="Times New Roman"/>
          <w:sz w:val="24"/>
          <w:szCs w:val="24"/>
        </w:rPr>
        <w:t>деятельность решений политических партий и общественных объединений</w:t>
      </w:r>
      <w:r>
        <w:rPr>
          <w:rFonts w:ascii="Times New Roman" w:hAnsi="Times New Roman" w:cs="Times New Roman"/>
          <w:sz w:val="24"/>
          <w:szCs w:val="24"/>
        </w:rPr>
        <w:t>.</w:t>
      </w:r>
    </w:p>
    <w:p w14:paraId="6B97E7ED" w14:textId="3078420D" w:rsidR="00FF7D0F" w:rsidRDefault="00FF7D0F" w:rsidP="00091B4B">
      <w:pPr>
        <w:pStyle w:val="a4"/>
        <w:ind w:left="284" w:hanging="284"/>
        <w:jc w:val="both"/>
        <w:rPr>
          <w:rFonts w:ascii="Times New Roman" w:hAnsi="Times New Roman" w:cs="Times New Roman"/>
          <w:sz w:val="24"/>
          <w:szCs w:val="24"/>
        </w:rPr>
      </w:pPr>
      <w:r>
        <w:rPr>
          <w:rFonts w:ascii="Times New Roman" w:hAnsi="Times New Roman" w:cs="Times New Roman"/>
          <w:sz w:val="24"/>
          <w:szCs w:val="24"/>
          <w:shd w:val="clear" w:color="auto" w:fill="FEFFFF"/>
        </w:rPr>
        <w:t>2.1</w:t>
      </w:r>
      <w:r w:rsidR="00091B4B">
        <w:rPr>
          <w:rFonts w:ascii="Times New Roman" w:hAnsi="Times New Roman" w:cs="Times New Roman"/>
          <w:sz w:val="24"/>
          <w:szCs w:val="24"/>
          <w:shd w:val="clear" w:color="auto" w:fill="FEFFFF"/>
        </w:rPr>
        <w:t>2</w:t>
      </w:r>
      <w:r>
        <w:rPr>
          <w:rFonts w:ascii="Times New Roman" w:hAnsi="Times New Roman" w:cs="Times New Roman"/>
          <w:sz w:val="24"/>
          <w:szCs w:val="24"/>
          <w:shd w:val="clear" w:color="auto" w:fill="FEFFFF"/>
        </w:rPr>
        <w:t xml:space="preserve">. </w:t>
      </w:r>
      <w:r>
        <w:rPr>
          <w:rFonts w:ascii="Times New Roman" w:hAnsi="Times New Roman" w:cs="Times New Roman"/>
          <w:sz w:val="24"/>
          <w:szCs w:val="24"/>
        </w:rPr>
        <w:t>П</w:t>
      </w:r>
      <w:r w:rsidRPr="000A3435">
        <w:rPr>
          <w:rFonts w:ascii="Times New Roman" w:hAnsi="Times New Roman" w:cs="Times New Roman"/>
          <w:sz w:val="24"/>
          <w:szCs w:val="24"/>
        </w:rPr>
        <w:t>роявлять уважение к официальным государственным символам Российской</w:t>
      </w:r>
      <w:r>
        <w:rPr>
          <w:rFonts w:ascii="Times New Roman" w:hAnsi="Times New Roman" w:cs="Times New Roman"/>
          <w:sz w:val="24"/>
          <w:szCs w:val="24"/>
        </w:rPr>
        <w:t xml:space="preserve"> </w:t>
      </w:r>
      <w:r w:rsidRPr="000A3435">
        <w:rPr>
          <w:rFonts w:ascii="Times New Roman" w:hAnsi="Times New Roman" w:cs="Times New Roman"/>
          <w:sz w:val="24"/>
          <w:szCs w:val="24"/>
        </w:rPr>
        <w:t xml:space="preserve">Федерации, </w:t>
      </w:r>
      <w:r>
        <w:rPr>
          <w:rFonts w:ascii="Times New Roman" w:hAnsi="Times New Roman" w:cs="Times New Roman"/>
          <w:sz w:val="24"/>
          <w:szCs w:val="24"/>
        </w:rPr>
        <w:t>Свердлов</w:t>
      </w:r>
      <w:r w:rsidRPr="000A3435">
        <w:rPr>
          <w:rFonts w:ascii="Times New Roman" w:hAnsi="Times New Roman" w:cs="Times New Roman"/>
          <w:sz w:val="24"/>
          <w:szCs w:val="24"/>
        </w:rPr>
        <w:t xml:space="preserve">ской области, </w:t>
      </w:r>
      <w:r>
        <w:rPr>
          <w:rFonts w:ascii="Times New Roman" w:hAnsi="Times New Roman" w:cs="Times New Roman"/>
          <w:sz w:val="24"/>
          <w:szCs w:val="24"/>
        </w:rPr>
        <w:t>городского округа Верхняя Пышма.</w:t>
      </w:r>
    </w:p>
    <w:p w14:paraId="3084DBFF" w14:textId="1D64F7DD" w:rsidR="00FF7D0F" w:rsidRPr="00FF7D0F" w:rsidRDefault="00FF7D0F" w:rsidP="00FF7D0F">
      <w:pPr>
        <w:pStyle w:val="a4"/>
        <w:jc w:val="both"/>
        <w:rPr>
          <w:rFonts w:ascii="Times New Roman" w:hAnsi="Times New Roman" w:cs="Times New Roman"/>
          <w:sz w:val="24"/>
          <w:szCs w:val="24"/>
        </w:rPr>
      </w:pPr>
      <w:r>
        <w:rPr>
          <w:rFonts w:ascii="Times New Roman" w:hAnsi="Times New Roman" w:cs="Times New Roman"/>
          <w:sz w:val="24"/>
          <w:szCs w:val="24"/>
        </w:rPr>
        <w:t>2.</w:t>
      </w:r>
      <w:r w:rsidR="00091B4B">
        <w:rPr>
          <w:rFonts w:ascii="Times New Roman" w:hAnsi="Times New Roman" w:cs="Times New Roman"/>
          <w:sz w:val="24"/>
          <w:szCs w:val="24"/>
        </w:rPr>
        <w:t>13</w:t>
      </w:r>
      <w:r>
        <w:rPr>
          <w:rFonts w:ascii="Times New Roman" w:hAnsi="Times New Roman" w:cs="Times New Roman"/>
          <w:sz w:val="24"/>
          <w:szCs w:val="24"/>
        </w:rPr>
        <w:t>. О</w:t>
      </w:r>
      <w:r w:rsidRPr="000A3435">
        <w:rPr>
          <w:rFonts w:ascii="Times New Roman" w:hAnsi="Times New Roman" w:cs="Times New Roman"/>
          <w:sz w:val="24"/>
          <w:szCs w:val="24"/>
        </w:rPr>
        <w:t>тноситься с уважением к русскому языку – государственному языку Российской</w:t>
      </w:r>
      <w:r>
        <w:rPr>
          <w:rFonts w:ascii="Times New Roman" w:hAnsi="Times New Roman" w:cs="Times New Roman"/>
          <w:sz w:val="24"/>
          <w:szCs w:val="24"/>
        </w:rPr>
        <w:t xml:space="preserve"> </w:t>
      </w:r>
      <w:r w:rsidRPr="000A3435">
        <w:rPr>
          <w:rFonts w:ascii="Times New Roman" w:hAnsi="Times New Roman" w:cs="Times New Roman"/>
          <w:sz w:val="24"/>
          <w:szCs w:val="24"/>
        </w:rPr>
        <w:t>Федерации и другим языкам народов России</w:t>
      </w:r>
      <w:r>
        <w:rPr>
          <w:rFonts w:ascii="Times New Roman" w:hAnsi="Times New Roman" w:cs="Times New Roman"/>
          <w:sz w:val="24"/>
          <w:szCs w:val="24"/>
        </w:rPr>
        <w:t>.</w:t>
      </w:r>
    </w:p>
    <w:p w14:paraId="174A3D24" w14:textId="2EF48C55" w:rsidR="00F57E8C" w:rsidRDefault="00B307CA" w:rsidP="00186185">
      <w:pPr>
        <w:pStyle w:val="a4"/>
        <w:ind w:left="284" w:hanging="284"/>
        <w:jc w:val="both"/>
        <w:rPr>
          <w:rFonts w:ascii="Times New Roman" w:hAnsi="Times New Roman" w:cs="Times New Roman"/>
          <w:sz w:val="24"/>
          <w:szCs w:val="24"/>
          <w:shd w:val="clear" w:color="auto" w:fill="FEFFFF"/>
        </w:rPr>
      </w:pPr>
      <w:r>
        <w:rPr>
          <w:rFonts w:ascii="Times New Roman" w:hAnsi="Times New Roman" w:cs="Times New Roman"/>
          <w:sz w:val="24"/>
          <w:szCs w:val="24"/>
          <w:shd w:val="clear" w:color="auto" w:fill="FEFFFF"/>
        </w:rPr>
        <w:t>2.1</w:t>
      </w:r>
      <w:r w:rsidR="00091B4B">
        <w:rPr>
          <w:rFonts w:ascii="Times New Roman" w:hAnsi="Times New Roman" w:cs="Times New Roman"/>
          <w:sz w:val="24"/>
          <w:szCs w:val="24"/>
          <w:shd w:val="clear" w:color="auto" w:fill="FEFFFF"/>
        </w:rPr>
        <w:t>4</w:t>
      </w:r>
      <w:r w:rsidR="00F57E8C">
        <w:rPr>
          <w:rFonts w:ascii="Times New Roman" w:hAnsi="Times New Roman" w:cs="Times New Roman"/>
          <w:sz w:val="24"/>
          <w:szCs w:val="24"/>
          <w:shd w:val="clear" w:color="auto" w:fill="FEFFFF"/>
        </w:rPr>
        <w:t>. Н</w:t>
      </w:r>
      <w:r w:rsidR="00F57E8C" w:rsidRPr="00C603B2">
        <w:rPr>
          <w:rFonts w:ascii="Times New Roman" w:hAnsi="Times New Roman" w:cs="Times New Roman"/>
          <w:sz w:val="24"/>
          <w:szCs w:val="24"/>
          <w:shd w:val="clear" w:color="auto" w:fill="FEFFFF"/>
        </w:rPr>
        <w:t>е разглашать сведения, составляющие государственную и иную охраняемую федеральными законами тайну, а также сведения, ставшие ему известными при осуществлении полномочий члена Общественной палаты, в том числе сведения, касающиеся частной жизни и здоровья граждан или затрагивающие их честь и достоинство.</w:t>
      </w:r>
    </w:p>
    <w:p w14:paraId="16184C59" w14:textId="1C103A49" w:rsidR="00C603B2" w:rsidRDefault="00EC57E0" w:rsidP="00186185">
      <w:pPr>
        <w:pStyle w:val="a4"/>
        <w:ind w:left="284" w:hanging="284"/>
        <w:jc w:val="both"/>
        <w:rPr>
          <w:rFonts w:ascii="Times New Roman" w:hAnsi="Times New Roman" w:cs="Times New Roman"/>
          <w:sz w:val="24"/>
          <w:szCs w:val="24"/>
          <w:shd w:val="clear" w:color="auto" w:fill="FEFFFF"/>
        </w:rPr>
      </w:pPr>
      <w:r w:rsidRPr="00C603B2">
        <w:rPr>
          <w:rFonts w:ascii="Times New Roman" w:hAnsi="Times New Roman" w:cs="Times New Roman"/>
          <w:sz w:val="24"/>
          <w:szCs w:val="24"/>
          <w:shd w:val="clear" w:color="auto" w:fill="FEFFFF"/>
        </w:rPr>
        <w:t>2.</w:t>
      </w:r>
      <w:r w:rsidR="00B307CA">
        <w:rPr>
          <w:rFonts w:ascii="Times New Roman" w:hAnsi="Times New Roman" w:cs="Times New Roman"/>
          <w:sz w:val="24"/>
          <w:szCs w:val="24"/>
          <w:shd w:val="clear" w:color="auto" w:fill="FEFFFF"/>
        </w:rPr>
        <w:t>1</w:t>
      </w:r>
      <w:r w:rsidR="00091B4B">
        <w:rPr>
          <w:rFonts w:ascii="Times New Roman" w:hAnsi="Times New Roman" w:cs="Times New Roman"/>
          <w:sz w:val="24"/>
          <w:szCs w:val="24"/>
          <w:shd w:val="clear" w:color="auto" w:fill="FEFFFF"/>
        </w:rPr>
        <w:t>5</w:t>
      </w:r>
      <w:r w:rsidRPr="00C603B2">
        <w:rPr>
          <w:rFonts w:ascii="Times New Roman" w:hAnsi="Times New Roman" w:cs="Times New Roman"/>
          <w:sz w:val="24"/>
          <w:szCs w:val="24"/>
          <w:shd w:val="clear" w:color="auto" w:fill="FEFFFF"/>
        </w:rPr>
        <w:t xml:space="preserve">. Проявлять уважение к убеждениям, традициям, культурным особенностям этнических и социальных групп, религиозных конфессий, способствовать межнациональному и межконфессиональному миру и согласию. </w:t>
      </w:r>
    </w:p>
    <w:p w14:paraId="4DD36B9F" w14:textId="01EF7AB1" w:rsidR="00717353" w:rsidRDefault="00717353" w:rsidP="00D708CE">
      <w:pPr>
        <w:pStyle w:val="a4"/>
        <w:ind w:left="284" w:hanging="284"/>
        <w:jc w:val="both"/>
        <w:rPr>
          <w:rFonts w:ascii="Times New Roman" w:hAnsi="Times New Roman" w:cs="Times New Roman"/>
          <w:sz w:val="24"/>
          <w:szCs w:val="24"/>
          <w:shd w:val="clear" w:color="auto" w:fill="FEFFFF"/>
        </w:rPr>
      </w:pPr>
      <w:r>
        <w:rPr>
          <w:rFonts w:ascii="Times New Roman" w:hAnsi="Times New Roman" w:cs="Times New Roman"/>
          <w:sz w:val="24"/>
          <w:szCs w:val="24"/>
          <w:shd w:val="clear" w:color="auto" w:fill="FEFFFF"/>
        </w:rPr>
        <w:t>2.1</w:t>
      </w:r>
      <w:r w:rsidR="00091B4B">
        <w:rPr>
          <w:rFonts w:ascii="Times New Roman" w:hAnsi="Times New Roman" w:cs="Times New Roman"/>
          <w:sz w:val="24"/>
          <w:szCs w:val="24"/>
          <w:shd w:val="clear" w:color="auto" w:fill="FEFFFF"/>
        </w:rPr>
        <w:t>6</w:t>
      </w:r>
      <w:r>
        <w:rPr>
          <w:rFonts w:ascii="Times New Roman" w:hAnsi="Times New Roman" w:cs="Times New Roman"/>
          <w:sz w:val="24"/>
          <w:szCs w:val="24"/>
          <w:shd w:val="clear" w:color="auto" w:fill="FEFFFF"/>
        </w:rPr>
        <w:t>. В</w:t>
      </w:r>
      <w:r w:rsidRPr="00C603B2">
        <w:rPr>
          <w:rFonts w:ascii="Times New Roman" w:hAnsi="Times New Roman" w:cs="Times New Roman"/>
          <w:sz w:val="24"/>
          <w:szCs w:val="24"/>
          <w:shd w:val="clear" w:color="auto" w:fill="FEFFFF"/>
        </w:rPr>
        <w:t xml:space="preserve">ыступая на заседаниях Общественной палаты, постоянных комиссий, рабочих групп, в средствах массовой информации </w:t>
      </w:r>
      <w:r>
        <w:rPr>
          <w:rFonts w:ascii="Times New Roman" w:hAnsi="Times New Roman" w:cs="Times New Roman"/>
          <w:sz w:val="24"/>
          <w:szCs w:val="24"/>
          <w:shd w:val="clear" w:color="auto" w:fill="FEFFFF"/>
        </w:rPr>
        <w:t xml:space="preserve">и иных местах </w:t>
      </w:r>
      <w:r w:rsidRPr="00C603B2">
        <w:rPr>
          <w:rFonts w:ascii="Times New Roman" w:hAnsi="Times New Roman" w:cs="Times New Roman"/>
          <w:sz w:val="24"/>
          <w:szCs w:val="24"/>
          <w:shd w:val="clear" w:color="auto" w:fill="FEFFFF"/>
        </w:rPr>
        <w:t>с различного рода публичными заявлениями, использовать только достоверн</w:t>
      </w:r>
      <w:r>
        <w:rPr>
          <w:rFonts w:ascii="Times New Roman" w:hAnsi="Times New Roman" w:cs="Times New Roman"/>
          <w:sz w:val="24"/>
          <w:szCs w:val="24"/>
          <w:shd w:val="clear" w:color="auto" w:fill="FEFFFF"/>
        </w:rPr>
        <w:t xml:space="preserve">ую и </w:t>
      </w:r>
      <w:r w:rsidRPr="00C603B2">
        <w:rPr>
          <w:rFonts w:ascii="Times New Roman" w:hAnsi="Times New Roman" w:cs="Times New Roman"/>
          <w:sz w:val="24"/>
          <w:szCs w:val="24"/>
          <w:shd w:val="clear" w:color="auto" w:fill="FEFFFF"/>
        </w:rPr>
        <w:t>проверенн</w:t>
      </w:r>
      <w:r>
        <w:rPr>
          <w:rFonts w:ascii="Times New Roman" w:hAnsi="Times New Roman" w:cs="Times New Roman"/>
          <w:sz w:val="24"/>
          <w:szCs w:val="24"/>
          <w:shd w:val="clear" w:color="auto" w:fill="FEFFFF"/>
        </w:rPr>
        <w:t>ую информацию</w:t>
      </w:r>
      <w:r w:rsidRPr="00C603B2">
        <w:rPr>
          <w:rFonts w:ascii="Times New Roman" w:hAnsi="Times New Roman" w:cs="Times New Roman"/>
          <w:sz w:val="24"/>
          <w:szCs w:val="24"/>
          <w:shd w:val="clear" w:color="auto" w:fill="FEFFFF"/>
        </w:rPr>
        <w:t xml:space="preserve">. </w:t>
      </w:r>
      <w:r w:rsidR="00D708CE">
        <w:rPr>
          <w:rFonts w:ascii="Times New Roman" w:hAnsi="Times New Roman" w:cs="Times New Roman"/>
          <w:sz w:val="24"/>
          <w:szCs w:val="24"/>
          <w:shd w:val="clear" w:color="auto" w:fill="FEFFFF"/>
        </w:rPr>
        <w:t xml:space="preserve"> </w:t>
      </w:r>
      <w:r w:rsidRPr="00C603B2">
        <w:rPr>
          <w:rFonts w:ascii="Times New Roman" w:hAnsi="Times New Roman" w:cs="Times New Roman"/>
          <w:sz w:val="24"/>
          <w:szCs w:val="24"/>
          <w:shd w:val="clear" w:color="auto" w:fill="FEFFFF"/>
        </w:rPr>
        <w:t xml:space="preserve">В случаях умышленного или неосторожного употребления в публичных выступлениях непроверенных фактов член Общественной палаты должен публично признать некорректность своих высказываний и принести извинения тем органам, организациям и лицам, чьи интересы были затронуты. </w:t>
      </w:r>
    </w:p>
    <w:p w14:paraId="7FEE6291" w14:textId="102E9CF3" w:rsidR="008A5231" w:rsidRDefault="008A5231" w:rsidP="00D708CE">
      <w:pPr>
        <w:pStyle w:val="a4"/>
        <w:jc w:val="both"/>
        <w:rPr>
          <w:rFonts w:ascii="Times New Roman" w:hAnsi="Times New Roman" w:cs="Times New Roman"/>
          <w:sz w:val="24"/>
          <w:szCs w:val="24"/>
        </w:rPr>
      </w:pPr>
      <w:r>
        <w:rPr>
          <w:rFonts w:ascii="Times New Roman" w:hAnsi="Times New Roman" w:cs="Times New Roman"/>
          <w:sz w:val="24"/>
          <w:szCs w:val="24"/>
        </w:rPr>
        <w:t>2.1</w:t>
      </w:r>
      <w:r w:rsidR="00091B4B">
        <w:rPr>
          <w:rFonts w:ascii="Times New Roman" w:hAnsi="Times New Roman" w:cs="Times New Roman"/>
          <w:sz w:val="24"/>
          <w:szCs w:val="24"/>
        </w:rPr>
        <w:t>7</w:t>
      </w:r>
      <w:r>
        <w:rPr>
          <w:rFonts w:ascii="Times New Roman" w:hAnsi="Times New Roman" w:cs="Times New Roman"/>
          <w:sz w:val="24"/>
          <w:szCs w:val="24"/>
        </w:rPr>
        <w:t xml:space="preserve">. </w:t>
      </w:r>
      <w:r w:rsidR="00D708CE">
        <w:rPr>
          <w:rFonts w:ascii="Times New Roman" w:hAnsi="Times New Roman" w:cs="Times New Roman"/>
          <w:sz w:val="24"/>
          <w:szCs w:val="24"/>
        </w:rPr>
        <w:t>Н</w:t>
      </w:r>
      <w:r w:rsidRPr="000A3435">
        <w:rPr>
          <w:rFonts w:ascii="Times New Roman" w:hAnsi="Times New Roman" w:cs="Times New Roman"/>
          <w:sz w:val="24"/>
          <w:szCs w:val="24"/>
        </w:rPr>
        <w:t>е использовать свое положение для оказания влияния на деятельность</w:t>
      </w:r>
      <w:r w:rsidR="00D708CE">
        <w:rPr>
          <w:rFonts w:ascii="Times New Roman" w:hAnsi="Times New Roman" w:cs="Times New Roman"/>
          <w:sz w:val="24"/>
          <w:szCs w:val="24"/>
        </w:rPr>
        <w:t xml:space="preserve"> </w:t>
      </w:r>
      <w:r w:rsidRPr="000A3435">
        <w:rPr>
          <w:rFonts w:ascii="Times New Roman" w:hAnsi="Times New Roman" w:cs="Times New Roman"/>
          <w:sz w:val="24"/>
          <w:szCs w:val="24"/>
        </w:rPr>
        <w:t>государственных органов, органов местного самоуправления, организаций, должностных</w:t>
      </w:r>
      <w:r w:rsidR="00D708CE">
        <w:rPr>
          <w:rFonts w:ascii="Times New Roman" w:hAnsi="Times New Roman" w:cs="Times New Roman"/>
          <w:sz w:val="24"/>
          <w:szCs w:val="24"/>
        </w:rPr>
        <w:t xml:space="preserve"> </w:t>
      </w:r>
      <w:r w:rsidRPr="000A3435">
        <w:rPr>
          <w:rFonts w:ascii="Times New Roman" w:hAnsi="Times New Roman" w:cs="Times New Roman"/>
          <w:sz w:val="24"/>
          <w:szCs w:val="24"/>
        </w:rPr>
        <w:t>лиц, государственных (муниципальных) служащих и граждан при решении вопросов</w:t>
      </w:r>
      <w:r w:rsidR="00D708CE">
        <w:rPr>
          <w:rFonts w:ascii="Times New Roman" w:hAnsi="Times New Roman" w:cs="Times New Roman"/>
          <w:sz w:val="24"/>
          <w:szCs w:val="24"/>
        </w:rPr>
        <w:t xml:space="preserve"> </w:t>
      </w:r>
      <w:r w:rsidRPr="000A3435">
        <w:rPr>
          <w:rFonts w:ascii="Times New Roman" w:hAnsi="Times New Roman" w:cs="Times New Roman"/>
          <w:sz w:val="24"/>
          <w:szCs w:val="24"/>
        </w:rPr>
        <w:t>личного характера.</w:t>
      </w:r>
    </w:p>
    <w:p w14:paraId="055BA506" w14:textId="7B828FB3" w:rsidR="008A5231" w:rsidRPr="008A5231" w:rsidRDefault="008A5231" w:rsidP="00D708CE">
      <w:pPr>
        <w:pStyle w:val="a4"/>
        <w:jc w:val="both"/>
        <w:rPr>
          <w:rFonts w:ascii="Times New Roman" w:hAnsi="Times New Roman" w:cs="Times New Roman"/>
          <w:sz w:val="24"/>
          <w:szCs w:val="24"/>
        </w:rPr>
      </w:pPr>
      <w:r>
        <w:rPr>
          <w:rFonts w:ascii="Times New Roman" w:hAnsi="Times New Roman" w:cs="Times New Roman"/>
          <w:sz w:val="24"/>
          <w:szCs w:val="24"/>
        </w:rPr>
        <w:t>2.1</w:t>
      </w:r>
      <w:r w:rsidR="00091B4B">
        <w:rPr>
          <w:rFonts w:ascii="Times New Roman" w:hAnsi="Times New Roman" w:cs="Times New Roman"/>
          <w:sz w:val="24"/>
          <w:szCs w:val="24"/>
        </w:rPr>
        <w:t>8</w:t>
      </w:r>
      <w:r>
        <w:rPr>
          <w:rFonts w:ascii="Times New Roman" w:hAnsi="Times New Roman" w:cs="Times New Roman"/>
          <w:sz w:val="24"/>
          <w:szCs w:val="24"/>
        </w:rPr>
        <w:t>. В</w:t>
      </w:r>
      <w:r w:rsidRPr="000A3435">
        <w:rPr>
          <w:rFonts w:ascii="Times New Roman" w:hAnsi="Times New Roman" w:cs="Times New Roman"/>
          <w:sz w:val="24"/>
          <w:szCs w:val="24"/>
        </w:rPr>
        <w:t>оздерживаться от поведения, которое могло бы вызвать сомнение в добросовестном</w:t>
      </w:r>
      <w:r w:rsidR="00D708CE">
        <w:rPr>
          <w:rFonts w:ascii="Times New Roman" w:hAnsi="Times New Roman" w:cs="Times New Roman"/>
          <w:sz w:val="24"/>
          <w:szCs w:val="24"/>
        </w:rPr>
        <w:t xml:space="preserve"> </w:t>
      </w:r>
      <w:r w:rsidRPr="000A3435">
        <w:rPr>
          <w:rFonts w:ascii="Times New Roman" w:hAnsi="Times New Roman" w:cs="Times New Roman"/>
          <w:sz w:val="24"/>
          <w:szCs w:val="24"/>
        </w:rPr>
        <w:t>исполнении полномочий члена Общественной палаты, а также избегать конфликтных</w:t>
      </w:r>
      <w:r w:rsidR="00D708CE">
        <w:rPr>
          <w:rFonts w:ascii="Times New Roman" w:hAnsi="Times New Roman" w:cs="Times New Roman"/>
          <w:sz w:val="24"/>
          <w:szCs w:val="24"/>
        </w:rPr>
        <w:t xml:space="preserve"> </w:t>
      </w:r>
      <w:r w:rsidRPr="000A3435">
        <w:rPr>
          <w:rFonts w:ascii="Times New Roman" w:hAnsi="Times New Roman" w:cs="Times New Roman"/>
          <w:sz w:val="24"/>
          <w:szCs w:val="24"/>
        </w:rPr>
        <w:t>ситуаций, способных нанести ущерб его репутации или авторитету Общественной палаты</w:t>
      </w:r>
      <w:r w:rsidR="00D708CE">
        <w:rPr>
          <w:rFonts w:ascii="Times New Roman" w:hAnsi="Times New Roman" w:cs="Times New Roman"/>
          <w:sz w:val="24"/>
          <w:szCs w:val="24"/>
        </w:rPr>
        <w:t xml:space="preserve"> </w:t>
      </w:r>
      <w:r w:rsidRPr="000A3435">
        <w:rPr>
          <w:rFonts w:ascii="Times New Roman" w:hAnsi="Times New Roman" w:cs="Times New Roman"/>
          <w:sz w:val="24"/>
          <w:szCs w:val="24"/>
        </w:rPr>
        <w:t>и органов местного самоуправления</w:t>
      </w:r>
      <w:r>
        <w:rPr>
          <w:rFonts w:ascii="Times New Roman" w:hAnsi="Times New Roman" w:cs="Times New Roman"/>
          <w:sz w:val="24"/>
          <w:szCs w:val="24"/>
        </w:rPr>
        <w:t>.</w:t>
      </w:r>
    </w:p>
    <w:p w14:paraId="42D49092" w14:textId="26219642" w:rsidR="00965466" w:rsidRPr="00C603B2" w:rsidRDefault="00EC57E0" w:rsidP="00186185">
      <w:pPr>
        <w:pStyle w:val="a4"/>
        <w:ind w:left="284" w:hanging="284"/>
        <w:jc w:val="both"/>
        <w:rPr>
          <w:rFonts w:ascii="Times New Roman" w:hAnsi="Times New Roman" w:cs="Times New Roman"/>
          <w:sz w:val="24"/>
          <w:szCs w:val="24"/>
          <w:shd w:val="clear" w:color="auto" w:fill="FEFFFF"/>
        </w:rPr>
      </w:pPr>
      <w:r w:rsidRPr="00C603B2">
        <w:rPr>
          <w:rFonts w:ascii="Times New Roman" w:hAnsi="Times New Roman" w:cs="Times New Roman"/>
          <w:sz w:val="24"/>
          <w:szCs w:val="24"/>
          <w:shd w:val="clear" w:color="auto" w:fill="FEFFFF"/>
        </w:rPr>
        <w:t>2.</w:t>
      </w:r>
      <w:r w:rsidR="00F57E8C">
        <w:rPr>
          <w:rFonts w:ascii="Times New Roman" w:hAnsi="Times New Roman" w:cs="Times New Roman"/>
          <w:sz w:val="24"/>
          <w:szCs w:val="24"/>
          <w:shd w:val="clear" w:color="auto" w:fill="FEFFFF"/>
        </w:rPr>
        <w:t>1</w:t>
      </w:r>
      <w:r w:rsidR="00091B4B">
        <w:rPr>
          <w:rFonts w:ascii="Times New Roman" w:hAnsi="Times New Roman" w:cs="Times New Roman"/>
          <w:sz w:val="24"/>
          <w:szCs w:val="24"/>
          <w:shd w:val="clear" w:color="auto" w:fill="FEFFFF"/>
        </w:rPr>
        <w:t>9</w:t>
      </w:r>
      <w:r w:rsidRPr="00C603B2">
        <w:rPr>
          <w:rFonts w:ascii="Times New Roman" w:hAnsi="Times New Roman" w:cs="Times New Roman"/>
          <w:sz w:val="24"/>
          <w:szCs w:val="24"/>
          <w:shd w:val="clear" w:color="auto" w:fill="FEFFFF"/>
        </w:rPr>
        <w:t>. Содействовать представителям средств массовой информации в объективном освещении деятельности Общественной палаты</w:t>
      </w:r>
      <w:r w:rsidR="00C603B2">
        <w:rPr>
          <w:rFonts w:ascii="Times New Roman" w:hAnsi="Times New Roman" w:cs="Times New Roman"/>
          <w:sz w:val="24"/>
          <w:szCs w:val="24"/>
          <w:shd w:val="clear" w:color="auto" w:fill="FEFFFF"/>
        </w:rPr>
        <w:t xml:space="preserve">, </w:t>
      </w:r>
      <w:r w:rsidRPr="00C603B2">
        <w:rPr>
          <w:rFonts w:ascii="Times New Roman" w:hAnsi="Times New Roman" w:cs="Times New Roman"/>
          <w:sz w:val="24"/>
          <w:szCs w:val="24"/>
          <w:shd w:val="clear" w:color="auto" w:fill="FEFFFF"/>
        </w:rPr>
        <w:t xml:space="preserve">уважительно относиться к профессиональной деятельности журналистов. </w:t>
      </w:r>
    </w:p>
    <w:p w14:paraId="6FBB1AC3" w14:textId="77777777" w:rsidR="001C5957" w:rsidRDefault="001C5957" w:rsidP="00BE74E7">
      <w:pPr>
        <w:pStyle w:val="a4"/>
        <w:jc w:val="center"/>
        <w:rPr>
          <w:rFonts w:ascii="Times New Roman" w:hAnsi="Times New Roman" w:cs="Times New Roman"/>
          <w:b/>
          <w:bCs/>
          <w:sz w:val="24"/>
          <w:szCs w:val="24"/>
          <w:shd w:val="clear" w:color="auto" w:fill="FEFFFF"/>
        </w:rPr>
      </w:pPr>
    </w:p>
    <w:p w14:paraId="77FE8FFD" w14:textId="5ACFB1EB" w:rsidR="001C5957" w:rsidRPr="001C5957" w:rsidRDefault="001C5957" w:rsidP="001C5957">
      <w:pPr>
        <w:pStyle w:val="a4"/>
        <w:jc w:val="center"/>
        <w:rPr>
          <w:rFonts w:ascii="Times New Roman" w:hAnsi="Times New Roman" w:cs="Times New Roman"/>
          <w:b/>
          <w:sz w:val="24"/>
          <w:szCs w:val="24"/>
        </w:rPr>
      </w:pPr>
      <w:r w:rsidRPr="001C5957">
        <w:rPr>
          <w:rFonts w:ascii="Times New Roman" w:hAnsi="Times New Roman" w:cs="Times New Roman"/>
          <w:b/>
          <w:sz w:val="24"/>
          <w:szCs w:val="24"/>
        </w:rPr>
        <w:t>3.</w:t>
      </w:r>
      <w:r w:rsidR="00D708CE">
        <w:rPr>
          <w:rFonts w:ascii="Times New Roman" w:hAnsi="Times New Roman" w:cs="Times New Roman"/>
          <w:b/>
          <w:sz w:val="24"/>
          <w:szCs w:val="24"/>
        </w:rPr>
        <w:t xml:space="preserve"> </w:t>
      </w:r>
      <w:r w:rsidRPr="001C5957">
        <w:rPr>
          <w:rFonts w:ascii="Times New Roman" w:hAnsi="Times New Roman" w:cs="Times New Roman"/>
          <w:b/>
          <w:sz w:val="24"/>
          <w:szCs w:val="24"/>
        </w:rPr>
        <w:t>Ответс</w:t>
      </w:r>
      <w:r w:rsidR="00B307CA">
        <w:rPr>
          <w:rFonts w:ascii="Times New Roman" w:hAnsi="Times New Roman" w:cs="Times New Roman"/>
          <w:b/>
          <w:sz w:val="24"/>
          <w:szCs w:val="24"/>
        </w:rPr>
        <w:t>т</w:t>
      </w:r>
      <w:r w:rsidRPr="001C5957">
        <w:rPr>
          <w:rFonts w:ascii="Times New Roman" w:hAnsi="Times New Roman" w:cs="Times New Roman"/>
          <w:b/>
          <w:sz w:val="24"/>
          <w:szCs w:val="24"/>
        </w:rPr>
        <w:t>венность за нарушение Кодекса</w:t>
      </w:r>
    </w:p>
    <w:p w14:paraId="7BE6E580" w14:textId="77777777" w:rsidR="001C5957" w:rsidRPr="001C5957" w:rsidRDefault="001C5957" w:rsidP="001C5957">
      <w:pPr>
        <w:pStyle w:val="a4"/>
        <w:rPr>
          <w:rFonts w:ascii="Times New Roman" w:hAnsi="Times New Roman" w:cs="Times New Roman"/>
          <w:sz w:val="24"/>
          <w:szCs w:val="24"/>
        </w:rPr>
      </w:pPr>
    </w:p>
    <w:p w14:paraId="63FF64CC" w14:textId="77777777" w:rsidR="001C5957" w:rsidRPr="001C5957" w:rsidRDefault="001C5957" w:rsidP="005A04DB">
      <w:pPr>
        <w:pStyle w:val="a4"/>
        <w:ind w:left="284" w:hanging="284"/>
        <w:jc w:val="both"/>
        <w:rPr>
          <w:rFonts w:ascii="Times New Roman" w:hAnsi="Times New Roman" w:cs="Times New Roman"/>
          <w:sz w:val="24"/>
          <w:szCs w:val="24"/>
        </w:rPr>
      </w:pPr>
      <w:r>
        <w:rPr>
          <w:rFonts w:ascii="Times New Roman" w:hAnsi="Times New Roman" w:cs="Times New Roman"/>
          <w:sz w:val="24"/>
          <w:szCs w:val="24"/>
        </w:rPr>
        <w:t xml:space="preserve">3.1. </w:t>
      </w:r>
      <w:r w:rsidRPr="001C5957">
        <w:rPr>
          <w:rFonts w:ascii="Times New Roman" w:hAnsi="Times New Roman" w:cs="Times New Roman"/>
          <w:sz w:val="24"/>
          <w:szCs w:val="24"/>
        </w:rPr>
        <w:t>Нарушением Кодекса признается невыполнение или ненадлежащее выполнение членом Общественной палаты норм поведения, установленных настоящим Кодексом.</w:t>
      </w:r>
    </w:p>
    <w:p w14:paraId="57CAC558" w14:textId="77777777" w:rsidR="001C5957" w:rsidRPr="001C5957" w:rsidRDefault="001C5957" w:rsidP="005A04DB">
      <w:pPr>
        <w:pStyle w:val="a4"/>
        <w:ind w:left="284" w:hanging="284"/>
        <w:jc w:val="both"/>
        <w:rPr>
          <w:rFonts w:ascii="Times New Roman" w:hAnsi="Times New Roman" w:cs="Times New Roman"/>
          <w:sz w:val="24"/>
          <w:szCs w:val="24"/>
        </w:rPr>
      </w:pPr>
      <w:r>
        <w:rPr>
          <w:rFonts w:ascii="Times New Roman" w:hAnsi="Times New Roman" w:cs="Times New Roman"/>
          <w:sz w:val="24"/>
          <w:szCs w:val="24"/>
        </w:rPr>
        <w:t xml:space="preserve">3.2. </w:t>
      </w:r>
      <w:r w:rsidRPr="001C5957">
        <w:rPr>
          <w:rFonts w:ascii="Times New Roman" w:hAnsi="Times New Roman" w:cs="Times New Roman"/>
          <w:sz w:val="24"/>
          <w:szCs w:val="24"/>
        </w:rPr>
        <w:t>В случае нарушения норм Кодекса на заседании Общественной палаты, комиссии, рабочей группы и иных мероприятиях Общественной палаты председательствующий предупреждает выступающего о недопустимости подобного нарушения, а в случае повторного нарушения лишает его права выступления в течение всего заседания.</w:t>
      </w:r>
    </w:p>
    <w:p w14:paraId="190195A4" w14:textId="77777777" w:rsidR="001C5957" w:rsidRDefault="001C5957" w:rsidP="005A04DB">
      <w:pPr>
        <w:pStyle w:val="a4"/>
        <w:ind w:left="284" w:hanging="284"/>
        <w:jc w:val="both"/>
        <w:rPr>
          <w:rFonts w:ascii="Times New Roman" w:hAnsi="Times New Roman" w:cs="Times New Roman"/>
          <w:sz w:val="24"/>
          <w:szCs w:val="24"/>
        </w:rPr>
      </w:pPr>
      <w:r>
        <w:rPr>
          <w:rFonts w:ascii="Times New Roman" w:hAnsi="Times New Roman" w:cs="Times New Roman"/>
          <w:sz w:val="24"/>
          <w:szCs w:val="24"/>
        </w:rPr>
        <w:t xml:space="preserve">3.3. </w:t>
      </w:r>
      <w:r w:rsidRPr="001C5957">
        <w:rPr>
          <w:rFonts w:ascii="Times New Roman" w:hAnsi="Times New Roman" w:cs="Times New Roman"/>
          <w:sz w:val="24"/>
          <w:szCs w:val="24"/>
        </w:rPr>
        <w:t xml:space="preserve">В случае грубого нарушения членом Общественной палаты норм Кодекса его полномочия могут быть прекращены на основании </w:t>
      </w:r>
      <w:r>
        <w:rPr>
          <w:rFonts w:ascii="Times New Roman" w:hAnsi="Times New Roman" w:cs="Times New Roman"/>
          <w:sz w:val="24"/>
          <w:szCs w:val="24"/>
        </w:rPr>
        <w:t xml:space="preserve">Положения и в </w:t>
      </w:r>
      <w:r w:rsidRPr="001C5957">
        <w:rPr>
          <w:rFonts w:ascii="Times New Roman" w:hAnsi="Times New Roman" w:cs="Times New Roman"/>
          <w:sz w:val="24"/>
          <w:szCs w:val="24"/>
        </w:rPr>
        <w:t>порядке, установленном Регламентом</w:t>
      </w:r>
      <w:r>
        <w:rPr>
          <w:rFonts w:ascii="Times New Roman" w:hAnsi="Times New Roman" w:cs="Times New Roman"/>
          <w:sz w:val="24"/>
          <w:szCs w:val="24"/>
        </w:rPr>
        <w:t>.</w:t>
      </w:r>
    </w:p>
    <w:p w14:paraId="6CD671CB" w14:textId="77777777" w:rsidR="001C5957" w:rsidRPr="001C5957" w:rsidRDefault="001C5957" w:rsidP="005A04DB">
      <w:pPr>
        <w:pStyle w:val="a4"/>
        <w:ind w:left="284" w:hanging="284"/>
        <w:jc w:val="both"/>
        <w:rPr>
          <w:rFonts w:ascii="Times New Roman" w:hAnsi="Times New Roman" w:cs="Times New Roman"/>
          <w:sz w:val="24"/>
          <w:szCs w:val="24"/>
        </w:rPr>
      </w:pPr>
      <w:r>
        <w:rPr>
          <w:rFonts w:ascii="Times New Roman" w:hAnsi="Times New Roman" w:cs="Times New Roman"/>
          <w:sz w:val="24"/>
          <w:szCs w:val="24"/>
        </w:rPr>
        <w:t xml:space="preserve">3.4. </w:t>
      </w:r>
      <w:r w:rsidRPr="001C5957">
        <w:rPr>
          <w:rFonts w:ascii="Times New Roman" w:hAnsi="Times New Roman" w:cs="Times New Roman"/>
          <w:sz w:val="24"/>
          <w:szCs w:val="24"/>
        </w:rPr>
        <w:t>Под грубым нарушением понимается нарушение норм, установленных настоящим Кодексом, допущенное членом Общественной палаты при осуществлении своих полномочий, которое отрицательно повлияло на осуществление целей и задач Общественной палаты.</w:t>
      </w:r>
    </w:p>
    <w:p w14:paraId="79D861F1" w14:textId="77777777" w:rsidR="001C5957" w:rsidRDefault="001C5957" w:rsidP="00BE74E7">
      <w:pPr>
        <w:pStyle w:val="a4"/>
        <w:jc w:val="center"/>
        <w:rPr>
          <w:rFonts w:ascii="Times New Roman" w:hAnsi="Times New Roman" w:cs="Times New Roman"/>
          <w:b/>
          <w:bCs/>
          <w:sz w:val="24"/>
          <w:szCs w:val="24"/>
          <w:shd w:val="clear" w:color="auto" w:fill="FEFFFF"/>
        </w:rPr>
      </w:pPr>
    </w:p>
    <w:p w14:paraId="7D325BA6" w14:textId="77777777" w:rsidR="00965466" w:rsidRDefault="00116BD8" w:rsidP="00BE74E7">
      <w:pPr>
        <w:pStyle w:val="a4"/>
        <w:jc w:val="center"/>
        <w:rPr>
          <w:rFonts w:ascii="Times New Roman" w:hAnsi="Times New Roman" w:cs="Times New Roman"/>
          <w:b/>
          <w:bCs/>
          <w:sz w:val="24"/>
          <w:szCs w:val="24"/>
          <w:shd w:val="clear" w:color="auto" w:fill="FEFFFF"/>
        </w:rPr>
      </w:pPr>
      <w:r>
        <w:rPr>
          <w:rFonts w:ascii="Times New Roman" w:hAnsi="Times New Roman" w:cs="Times New Roman"/>
          <w:b/>
          <w:bCs/>
          <w:sz w:val="24"/>
          <w:szCs w:val="24"/>
          <w:shd w:val="clear" w:color="auto" w:fill="FEFFFF"/>
        </w:rPr>
        <w:t>4</w:t>
      </w:r>
      <w:r w:rsidR="00EC57E0" w:rsidRPr="00C603B2">
        <w:rPr>
          <w:rFonts w:ascii="Times New Roman" w:hAnsi="Times New Roman" w:cs="Times New Roman"/>
          <w:b/>
          <w:bCs/>
          <w:sz w:val="24"/>
          <w:szCs w:val="24"/>
          <w:shd w:val="clear" w:color="auto" w:fill="FEFFFF"/>
        </w:rPr>
        <w:t>. Заключительные положения</w:t>
      </w:r>
    </w:p>
    <w:p w14:paraId="0FF2EE50" w14:textId="77777777" w:rsidR="00F70180" w:rsidRPr="00C603B2" w:rsidRDefault="00F70180" w:rsidP="0077521D">
      <w:pPr>
        <w:pStyle w:val="a4"/>
        <w:jc w:val="both"/>
        <w:rPr>
          <w:rFonts w:ascii="Times New Roman" w:hAnsi="Times New Roman" w:cs="Times New Roman"/>
          <w:b/>
          <w:bCs/>
          <w:sz w:val="24"/>
          <w:szCs w:val="24"/>
          <w:shd w:val="clear" w:color="auto" w:fill="FEFFFF"/>
        </w:rPr>
      </w:pPr>
    </w:p>
    <w:p w14:paraId="75AD220A" w14:textId="7EB335ED" w:rsidR="00965466" w:rsidRDefault="00116BD8" w:rsidP="00BE74E7">
      <w:pPr>
        <w:pStyle w:val="a4"/>
        <w:ind w:left="284" w:hanging="284"/>
        <w:jc w:val="both"/>
        <w:rPr>
          <w:rFonts w:ascii="Times New Roman" w:hAnsi="Times New Roman" w:cs="Times New Roman"/>
          <w:sz w:val="24"/>
          <w:szCs w:val="24"/>
          <w:shd w:val="clear" w:color="auto" w:fill="FEFFFF"/>
        </w:rPr>
      </w:pPr>
      <w:r>
        <w:rPr>
          <w:rFonts w:ascii="Times New Roman" w:hAnsi="Times New Roman" w:cs="Times New Roman"/>
          <w:sz w:val="24"/>
          <w:szCs w:val="24"/>
          <w:shd w:val="clear" w:color="auto" w:fill="FEFFFF"/>
        </w:rPr>
        <w:t>4</w:t>
      </w:r>
      <w:r w:rsidR="00EC57E0" w:rsidRPr="00C603B2">
        <w:rPr>
          <w:rFonts w:ascii="Times New Roman" w:hAnsi="Times New Roman" w:cs="Times New Roman"/>
          <w:sz w:val="24"/>
          <w:szCs w:val="24"/>
          <w:shd w:val="clear" w:color="auto" w:fill="FEFFFF"/>
        </w:rPr>
        <w:t>.1.</w:t>
      </w:r>
      <w:r w:rsidR="00D708CE">
        <w:rPr>
          <w:rFonts w:ascii="Times New Roman" w:hAnsi="Times New Roman" w:cs="Times New Roman"/>
          <w:sz w:val="24"/>
          <w:szCs w:val="24"/>
          <w:shd w:val="clear" w:color="auto" w:fill="FEFFFF"/>
        </w:rPr>
        <w:t xml:space="preserve"> </w:t>
      </w:r>
      <w:r w:rsidR="00EC57E0" w:rsidRPr="00C603B2">
        <w:rPr>
          <w:rFonts w:ascii="Times New Roman" w:hAnsi="Times New Roman" w:cs="Times New Roman"/>
          <w:sz w:val="24"/>
          <w:szCs w:val="24"/>
          <w:shd w:val="clear" w:color="auto" w:fill="FEFFFF"/>
        </w:rPr>
        <w:t xml:space="preserve">Внесение изменений в Кодекс принимается большинством голосов от общего числа членов Общественной палаты и оформляется решением Общественной палаты. Решение Общественной палаты о внесении изменений в Кодекс вступает в силу со дня его принятия, если Общественная палата не примет иное решение. </w:t>
      </w:r>
    </w:p>
    <w:p w14:paraId="0DFFD591" w14:textId="77777777" w:rsidR="00F70180" w:rsidRDefault="00F70180" w:rsidP="0077521D">
      <w:pPr>
        <w:pStyle w:val="a4"/>
        <w:jc w:val="both"/>
        <w:rPr>
          <w:rFonts w:ascii="Times New Roman" w:hAnsi="Times New Roman" w:cs="Times New Roman"/>
          <w:sz w:val="24"/>
          <w:szCs w:val="24"/>
        </w:rPr>
      </w:pPr>
    </w:p>
    <w:p w14:paraId="2AB0DFF0" w14:textId="77777777" w:rsidR="000A3435" w:rsidRDefault="000A3435" w:rsidP="0077521D">
      <w:pPr>
        <w:pStyle w:val="a4"/>
        <w:jc w:val="both"/>
        <w:rPr>
          <w:rFonts w:ascii="Times New Roman" w:hAnsi="Times New Roman" w:cs="Times New Roman"/>
          <w:sz w:val="24"/>
          <w:szCs w:val="24"/>
        </w:rPr>
      </w:pPr>
    </w:p>
    <w:p w14:paraId="5E8BBFDF" w14:textId="77777777" w:rsidR="000A3435" w:rsidRDefault="000A3435" w:rsidP="0077521D">
      <w:pPr>
        <w:pStyle w:val="a4"/>
        <w:jc w:val="both"/>
        <w:rPr>
          <w:rFonts w:ascii="Times New Roman" w:hAnsi="Times New Roman" w:cs="Times New Roman"/>
          <w:sz w:val="24"/>
          <w:szCs w:val="24"/>
        </w:rPr>
      </w:pPr>
    </w:p>
    <w:p w14:paraId="324CA501" w14:textId="77777777" w:rsidR="000A3435" w:rsidRDefault="000A3435" w:rsidP="0077521D">
      <w:pPr>
        <w:pStyle w:val="a4"/>
        <w:jc w:val="both"/>
        <w:rPr>
          <w:rFonts w:ascii="Times New Roman" w:hAnsi="Times New Roman" w:cs="Times New Roman"/>
          <w:sz w:val="24"/>
          <w:szCs w:val="24"/>
        </w:rPr>
      </w:pPr>
    </w:p>
    <w:p w14:paraId="4162ECC8" w14:textId="77777777" w:rsidR="000A3435" w:rsidRDefault="000A3435" w:rsidP="0077521D">
      <w:pPr>
        <w:pStyle w:val="a4"/>
        <w:jc w:val="both"/>
        <w:rPr>
          <w:rFonts w:ascii="Times New Roman" w:hAnsi="Times New Roman" w:cs="Times New Roman"/>
          <w:sz w:val="24"/>
          <w:szCs w:val="24"/>
        </w:rPr>
      </w:pPr>
    </w:p>
    <w:p w14:paraId="6F188054" w14:textId="32BE36AF" w:rsidR="000A3435" w:rsidRPr="000A3435" w:rsidRDefault="000A3435" w:rsidP="00091B4B">
      <w:pPr>
        <w:pStyle w:val="a4"/>
        <w:jc w:val="both"/>
        <w:rPr>
          <w:rFonts w:ascii="Times New Roman" w:hAnsi="Times New Roman" w:cs="Times New Roman"/>
          <w:sz w:val="24"/>
          <w:szCs w:val="24"/>
        </w:rPr>
      </w:pPr>
    </w:p>
    <w:p w14:paraId="19FFF680" w14:textId="7A825754" w:rsidR="008A5231" w:rsidRPr="00C603B2" w:rsidRDefault="008A5231" w:rsidP="008A5231">
      <w:pPr>
        <w:pStyle w:val="a4"/>
        <w:jc w:val="both"/>
        <w:rPr>
          <w:rFonts w:ascii="Times New Roman" w:hAnsi="Times New Roman" w:cs="Times New Roman"/>
          <w:sz w:val="24"/>
          <w:szCs w:val="24"/>
        </w:rPr>
      </w:pPr>
    </w:p>
    <w:p w14:paraId="27AD1FE6" w14:textId="06B6453F" w:rsidR="000A3435" w:rsidRPr="00C603B2" w:rsidRDefault="000A3435" w:rsidP="000A3435">
      <w:pPr>
        <w:pStyle w:val="a4"/>
        <w:jc w:val="both"/>
        <w:rPr>
          <w:rFonts w:ascii="Times New Roman" w:hAnsi="Times New Roman" w:cs="Times New Roman"/>
          <w:sz w:val="24"/>
          <w:szCs w:val="24"/>
        </w:rPr>
      </w:pPr>
    </w:p>
    <w:sectPr w:rsidR="000A3435" w:rsidRPr="00C603B2" w:rsidSect="001C5957">
      <w:pgSz w:w="11907" w:h="16840"/>
      <w:pgMar w:top="426" w:right="567" w:bottom="709"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notTrueType/>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DA6B50"/>
    <w:multiLevelType w:val="hybridMultilevel"/>
    <w:tmpl w:val="DB5E6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963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91B4B"/>
    <w:rsid w:val="000920A2"/>
    <w:rsid w:val="000A3435"/>
    <w:rsid w:val="000C4107"/>
    <w:rsid w:val="000F4258"/>
    <w:rsid w:val="001114FC"/>
    <w:rsid w:val="00116BD8"/>
    <w:rsid w:val="00136FA7"/>
    <w:rsid w:val="00186185"/>
    <w:rsid w:val="00192B1F"/>
    <w:rsid w:val="001C2F8B"/>
    <w:rsid w:val="001C5957"/>
    <w:rsid w:val="002D1FE2"/>
    <w:rsid w:val="002D36FB"/>
    <w:rsid w:val="002E513A"/>
    <w:rsid w:val="00391903"/>
    <w:rsid w:val="003C3933"/>
    <w:rsid w:val="003E0F3B"/>
    <w:rsid w:val="003E700C"/>
    <w:rsid w:val="004463B2"/>
    <w:rsid w:val="0047512C"/>
    <w:rsid w:val="00535241"/>
    <w:rsid w:val="005A04DB"/>
    <w:rsid w:val="005B0BAA"/>
    <w:rsid w:val="005B67E6"/>
    <w:rsid w:val="005F3077"/>
    <w:rsid w:val="005F30EF"/>
    <w:rsid w:val="006049A4"/>
    <w:rsid w:val="00626F47"/>
    <w:rsid w:val="00684ADD"/>
    <w:rsid w:val="00694955"/>
    <w:rsid w:val="006D7F46"/>
    <w:rsid w:val="006E4CDF"/>
    <w:rsid w:val="007058E1"/>
    <w:rsid w:val="00717353"/>
    <w:rsid w:val="007222FE"/>
    <w:rsid w:val="0077521D"/>
    <w:rsid w:val="00784B89"/>
    <w:rsid w:val="007B77BE"/>
    <w:rsid w:val="008410DC"/>
    <w:rsid w:val="008A4CF6"/>
    <w:rsid w:val="008A5231"/>
    <w:rsid w:val="008B3068"/>
    <w:rsid w:val="008C3F09"/>
    <w:rsid w:val="00921ADF"/>
    <w:rsid w:val="00946D9C"/>
    <w:rsid w:val="00965466"/>
    <w:rsid w:val="00985E19"/>
    <w:rsid w:val="00A25BBD"/>
    <w:rsid w:val="00A90E9B"/>
    <w:rsid w:val="00AB603B"/>
    <w:rsid w:val="00AE04B4"/>
    <w:rsid w:val="00B15535"/>
    <w:rsid w:val="00B307CA"/>
    <w:rsid w:val="00BD4282"/>
    <w:rsid w:val="00BE74E7"/>
    <w:rsid w:val="00C01A2B"/>
    <w:rsid w:val="00C603B2"/>
    <w:rsid w:val="00C8742D"/>
    <w:rsid w:val="00C91047"/>
    <w:rsid w:val="00CF5FB5"/>
    <w:rsid w:val="00D54BD4"/>
    <w:rsid w:val="00D708CE"/>
    <w:rsid w:val="00E1500E"/>
    <w:rsid w:val="00E47555"/>
    <w:rsid w:val="00E6715A"/>
    <w:rsid w:val="00EC0094"/>
    <w:rsid w:val="00EC4A67"/>
    <w:rsid w:val="00EC57E0"/>
    <w:rsid w:val="00EF5D5D"/>
    <w:rsid w:val="00F31187"/>
    <w:rsid w:val="00F57E8C"/>
    <w:rsid w:val="00F70180"/>
    <w:rsid w:val="00F85925"/>
    <w:rsid w:val="00F959A4"/>
    <w:rsid w:val="00FF1CB7"/>
    <w:rsid w:val="00FF7D0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51DB8"/>
  <w14:defaultImageDpi w14:val="0"/>
  <w15:docId w15:val="{CFE95CFF-85B5-4E32-A589-A4776063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semiHidden/>
    <w:unhideWhenUsed/>
    <w:qFormat/>
    <w:rsid w:val="00684ADD"/>
    <w:pPr>
      <w:keepNext/>
      <w:spacing w:after="120" w:line="240" w:lineRule="auto"/>
      <w:ind w:right="1134"/>
      <w:outlineLvl w:val="2"/>
    </w:pPr>
    <w:rPr>
      <w:rFonts w:ascii="Times New Roman" w:eastAsia="Times New Roman" w:hAnsi="Times New Roman" w:cs="Times New Roman"/>
      <w:spacing w:val="2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pPr>
      <w:widowControl w:val="0"/>
      <w:autoSpaceDE w:val="0"/>
      <w:autoSpaceDN w:val="0"/>
      <w:adjustRightInd w:val="0"/>
      <w:spacing w:after="0" w:line="240" w:lineRule="auto"/>
    </w:pPr>
    <w:rPr>
      <w:rFonts w:ascii="Arial" w:hAnsi="Arial" w:cs="Arial"/>
      <w:sz w:val="24"/>
      <w:szCs w:val="24"/>
    </w:rPr>
  </w:style>
  <w:style w:type="paragraph" w:styleId="a4">
    <w:name w:val="No Spacing"/>
    <w:uiPriority w:val="1"/>
    <w:qFormat/>
    <w:rsid w:val="0077521D"/>
    <w:pPr>
      <w:spacing w:after="0" w:line="240" w:lineRule="auto"/>
    </w:pPr>
  </w:style>
  <w:style w:type="character" w:styleId="a5">
    <w:name w:val="annotation reference"/>
    <w:basedOn w:val="a0"/>
    <w:uiPriority w:val="99"/>
    <w:semiHidden/>
    <w:unhideWhenUsed/>
    <w:rsid w:val="00C91047"/>
    <w:rPr>
      <w:sz w:val="16"/>
      <w:szCs w:val="16"/>
    </w:rPr>
  </w:style>
  <w:style w:type="paragraph" w:styleId="a6">
    <w:name w:val="annotation text"/>
    <w:basedOn w:val="a"/>
    <w:link w:val="a7"/>
    <w:uiPriority w:val="99"/>
    <w:semiHidden/>
    <w:unhideWhenUsed/>
    <w:rsid w:val="00C91047"/>
    <w:pPr>
      <w:spacing w:line="240" w:lineRule="auto"/>
    </w:pPr>
    <w:rPr>
      <w:sz w:val="20"/>
      <w:szCs w:val="20"/>
    </w:rPr>
  </w:style>
  <w:style w:type="character" w:customStyle="1" w:styleId="a7">
    <w:name w:val="Текст примечания Знак"/>
    <w:basedOn w:val="a0"/>
    <w:link w:val="a6"/>
    <w:uiPriority w:val="99"/>
    <w:semiHidden/>
    <w:rsid w:val="00C91047"/>
    <w:rPr>
      <w:sz w:val="20"/>
      <w:szCs w:val="20"/>
    </w:rPr>
  </w:style>
  <w:style w:type="paragraph" w:styleId="a8">
    <w:name w:val="annotation subject"/>
    <w:basedOn w:val="a6"/>
    <w:next w:val="a6"/>
    <w:link w:val="a9"/>
    <w:uiPriority w:val="99"/>
    <w:semiHidden/>
    <w:unhideWhenUsed/>
    <w:rsid w:val="00C91047"/>
    <w:rPr>
      <w:b/>
      <w:bCs/>
    </w:rPr>
  </w:style>
  <w:style w:type="character" w:customStyle="1" w:styleId="a9">
    <w:name w:val="Тема примечания Знак"/>
    <w:basedOn w:val="a7"/>
    <w:link w:val="a8"/>
    <w:uiPriority w:val="99"/>
    <w:semiHidden/>
    <w:rsid w:val="00C91047"/>
    <w:rPr>
      <w:b/>
      <w:bCs/>
      <w:sz w:val="20"/>
      <w:szCs w:val="20"/>
    </w:rPr>
  </w:style>
  <w:style w:type="paragraph" w:styleId="aa">
    <w:name w:val="Balloon Text"/>
    <w:basedOn w:val="a"/>
    <w:link w:val="ab"/>
    <w:uiPriority w:val="99"/>
    <w:semiHidden/>
    <w:unhideWhenUsed/>
    <w:rsid w:val="00C9104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91047"/>
    <w:rPr>
      <w:rFonts w:ascii="Tahoma" w:hAnsi="Tahoma" w:cs="Tahoma"/>
      <w:sz w:val="16"/>
      <w:szCs w:val="16"/>
    </w:rPr>
  </w:style>
  <w:style w:type="character" w:styleId="ac">
    <w:name w:val="page number"/>
    <w:basedOn w:val="a0"/>
    <w:rsid w:val="00C01A2B"/>
  </w:style>
  <w:style w:type="paragraph" w:customStyle="1" w:styleId="ConsPlusNormal">
    <w:name w:val="ConsPlusNormal"/>
    <w:rsid w:val="00E1500E"/>
    <w:pPr>
      <w:widowControl w:val="0"/>
      <w:autoSpaceDE w:val="0"/>
      <w:autoSpaceDN w:val="0"/>
      <w:spacing w:after="0" w:line="240" w:lineRule="auto"/>
    </w:pPr>
    <w:rPr>
      <w:rFonts w:ascii="Calibri" w:eastAsia="Times New Roman" w:hAnsi="Calibri" w:cs="Calibri"/>
      <w:szCs w:val="20"/>
    </w:rPr>
  </w:style>
  <w:style w:type="character" w:customStyle="1" w:styleId="30">
    <w:name w:val="Заголовок 3 Знак"/>
    <w:basedOn w:val="a0"/>
    <w:link w:val="3"/>
    <w:semiHidden/>
    <w:rsid w:val="00684ADD"/>
    <w:rPr>
      <w:rFonts w:ascii="Times New Roman" w:eastAsia="Times New Roman" w:hAnsi="Times New Roman" w:cs="Times New Roman"/>
      <w:spacing w:val="20"/>
      <w:sz w:val="32"/>
      <w:szCs w:val="20"/>
    </w:rPr>
  </w:style>
  <w:style w:type="paragraph" w:styleId="ad">
    <w:name w:val="Title"/>
    <w:basedOn w:val="a"/>
    <w:link w:val="ae"/>
    <w:qFormat/>
    <w:rsid w:val="00684ADD"/>
    <w:pPr>
      <w:spacing w:after="0" w:line="240" w:lineRule="auto"/>
      <w:jc w:val="center"/>
    </w:pPr>
    <w:rPr>
      <w:rFonts w:ascii="Times New Roman" w:eastAsia="Times New Roman" w:hAnsi="Times New Roman" w:cs="Times New Roman"/>
      <w:sz w:val="52"/>
      <w:szCs w:val="20"/>
    </w:rPr>
  </w:style>
  <w:style w:type="character" w:customStyle="1" w:styleId="ae">
    <w:name w:val="Заголовок Знак"/>
    <w:basedOn w:val="a0"/>
    <w:link w:val="ad"/>
    <w:rsid w:val="00684ADD"/>
    <w:rPr>
      <w:rFonts w:ascii="Times New Roman" w:eastAsia="Times New Roman" w:hAnsi="Times New Roman" w:cs="Times New Roman"/>
      <w:sz w:val="52"/>
      <w:szCs w:val="20"/>
    </w:rPr>
  </w:style>
  <w:style w:type="paragraph" w:customStyle="1" w:styleId="ConsPlusTitle">
    <w:name w:val="ConsPlusTitle"/>
    <w:rsid w:val="00684AD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1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5B877-79EF-4345-AF1A-94F192C0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1548</Words>
  <Characters>8829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ugmk</dc:creator>
  <cp:keywords>CreatedByIRIS_DPE_12.03</cp:keywords>
  <cp:lastModifiedBy>Анастасия Алексеевна</cp:lastModifiedBy>
  <cp:revision>3</cp:revision>
  <cp:lastPrinted>2017-01-18T05:10:00Z</cp:lastPrinted>
  <dcterms:created xsi:type="dcterms:W3CDTF">2024-09-26T08:08:00Z</dcterms:created>
  <dcterms:modified xsi:type="dcterms:W3CDTF">2024-09-26T08:09:00Z</dcterms:modified>
</cp:coreProperties>
</file>