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070F1" w:rsidTr="008070F1">
        <w:trPr>
          <w:trHeight w:val="524"/>
        </w:trPr>
        <w:tc>
          <w:tcPr>
            <w:tcW w:w="9460" w:type="dxa"/>
            <w:gridSpan w:val="5"/>
            <w:hideMark/>
          </w:tcPr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070F1" w:rsidRDefault="008070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070F1" w:rsidRDefault="008070F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4E30C3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070F1" w:rsidTr="008070F1">
        <w:trPr>
          <w:trHeight w:val="524"/>
        </w:trPr>
        <w:tc>
          <w:tcPr>
            <w:tcW w:w="284" w:type="dxa"/>
            <w:vAlign w:val="bottom"/>
            <w:hideMark/>
          </w:tcPr>
          <w:p w:rsidR="008070F1" w:rsidRDefault="008070F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070F1" w:rsidRDefault="008070F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070F1" w:rsidTr="008070F1">
        <w:trPr>
          <w:trHeight w:val="130"/>
        </w:trPr>
        <w:tc>
          <w:tcPr>
            <w:tcW w:w="9460" w:type="dxa"/>
            <w:gridSpan w:val="5"/>
          </w:tcPr>
          <w:p w:rsidR="008070F1" w:rsidRDefault="008070F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070F1" w:rsidTr="008070F1">
        <w:tc>
          <w:tcPr>
            <w:tcW w:w="9460" w:type="dxa"/>
            <w:gridSpan w:val="5"/>
          </w:tcPr>
          <w:p w:rsidR="008070F1" w:rsidRDefault="008070F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070F1" w:rsidRDefault="008070F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070F1" w:rsidRDefault="008070F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070F1" w:rsidTr="008070F1">
        <w:tc>
          <w:tcPr>
            <w:tcW w:w="9460" w:type="dxa"/>
            <w:gridSpan w:val="5"/>
            <w:hideMark/>
          </w:tcPr>
          <w:p w:rsidR="008070F1" w:rsidRDefault="008070F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Комиссии 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Пышма, утвержденный постановлением Главы городского округа Верхняя Пышма от 07.02.2018 № 10</w:t>
            </w:r>
          </w:p>
        </w:tc>
      </w:tr>
      <w:tr w:rsidR="008070F1" w:rsidTr="008070F1">
        <w:tc>
          <w:tcPr>
            <w:tcW w:w="9460" w:type="dxa"/>
            <w:gridSpan w:val="5"/>
          </w:tcPr>
          <w:p w:rsidR="008070F1" w:rsidRDefault="008070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070F1" w:rsidRDefault="008070F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070F1" w:rsidRDefault="008070F1" w:rsidP="008070F1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23 Положения </w:t>
      </w:r>
      <w:r>
        <w:rPr>
          <w:rFonts w:ascii="Liberation Serif" w:hAnsi="Liberation Serif" w:cs="Liberation Serif"/>
          <w:sz w:val="28"/>
          <w:szCs w:val="28"/>
        </w:rPr>
        <w:t xml:space="preserve">о назначении и выплате пенсии за выслугу лет гражданам, замещавшим муниципальные должности на постоянной основе и должности муниципальной службы в органах местного самоуправления городского округа Верхняя Пышма, утвержденного Решением Думы городского округа Верхняя Пышма от 21 декабря 2017 года N 67/10, в связи с кадровыми изменениями в органах местного самоуправления городского округа Верхняя Пышма, </w:t>
      </w:r>
      <w:r>
        <w:rPr>
          <w:rFonts w:ascii="Liberation Serif" w:hAnsi="Liberation Serif"/>
          <w:sz w:val="28"/>
          <w:szCs w:val="28"/>
        </w:rPr>
        <w:t xml:space="preserve">руководствуясь статьей 25 Устава городского округа Верхняя Пышма Свердловской области, </w:t>
      </w:r>
    </w:p>
    <w:p w:rsidR="008070F1" w:rsidRDefault="008070F1" w:rsidP="008070F1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8070F1" w:rsidRDefault="008070F1" w:rsidP="008070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состав Комиссии 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Пышма, утвержденный постановлением Главы городского округа Верхняя Пышма от 07.02.2018 № 10, изменения, изложив в новой редакции (приложение).</w:t>
      </w:r>
    </w:p>
    <w:p w:rsidR="008070F1" w:rsidRDefault="008070F1" w:rsidP="008070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Признать утратившими силу постановления Главы городского округа Верхняя Пышма</w:t>
      </w:r>
    </w:p>
    <w:p w:rsidR="008070F1" w:rsidRDefault="008070F1" w:rsidP="008070F1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20.09.2018 № 60 «</w:t>
      </w:r>
      <w:r>
        <w:rPr>
          <w:rFonts w:ascii="Liberation Serif" w:hAnsi="Liberation Serif"/>
          <w:sz w:val="28"/>
          <w:szCs w:val="28"/>
        </w:rPr>
        <w:t>Об изменениях в составе Комиссии 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8070F1" w:rsidRDefault="008070F1" w:rsidP="008070F1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19.05.2020 № 48 «</w:t>
      </w:r>
      <w:r>
        <w:rPr>
          <w:rFonts w:ascii="Liberation Serif" w:hAnsi="Liberation Serif"/>
          <w:sz w:val="28"/>
          <w:szCs w:val="28"/>
        </w:rPr>
        <w:t>О внесении изменений в состав Комиссии 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</w:t>
      </w:r>
      <w:r>
        <w:rPr>
          <w:rFonts w:ascii="Liberation Serif" w:hAnsi="Liberation Serif" w:cs="Liberation Serif"/>
          <w:sz w:val="28"/>
          <w:szCs w:val="28"/>
        </w:rPr>
        <w:t>»;</w:t>
      </w:r>
    </w:p>
    <w:p w:rsidR="008070F1" w:rsidRDefault="008070F1" w:rsidP="008070F1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 31.08.2023 № 145 «</w:t>
      </w:r>
      <w:r>
        <w:rPr>
          <w:rFonts w:ascii="Liberation Serif" w:hAnsi="Liberation Serif"/>
          <w:sz w:val="28"/>
          <w:szCs w:val="28"/>
        </w:rPr>
        <w:t xml:space="preserve">О внесении изменений в состав Комиссии 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Пышма, утвержденный постановлением Главы городского </w:t>
      </w:r>
      <w:r>
        <w:rPr>
          <w:rFonts w:ascii="Liberation Serif" w:hAnsi="Liberation Serif"/>
          <w:sz w:val="28"/>
          <w:szCs w:val="28"/>
        </w:rPr>
        <w:lastRenderedPageBreak/>
        <w:t>округа Верхняя Пышма от 07.02.2018 № 10»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070F1" w:rsidRDefault="008070F1" w:rsidP="008070F1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hyperlink r:id="rId5" w:history="1"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movp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Fonts w:ascii="Liberation Serif" w:hAnsi="Liberation Serif" w:cs="Liberation Serif"/>
          <w:sz w:val="28"/>
          <w:szCs w:val="28"/>
        </w:rPr>
        <w:t>).</w:t>
      </w:r>
    </w:p>
    <w:p w:rsidR="008070F1" w:rsidRDefault="008070F1" w:rsidP="008070F1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070F1" w:rsidRDefault="008070F1" w:rsidP="008070F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070F1" w:rsidTr="008070F1">
        <w:tc>
          <w:tcPr>
            <w:tcW w:w="6237" w:type="dxa"/>
            <w:vAlign w:val="bottom"/>
            <w:hideMark/>
          </w:tcPr>
          <w:p w:rsidR="008070F1" w:rsidRDefault="008070F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070F1" w:rsidRDefault="008070F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070F1" w:rsidRDefault="008070F1"/>
    <w:p w:rsidR="008070F1" w:rsidRDefault="008070F1">
      <w:pPr>
        <w:spacing w:after="160" w:line="259" w:lineRule="auto"/>
      </w:pPr>
      <w:r>
        <w:br w:type="page"/>
      </w:r>
    </w:p>
    <w:p w:rsidR="008070F1" w:rsidRPr="008070F1" w:rsidRDefault="008070F1" w:rsidP="008070F1">
      <w:pPr>
        <w:ind w:left="5245"/>
        <w:rPr>
          <w:rFonts w:ascii="Liberation Serif" w:hAnsi="Liberation Serif"/>
          <w:sz w:val="26"/>
          <w:szCs w:val="26"/>
        </w:rPr>
      </w:pPr>
      <w:r w:rsidRPr="008070F1">
        <w:rPr>
          <w:rFonts w:ascii="Liberation Serif" w:hAnsi="Liberation Serif"/>
          <w:sz w:val="26"/>
          <w:szCs w:val="26"/>
        </w:rPr>
        <w:lastRenderedPageBreak/>
        <w:t>К постановлению Главы</w:t>
      </w:r>
    </w:p>
    <w:p w:rsidR="008070F1" w:rsidRPr="008070F1" w:rsidRDefault="008070F1" w:rsidP="008070F1">
      <w:pPr>
        <w:ind w:left="5245"/>
        <w:rPr>
          <w:rFonts w:ascii="Liberation Serif" w:hAnsi="Liberation Serif"/>
          <w:sz w:val="26"/>
          <w:szCs w:val="26"/>
        </w:rPr>
      </w:pPr>
      <w:r w:rsidRPr="008070F1">
        <w:rPr>
          <w:rFonts w:ascii="Liberation Serif" w:hAnsi="Liberation Serif"/>
          <w:sz w:val="26"/>
          <w:szCs w:val="26"/>
        </w:rPr>
        <w:t>городского округа Верхняя Пышма</w:t>
      </w:r>
    </w:p>
    <w:p w:rsidR="008070F1" w:rsidRPr="00841BE0" w:rsidRDefault="008070F1" w:rsidP="008070F1">
      <w:pPr>
        <w:ind w:left="5245"/>
        <w:rPr>
          <w:rFonts w:ascii="Liberation Serif" w:hAnsi="Liberation Serif"/>
          <w:sz w:val="26"/>
          <w:szCs w:val="26"/>
        </w:rPr>
      </w:pPr>
      <w:r w:rsidRPr="008070F1">
        <w:rPr>
          <w:rFonts w:ascii="Liberation Serif" w:hAnsi="Liberation Serif"/>
          <w:sz w:val="26"/>
          <w:szCs w:val="26"/>
        </w:rPr>
        <w:t>от</w:t>
      </w:r>
      <w:r w:rsidRPr="008070F1">
        <w:rPr>
          <w:rFonts w:ascii="Liberation Serif" w:hAnsi="Liberation Serif"/>
          <w:sz w:val="26"/>
          <w:szCs w:val="26"/>
        </w:rPr>
        <w:tab/>
        <w:t xml:space="preserve"> </w:t>
      </w:r>
      <w:r>
        <w:rPr>
          <w:rFonts w:ascii="Liberation Serif" w:hAnsi="Liberation Serif"/>
          <w:sz w:val="26"/>
          <w:szCs w:val="26"/>
        </w:rPr>
        <w:t>_______________ № ________</w:t>
      </w:r>
      <w:bookmarkStart w:id="0" w:name="_GoBack"/>
      <w:bookmarkEnd w:id="0"/>
    </w:p>
    <w:p w:rsidR="008070F1" w:rsidRPr="00841BE0" w:rsidRDefault="008070F1" w:rsidP="008070F1">
      <w:pPr>
        <w:jc w:val="center"/>
        <w:rPr>
          <w:rFonts w:ascii="Liberation Serif" w:hAnsi="Liberation Serif"/>
          <w:sz w:val="26"/>
          <w:szCs w:val="26"/>
        </w:rPr>
      </w:pPr>
    </w:p>
    <w:p w:rsidR="008070F1" w:rsidRPr="00841BE0" w:rsidRDefault="008070F1" w:rsidP="008070F1">
      <w:pPr>
        <w:jc w:val="center"/>
        <w:rPr>
          <w:rFonts w:ascii="Liberation Serif" w:hAnsi="Liberation Serif"/>
          <w:sz w:val="26"/>
          <w:szCs w:val="26"/>
        </w:rPr>
      </w:pPr>
    </w:p>
    <w:p w:rsidR="008070F1" w:rsidRDefault="008070F1" w:rsidP="008070F1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УТВЕРЖДЕН </w:t>
      </w:r>
    </w:p>
    <w:p w:rsidR="008070F1" w:rsidRDefault="008070F1" w:rsidP="008070F1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 xml:space="preserve">постановлением Главы </w:t>
      </w:r>
    </w:p>
    <w:p w:rsidR="008070F1" w:rsidRPr="008C589D" w:rsidRDefault="008070F1" w:rsidP="008070F1">
      <w:pPr>
        <w:autoSpaceDE w:val="0"/>
        <w:autoSpaceDN w:val="0"/>
        <w:adjustRightInd w:val="0"/>
        <w:ind w:left="5245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городского округа Верхняя Пышма от _______________№___________</w:t>
      </w:r>
    </w:p>
    <w:p w:rsidR="008070F1" w:rsidRPr="008C589D" w:rsidRDefault="008070F1" w:rsidP="008070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070F1" w:rsidRPr="008C589D" w:rsidRDefault="008070F1" w:rsidP="008070F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070F1" w:rsidRPr="00F96035" w:rsidRDefault="008070F1" w:rsidP="008070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  <w:r w:rsidRPr="00F96035">
        <w:rPr>
          <w:rFonts w:ascii="Liberation Serif" w:hAnsi="Liberation Serif"/>
          <w:b/>
          <w:bCs/>
          <w:sz w:val="26"/>
          <w:szCs w:val="26"/>
        </w:rPr>
        <w:t>СОСТАВ</w:t>
      </w:r>
    </w:p>
    <w:p w:rsidR="008070F1" w:rsidRDefault="008070F1" w:rsidP="008070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К</w:t>
      </w:r>
      <w:r w:rsidRPr="00F96035">
        <w:rPr>
          <w:rFonts w:ascii="Liberation Serif" w:hAnsi="Liberation Serif"/>
          <w:b/>
          <w:bCs/>
          <w:sz w:val="26"/>
          <w:szCs w:val="26"/>
        </w:rPr>
        <w:t xml:space="preserve">омиссии </w:t>
      </w:r>
      <w:r w:rsidRPr="000D142B">
        <w:rPr>
          <w:rFonts w:ascii="Liberation Serif" w:hAnsi="Liberation Serif"/>
          <w:b/>
          <w:bCs/>
          <w:sz w:val="26"/>
          <w:szCs w:val="26"/>
        </w:rPr>
        <w:t>по рассмотрению вопросов пенсионного обеспечения лиц, замещавших муниципальные должности и должности муниципальной службы городского округа Верхняя Пышма</w:t>
      </w:r>
    </w:p>
    <w:p w:rsidR="008070F1" w:rsidRPr="000D142B" w:rsidRDefault="008070F1" w:rsidP="008070F1">
      <w:pPr>
        <w:autoSpaceDE w:val="0"/>
        <w:autoSpaceDN w:val="0"/>
        <w:adjustRightInd w:val="0"/>
        <w:jc w:val="center"/>
        <w:rPr>
          <w:rFonts w:ascii="Liberation Serif" w:hAnsi="Liberation Serif"/>
          <w:b/>
          <w:bCs/>
          <w:sz w:val="26"/>
          <w:szCs w:val="2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12"/>
        <w:gridCol w:w="2329"/>
        <w:gridCol w:w="417"/>
        <w:gridCol w:w="5889"/>
      </w:tblGrid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2349" w:type="dxa"/>
            <w:hideMark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Выгодский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Павел Яковлевич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8070F1" w:rsidRPr="00F96035" w:rsidRDefault="008070F1" w:rsidP="00615BEA">
            <w:pPr>
              <w:autoSpaceDE w:val="0"/>
              <w:autoSpaceDN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заместитель главы администрации по социальным вопросам городского округа Верхняя Пышма</w:t>
            </w:r>
            <w:r>
              <w:rPr>
                <w:rFonts w:ascii="Liberation Serif" w:hAnsi="Liberation Serif"/>
                <w:sz w:val="26"/>
                <w:szCs w:val="26"/>
              </w:rPr>
              <w:t>, председатель комиссии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2349" w:type="dxa"/>
          </w:tcPr>
          <w:p w:rsidR="008070F1" w:rsidRDefault="008070F1" w:rsidP="00615BEA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Медведева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Вероника Сергеевна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E40293">
              <w:rPr>
                <w:rFonts w:ascii="Liberation Serif" w:hAnsi="Liberation Serif"/>
                <w:sz w:val="26"/>
                <w:szCs w:val="26"/>
              </w:rPr>
              <w:t>заместитель председателя Думы городского округа Верхняя Пышма,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заместитель председателя комиссии; 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2349" w:type="dxa"/>
            <w:hideMark/>
          </w:tcPr>
          <w:p w:rsidR="008070F1" w:rsidRDefault="008070F1" w:rsidP="00615BEA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Рудакова 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Ольга Николаевна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</w:t>
            </w:r>
            <w:r w:rsidRPr="00B6426C">
              <w:rPr>
                <w:rFonts w:ascii="Liberation Serif" w:hAnsi="Liberation Serif"/>
                <w:sz w:val="26"/>
                <w:szCs w:val="26"/>
              </w:rPr>
              <w:t>лавный специалист сектора муниципальной службы, кадров и наград управления делами администрации городского округа Ве</w:t>
            </w:r>
            <w:r>
              <w:rPr>
                <w:rFonts w:ascii="Liberation Serif" w:hAnsi="Liberation Serif"/>
                <w:sz w:val="26"/>
                <w:szCs w:val="26"/>
              </w:rPr>
              <w:t>рхняя Пышма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, секретарь комиссии;</w:t>
            </w:r>
          </w:p>
        </w:tc>
      </w:tr>
      <w:tr w:rsidR="008070F1" w:rsidRPr="00F96035" w:rsidTr="00615BEA">
        <w:tc>
          <w:tcPr>
            <w:tcW w:w="9463" w:type="dxa"/>
            <w:gridSpan w:val="4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Члены комиссии: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2349" w:type="dxa"/>
          </w:tcPr>
          <w:p w:rsidR="008070F1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Лукашова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Алена Леонидовна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у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правления делами администрации городского округа Верхняя Пышма;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2349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Мосунова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Ольга Валерьевна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ind w:left="34"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8070F1" w:rsidRPr="00F96035" w:rsidRDefault="008070F1" w:rsidP="00615BEA">
            <w:pPr>
              <w:autoSpaceDE w:val="0"/>
              <w:autoSpaceDN w:val="0"/>
              <w:ind w:left="34" w:right="-1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начальник Финансового управления администрации городского округа Верхняя Пышма;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2349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Некрасова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Лариса Ивановна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 w:right="-1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председатель счетной палаты городского округа Верхняя Пышма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(по согласованию)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>;</w:t>
            </w:r>
          </w:p>
        </w:tc>
      </w:tr>
      <w:tr w:rsidR="008070F1" w:rsidRPr="00F96035" w:rsidTr="00615BEA"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2349" w:type="dxa"/>
            <w:hideMark/>
          </w:tcPr>
          <w:p w:rsidR="008070F1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Сафрыгина Наталья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Александровна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начальник отдела бухгалтерского учета и отчетности</w:t>
            </w:r>
            <w:r w:rsidRPr="00F96035">
              <w:rPr>
                <w:rFonts w:ascii="Liberation Serif" w:hAnsi="Liberation Serif"/>
                <w:sz w:val="26"/>
                <w:szCs w:val="26"/>
              </w:rPr>
              <w:t xml:space="preserve"> администрации городского округа Верхняя Пышма;</w:t>
            </w:r>
          </w:p>
        </w:tc>
      </w:tr>
      <w:tr w:rsidR="008070F1" w:rsidRPr="00F96035" w:rsidTr="00615BEA">
        <w:trPr>
          <w:trHeight w:val="632"/>
        </w:trPr>
        <w:tc>
          <w:tcPr>
            <w:tcW w:w="628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2349" w:type="dxa"/>
          </w:tcPr>
          <w:p w:rsidR="008070F1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Пестова</w:t>
            </w:r>
          </w:p>
          <w:p w:rsidR="008070F1" w:rsidRPr="00F96035" w:rsidRDefault="008070F1" w:rsidP="00615BEA">
            <w:pPr>
              <w:autoSpaceDE w:val="0"/>
              <w:autoSpaceDN w:val="0"/>
              <w:adjustRightInd w:val="0"/>
              <w:ind w:left="-27" w:right="-108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Татьяна Павловна</w:t>
            </w:r>
          </w:p>
        </w:tc>
        <w:tc>
          <w:tcPr>
            <w:tcW w:w="425" w:type="dxa"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right="-108" w:hanging="132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F96035">
              <w:rPr>
                <w:rFonts w:ascii="Liberation Serif" w:hAnsi="Liberation Serif"/>
                <w:sz w:val="26"/>
                <w:szCs w:val="26"/>
              </w:rPr>
              <w:t>–</w:t>
            </w:r>
          </w:p>
        </w:tc>
        <w:tc>
          <w:tcPr>
            <w:tcW w:w="6061" w:type="dxa"/>
            <w:hideMark/>
          </w:tcPr>
          <w:p w:rsidR="008070F1" w:rsidRPr="00F96035" w:rsidRDefault="008070F1" w:rsidP="00615BEA">
            <w:pPr>
              <w:autoSpaceDE w:val="0"/>
              <w:autoSpaceDN w:val="0"/>
              <w:adjustRightInd w:val="0"/>
              <w:ind w:left="34"/>
              <w:jc w:val="both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заместитель начальника Управления социальной политики № 23 (по согласованию).</w:t>
            </w:r>
          </w:p>
        </w:tc>
      </w:tr>
    </w:tbl>
    <w:p w:rsidR="008070F1" w:rsidRPr="008070F1" w:rsidRDefault="008070F1" w:rsidP="008070F1">
      <w:pPr>
        <w:rPr>
          <w:rFonts w:ascii="Liberation Serif" w:hAnsi="Liberation Serif"/>
          <w:sz w:val="26"/>
          <w:szCs w:val="26"/>
        </w:rPr>
      </w:pPr>
    </w:p>
    <w:p w:rsidR="002F7107" w:rsidRDefault="002F7107"/>
    <w:sectPr w:rsidR="002F7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B3626"/>
    <w:multiLevelType w:val="hybridMultilevel"/>
    <w:tmpl w:val="EF205FA4"/>
    <w:lvl w:ilvl="0" w:tplc="34D40E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3A"/>
    <w:rsid w:val="002F7107"/>
    <w:rsid w:val="008070F1"/>
    <w:rsid w:val="009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BB942-99CB-4A71-8AF8-20867A6B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70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2024-10-16T03:20:00Z</dcterms:created>
  <dcterms:modified xsi:type="dcterms:W3CDTF">2024-10-16T03:21:00Z</dcterms:modified>
</cp:coreProperties>
</file>