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383904" w:rsidRPr="00383904" w:rsidTr="00A87D83">
        <w:trPr>
          <w:trHeight w:val="524"/>
        </w:trPr>
        <w:tc>
          <w:tcPr>
            <w:tcW w:w="9460" w:type="dxa"/>
            <w:gridSpan w:val="5"/>
          </w:tcPr>
          <w:p w:rsidR="00383904" w:rsidRPr="00383904" w:rsidRDefault="00383904" w:rsidP="0038390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z w:val="28"/>
                <w:szCs w:val="28"/>
                <w:lang w:eastAsia="ru-RU"/>
              </w:rPr>
            </w:pPr>
            <w:r w:rsidRPr="00383904">
              <w:rPr>
                <w:rFonts w:ascii="Liberation Serif" w:eastAsia="Times New Roman" w:hAnsi="Liberation Serif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383904" w:rsidRPr="00383904" w:rsidRDefault="00383904" w:rsidP="0038390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z w:val="24"/>
                <w:szCs w:val="24"/>
                <w:lang w:eastAsia="ru-RU"/>
              </w:rPr>
            </w:pPr>
            <w:r w:rsidRPr="00383904">
              <w:rPr>
                <w:rFonts w:ascii="Liberation Serif" w:eastAsia="Times New Roman" w:hAnsi="Liberation Serif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383904" w:rsidRPr="00383904" w:rsidRDefault="00383904" w:rsidP="00383904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pacing w:val="40"/>
                <w:sz w:val="34"/>
                <w:szCs w:val="34"/>
                <w:lang w:eastAsia="ru-RU"/>
              </w:rPr>
            </w:pPr>
            <w:r w:rsidRPr="00383904">
              <w:rPr>
                <w:rFonts w:ascii="Liberation Serif" w:eastAsia="Times New Roman" w:hAnsi="Liberation Serif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383904" w:rsidRPr="00383904" w:rsidRDefault="00383904" w:rsidP="00383904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pacing w:val="40"/>
                <w:sz w:val="34"/>
                <w:szCs w:val="34"/>
                <w:lang w:eastAsia="ru-RU"/>
              </w:rPr>
            </w:pPr>
            <w:r w:rsidRPr="00383904">
              <w:rPr>
                <w:rFonts w:ascii="Liberation Serif" w:eastAsia="Times New Roman" w:hAnsi="Liberation Serif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BB5D49C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83904" w:rsidRPr="00383904" w:rsidTr="00A87D83">
        <w:trPr>
          <w:trHeight w:val="524"/>
        </w:trPr>
        <w:tc>
          <w:tcPr>
            <w:tcW w:w="284" w:type="dxa"/>
            <w:vAlign w:val="bottom"/>
          </w:tcPr>
          <w:p w:rsidR="00383904" w:rsidRPr="00383904" w:rsidRDefault="00383904" w:rsidP="00383904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/>
                <w:sz w:val="24"/>
                <w:szCs w:val="28"/>
                <w:lang w:eastAsia="ru-RU"/>
              </w:rPr>
            </w:pPr>
            <w:r w:rsidRPr="00383904">
              <w:rPr>
                <w:rFonts w:ascii="Liberation Serif" w:eastAsia="Times New Roman" w:hAnsi="Liberation Serif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83904" w:rsidRPr="00383904" w:rsidRDefault="00383904" w:rsidP="0038390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z w:val="24"/>
                <w:szCs w:val="28"/>
                <w:lang w:eastAsia="ru-RU"/>
              </w:rPr>
            </w:pPr>
            <w:r w:rsidRPr="0038390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begin"/>
            </w:r>
            <w:r w:rsidRPr="0038390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38390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separate"/>
            </w:r>
            <w:r w:rsidRPr="0038390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</w:t>
            </w:r>
            <w:r w:rsidRPr="0038390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383904" w:rsidRPr="00383904" w:rsidRDefault="00383904" w:rsidP="0038390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z w:val="24"/>
                <w:szCs w:val="28"/>
                <w:lang w:eastAsia="ru-RU"/>
              </w:rPr>
            </w:pPr>
            <w:r w:rsidRPr="00383904">
              <w:rPr>
                <w:rFonts w:ascii="Liberation Serif" w:eastAsia="Times New Roman" w:hAnsi="Liberation Serif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83904" w:rsidRPr="00383904" w:rsidRDefault="00383904" w:rsidP="0038390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z w:val="24"/>
                <w:szCs w:val="28"/>
                <w:lang w:eastAsia="ru-RU"/>
              </w:rPr>
            </w:pPr>
            <w:r w:rsidRPr="0038390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begin"/>
            </w:r>
            <w:r w:rsidRPr="0038390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38390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separate"/>
            </w:r>
            <w:r w:rsidRPr="0038390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</w:t>
            </w:r>
            <w:r w:rsidRPr="0038390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83904" w:rsidRPr="00383904" w:rsidRDefault="00383904" w:rsidP="0038390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z w:val="24"/>
                <w:szCs w:val="28"/>
                <w:lang w:eastAsia="ru-RU"/>
              </w:rPr>
            </w:pPr>
          </w:p>
        </w:tc>
      </w:tr>
      <w:tr w:rsidR="00383904" w:rsidRPr="00383904" w:rsidTr="00A87D83">
        <w:trPr>
          <w:trHeight w:val="130"/>
        </w:trPr>
        <w:tc>
          <w:tcPr>
            <w:tcW w:w="9460" w:type="dxa"/>
            <w:gridSpan w:val="5"/>
          </w:tcPr>
          <w:p w:rsidR="00383904" w:rsidRPr="00383904" w:rsidRDefault="00383904" w:rsidP="00383904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8"/>
                <w:lang w:eastAsia="ru-RU"/>
              </w:rPr>
            </w:pPr>
          </w:p>
        </w:tc>
      </w:tr>
      <w:tr w:rsidR="00383904" w:rsidRPr="00383904" w:rsidTr="00A87D83">
        <w:tc>
          <w:tcPr>
            <w:tcW w:w="9460" w:type="dxa"/>
            <w:gridSpan w:val="5"/>
          </w:tcPr>
          <w:p w:rsidR="00383904" w:rsidRPr="00383904" w:rsidRDefault="00383904" w:rsidP="00383904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8"/>
                <w:lang w:val="en-US" w:eastAsia="ru-RU"/>
              </w:rPr>
            </w:pPr>
            <w:r w:rsidRPr="00383904">
              <w:rPr>
                <w:rFonts w:ascii="Liberation Serif" w:eastAsia="Times New Roman" w:hAnsi="Liberation Serif"/>
                <w:sz w:val="20"/>
                <w:szCs w:val="28"/>
                <w:lang w:eastAsia="ru-RU"/>
              </w:rPr>
              <w:t>г. Верхняя Пышма</w:t>
            </w:r>
          </w:p>
          <w:p w:rsidR="00383904" w:rsidRPr="00383904" w:rsidRDefault="00383904" w:rsidP="00383904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val="en-US" w:eastAsia="ru-RU"/>
              </w:rPr>
            </w:pPr>
          </w:p>
          <w:p w:rsidR="00383904" w:rsidRPr="00383904" w:rsidRDefault="00383904" w:rsidP="00383904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val="en-US" w:eastAsia="ru-RU"/>
              </w:rPr>
            </w:pPr>
          </w:p>
        </w:tc>
      </w:tr>
      <w:tr w:rsidR="00383904" w:rsidRPr="00383904" w:rsidTr="00A87D83">
        <w:tc>
          <w:tcPr>
            <w:tcW w:w="9460" w:type="dxa"/>
            <w:gridSpan w:val="5"/>
          </w:tcPr>
          <w:p w:rsidR="00383904" w:rsidRPr="00383904" w:rsidRDefault="00383904" w:rsidP="00383904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i/>
                <w:sz w:val="28"/>
                <w:szCs w:val="28"/>
                <w:lang w:eastAsia="ru-RU"/>
              </w:rPr>
            </w:pPr>
            <w:r w:rsidRPr="00383904">
              <w:rPr>
                <w:rFonts w:ascii="Liberation Serif" w:eastAsia="Times New Roman" w:hAnsi="Liberation Serif"/>
                <w:b/>
                <w:i/>
                <w:sz w:val="28"/>
                <w:szCs w:val="28"/>
                <w:lang w:eastAsia="ru-RU"/>
              </w:rPr>
              <w:t>О внесении изменений в состав эвакоприемной комиссии городского округа Верхняя Пышма</w:t>
            </w:r>
          </w:p>
        </w:tc>
      </w:tr>
      <w:tr w:rsidR="00383904" w:rsidRPr="00383904" w:rsidTr="00A87D83">
        <w:tc>
          <w:tcPr>
            <w:tcW w:w="9460" w:type="dxa"/>
            <w:gridSpan w:val="5"/>
          </w:tcPr>
          <w:p w:rsidR="00383904" w:rsidRPr="00383904" w:rsidRDefault="00383904" w:rsidP="00383904">
            <w:pPr>
              <w:spacing w:after="0" w:line="240" w:lineRule="auto"/>
              <w:ind w:firstLine="709"/>
              <w:jc w:val="center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  <w:p w:rsidR="00383904" w:rsidRPr="00383904" w:rsidRDefault="00383904" w:rsidP="00383904">
            <w:pPr>
              <w:spacing w:after="0" w:line="240" w:lineRule="auto"/>
              <w:ind w:firstLine="709"/>
              <w:jc w:val="center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</w:tc>
      </w:tr>
    </w:tbl>
    <w:p w:rsidR="00383904" w:rsidRPr="00383904" w:rsidRDefault="00383904" w:rsidP="0038390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32"/>
          <w:szCs w:val="28"/>
          <w:lang w:eastAsia="ru-RU"/>
        </w:rPr>
      </w:pPr>
      <w:r w:rsidRPr="00383904">
        <w:rPr>
          <w:rFonts w:ascii="Liberation Serif" w:eastAsia="Times New Roman" w:hAnsi="Liberation Serif"/>
          <w:sz w:val="28"/>
          <w:szCs w:val="26"/>
          <w:lang w:eastAsia="ru-RU"/>
        </w:rPr>
        <w:t>В соответствии со статьями 7 и 48 Федерального закона Российской Федерации от 06 октября 2003 года № 131-ФЗ «Об общих принципах организации местного самоуправления в Российской Федерации», в связи с кадровыми изменениями администрация городского округа Верхняя Пышма</w:t>
      </w:r>
    </w:p>
    <w:p w:rsidR="00383904" w:rsidRPr="00383904" w:rsidRDefault="00383904" w:rsidP="00383904">
      <w:pPr>
        <w:widowControl w:val="0"/>
        <w:spacing w:after="0" w:line="240" w:lineRule="auto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bookmarkStart w:id="0" w:name="_GoBack"/>
      <w:bookmarkEnd w:id="0"/>
      <w:r w:rsidRPr="00383904">
        <w:rPr>
          <w:rFonts w:ascii="Liberation Serif" w:eastAsia="Times New Roman" w:hAnsi="Liberation Serif"/>
          <w:b/>
          <w:sz w:val="28"/>
          <w:szCs w:val="28"/>
          <w:lang w:eastAsia="ru-RU"/>
        </w:rPr>
        <w:t>ПОСТАНОВЛЯЕТ:</w:t>
      </w:r>
    </w:p>
    <w:p w:rsidR="00383904" w:rsidRPr="00383904" w:rsidRDefault="00383904" w:rsidP="00383904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8"/>
          <w:szCs w:val="26"/>
          <w:lang w:eastAsia="ru-RU"/>
        </w:rPr>
      </w:pPr>
      <w:r w:rsidRPr="00383904">
        <w:rPr>
          <w:rFonts w:ascii="Liberation Serif" w:eastAsia="Times New Roman" w:hAnsi="Liberation Serif"/>
          <w:sz w:val="28"/>
          <w:szCs w:val="26"/>
          <w:lang w:eastAsia="ru-RU"/>
        </w:rPr>
        <w:t xml:space="preserve">Внести изменения в состав эвакоприемной комиссии городского округа Верхняя Пышма, утвержденный постановлением администрации городского округа Верхняя Пышма от 11.10.2024 № 1338 </w:t>
      </w:r>
      <w:r w:rsidRPr="00383904">
        <w:rPr>
          <w:rFonts w:ascii="Liberation Serif" w:eastAsia="Times New Roman" w:hAnsi="Liberation Serif"/>
          <w:sz w:val="28"/>
          <w:szCs w:val="26"/>
          <w:lang w:eastAsia="ru-RU"/>
        </w:rPr>
        <w:br/>
        <w:t xml:space="preserve">«Об </w:t>
      </w:r>
      <w:r w:rsidRPr="00383904">
        <w:rPr>
          <w:rFonts w:ascii="Liberation Serif" w:eastAsia="Times New Roman" w:hAnsi="Liberation Serif"/>
          <w:sz w:val="28"/>
          <w:szCs w:val="28"/>
          <w:lang w:eastAsia="ru-RU"/>
        </w:rPr>
        <w:t>эвакоприемной комиссии городского округа Верхняя Пышма</w:t>
      </w:r>
      <w:r w:rsidRPr="00383904">
        <w:rPr>
          <w:rFonts w:ascii="Liberation Serif" w:eastAsia="Times New Roman" w:hAnsi="Liberation Serif"/>
          <w:sz w:val="28"/>
          <w:szCs w:val="26"/>
          <w:lang w:eastAsia="ru-RU"/>
        </w:rPr>
        <w:t>», изложив в новой редакции (прилагается).</w:t>
      </w:r>
    </w:p>
    <w:p w:rsidR="00383904" w:rsidRPr="00383904" w:rsidRDefault="00383904" w:rsidP="00383904">
      <w:pPr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8"/>
          <w:szCs w:val="26"/>
          <w:lang w:eastAsia="ru-RU"/>
        </w:rPr>
      </w:pPr>
      <w:r w:rsidRPr="00383904">
        <w:rPr>
          <w:rFonts w:ascii="Liberation Serif" w:eastAsia="Times New Roman" w:hAnsi="Liberation Serif"/>
          <w:sz w:val="28"/>
          <w:szCs w:val="26"/>
          <w:lang w:eastAsia="ru-RU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 w:rsidRPr="00383904">
        <w:rPr>
          <w:rFonts w:ascii="Liberation Serif" w:eastAsia="Times New Roman" w:hAnsi="Liberation Serif"/>
          <w:sz w:val="28"/>
          <w:szCs w:val="26"/>
          <w:lang w:val="en-US" w:eastAsia="ru-RU"/>
        </w:rPr>
        <w:t>www</w:t>
      </w:r>
      <w:r w:rsidRPr="00383904">
        <w:rPr>
          <w:rFonts w:ascii="Liberation Serif" w:eastAsia="Times New Roman" w:hAnsi="Liberation Serif"/>
          <w:sz w:val="28"/>
          <w:szCs w:val="26"/>
          <w:lang w:eastAsia="ru-RU"/>
        </w:rPr>
        <w:t>.верхняяпышма-право.рф), разместить на официальном сайте городского округа Верхняя Пышма (</w:t>
      </w:r>
      <w:r w:rsidRPr="00383904">
        <w:rPr>
          <w:rFonts w:ascii="Liberation Serif" w:eastAsia="Times New Roman" w:hAnsi="Liberation Serif"/>
          <w:sz w:val="28"/>
          <w:szCs w:val="26"/>
          <w:lang w:val="en-US" w:eastAsia="ru-RU"/>
        </w:rPr>
        <w:t>movp</w:t>
      </w:r>
      <w:r w:rsidRPr="00383904">
        <w:rPr>
          <w:rFonts w:ascii="Liberation Serif" w:eastAsia="Times New Roman" w:hAnsi="Liberation Serif"/>
          <w:sz w:val="28"/>
          <w:szCs w:val="26"/>
          <w:lang w:eastAsia="ru-RU"/>
        </w:rPr>
        <w:t>.</w:t>
      </w:r>
      <w:r w:rsidRPr="00383904">
        <w:rPr>
          <w:rFonts w:ascii="Liberation Serif" w:eastAsia="Times New Roman" w:hAnsi="Liberation Serif"/>
          <w:sz w:val="28"/>
          <w:szCs w:val="26"/>
          <w:lang w:val="en-US" w:eastAsia="ru-RU"/>
        </w:rPr>
        <w:t>ru</w:t>
      </w:r>
      <w:r w:rsidRPr="00383904">
        <w:rPr>
          <w:rFonts w:ascii="Liberation Serif" w:eastAsia="Times New Roman" w:hAnsi="Liberation Serif"/>
          <w:sz w:val="28"/>
          <w:szCs w:val="26"/>
          <w:lang w:eastAsia="ru-RU"/>
        </w:rPr>
        <w:t>).</w:t>
      </w:r>
    </w:p>
    <w:p w:rsidR="00383904" w:rsidRPr="00383904" w:rsidRDefault="00383904" w:rsidP="00383904">
      <w:pPr>
        <w:tabs>
          <w:tab w:val="left" w:pos="993"/>
        </w:tabs>
        <w:suppressAutoHyphens/>
        <w:spacing w:after="0" w:line="240" w:lineRule="auto"/>
        <w:jc w:val="both"/>
        <w:rPr>
          <w:rFonts w:ascii="Liberation Serif" w:eastAsia="Times New Roman" w:hAnsi="Liberation Serif"/>
          <w:sz w:val="28"/>
          <w:szCs w:val="26"/>
          <w:lang w:eastAsia="ru-RU"/>
        </w:rPr>
      </w:pPr>
    </w:p>
    <w:p w:rsidR="00383904" w:rsidRPr="00383904" w:rsidRDefault="00383904" w:rsidP="00383904">
      <w:pPr>
        <w:tabs>
          <w:tab w:val="left" w:pos="993"/>
        </w:tabs>
        <w:suppressAutoHyphens/>
        <w:spacing w:after="0" w:line="240" w:lineRule="auto"/>
        <w:jc w:val="both"/>
        <w:rPr>
          <w:rFonts w:ascii="Liberation Serif" w:eastAsia="Times New Roman" w:hAnsi="Liberation Serif"/>
          <w:sz w:val="28"/>
          <w:szCs w:val="26"/>
          <w:lang w:eastAsia="ru-RU"/>
        </w:rPr>
      </w:pPr>
    </w:p>
    <w:p w:rsidR="00383904" w:rsidRPr="00383904" w:rsidRDefault="00383904" w:rsidP="00383904">
      <w:pPr>
        <w:tabs>
          <w:tab w:val="left" w:pos="993"/>
        </w:tabs>
        <w:suppressAutoHyphens/>
        <w:spacing w:after="0" w:line="240" w:lineRule="auto"/>
        <w:jc w:val="both"/>
        <w:rPr>
          <w:rFonts w:ascii="Liberation Serif" w:eastAsia="Times New Roman" w:hAnsi="Liberation Serif"/>
          <w:sz w:val="28"/>
          <w:szCs w:val="26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383904" w:rsidRPr="00383904" w:rsidTr="00A87D83">
        <w:tc>
          <w:tcPr>
            <w:tcW w:w="6237" w:type="dxa"/>
            <w:vAlign w:val="bottom"/>
          </w:tcPr>
          <w:p w:rsidR="00383904" w:rsidRPr="00383904" w:rsidRDefault="00383904" w:rsidP="00383904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383904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383904" w:rsidRPr="00383904" w:rsidRDefault="00383904" w:rsidP="00383904">
            <w:pPr>
              <w:spacing w:after="0" w:line="240" w:lineRule="auto"/>
              <w:jc w:val="right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383904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383904" w:rsidRDefault="00383904">
      <w:pPr>
        <w:spacing w:after="160" w:line="259" w:lineRule="auto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383904" w:rsidRDefault="00383904">
      <w:pPr>
        <w:spacing w:after="160" w:line="259" w:lineRule="auto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383904" w:rsidRDefault="00383904">
      <w:pPr>
        <w:spacing w:after="160" w:line="259" w:lineRule="auto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br w:type="page"/>
      </w:r>
    </w:p>
    <w:p w:rsidR="00383904" w:rsidRPr="00383904" w:rsidRDefault="00383904" w:rsidP="00383904">
      <w:pPr>
        <w:spacing w:after="0" w:line="240" w:lineRule="auto"/>
        <w:ind w:left="4962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lastRenderedPageBreak/>
        <w:t xml:space="preserve">Приложение </w:t>
      </w:r>
    </w:p>
    <w:p w:rsidR="00383904" w:rsidRPr="00383904" w:rsidRDefault="00383904" w:rsidP="00383904">
      <w:pPr>
        <w:spacing w:after="0" w:line="240" w:lineRule="auto"/>
        <w:ind w:left="4962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383904">
        <w:rPr>
          <w:rFonts w:ascii="Liberation Serif" w:eastAsia="Times New Roman" w:hAnsi="Liberation Serif"/>
          <w:sz w:val="28"/>
          <w:szCs w:val="28"/>
          <w:lang w:eastAsia="ru-RU"/>
        </w:rPr>
        <w:t>к постановлению администрации</w:t>
      </w:r>
    </w:p>
    <w:p w:rsidR="00383904" w:rsidRPr="00383904" w:rsidRDefault="00383904" w:rsidP="00383904">
      <w:pPr>
        <w:spacing w:after="0" w:line="240" w:lineRule="auto"/>
        <w:ind w:left="4962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383904">
        <w:rPr>
          <w:rFonts w:ascii="Liberation Serif" w:eastAsia="Times New Roman" w:hAnsi="Liberation Serif"/>
          <w:sz w:val="28"/>
          <w:szCs w:val="28"/>
          <w:lang w:eastAsia="ru-RU"/>
        </w:rPr>
        <w:t>городского округа Верхняя Пышма</w:t>
      </w:r>
    </w:p>
    <w:p w:rsidR="00383904" w:rsidRDefault="00383904" w:rsidP="00383904">
      <w:pPr>
        <w:spacing w:after="0" w:line="240" w:lineRule="auto"/>
        <w:ind w:left="4962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от ________________ </w:t>
      </w:r>
      <w:r w:rsidRPr="00383904">
        <w:rPr>
          <w:rFonts w:ascii="Liberation Serif" w:eastAsia="Times New Roman" w:hAnsi="Liberation Serif"/>
          <w:sz w:val="28"/>
          <w:szCs w:val="28"/>
          <w:lang w:eastAsia="ru-RU"/>
        </w:rPr>
        <w:t>№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_______</w:t>
      </w:r>
      <w:r w:rsidRPr="00383904">
        <w:rPr>
          <w:rFonts w:ascii="Liberation Serif" w:eastAsia="Times New Roman" w:hAnsi="Liberation Serif"/>
          <w:sz w:val="28"/>
          <w:szCs w:val="28"/>
          <w:lang w:eastAsia="ru-RU"/>
        </w:rPr>
        <w:cr/>
      </w:r>
    </w:p>
    <w:p w:rsidR="00383904" w:rsidRDefault="00383904" w:rsidP="00383904">
      <w:pPr>
        <w:spacing w:after="0" w:line="240" w:lineRule="auto"/>
        <w:jc w:val="center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383904" w:rsidRDefault="00383904" w:rsidP="00383904">
      <w:pPr>
        <w:spacing w:after="0" w:line="240" w:lineRule="auto"/>
        <w:jc w:val="center"/>
        <w:rPr>
          <w:rFonts w:ascii="Liberation Serif" w:eastAsia="Times New Roman" w:hAnsi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b/>
          <w:sz w:val="28"/>
          <w:szCs w:val="28"/>
          <w:lang w:eastAsia="ru-RU"/>
        </w:rPr>
        <w:t>СОСТАВ</w:t>
      </w:r>
    </w:p>
    <w:p w:rsidR="00383904" w:rsidRDefault="00383904" w:rsidP="00383904">
      <w:pPr>
        <w:spacing w:after="0" w:line="240" w:lineRule="auto"/>
        <w:jc w:val="center"/>
        <w:rPr>
          <w:rFonts w:ascii="Liberation Serif" w:eastAsia="Times New Roman" w:hAnsi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b/>
          <w:sz w:val="28"/>
          <w:szCs w:val="28"/>
          <w:lang w:eastAsia="ru-RU"/>
        </w:rPr>
        <w:t>эвакоприёмной комиссии городского округа Верхняя Пышма</w:t>
      </w:r>
    </w:p>
    <w:p w:rsidR="00383904" w:rsidRDefault="00383904" w:rsidP="00383904">
      <w:pPr>
        <w:spacing w:after="0" w:line="240" w:lineRule="auto"/>
        <w:jc w:val="center"/>
        <w:rPr>
          <w:rFonts w:ascii="Liberation Serif" w:eastAsia="Times New Roman" w:hAnsi="Liberation Serif"/>
          <w:b/>
          <w:sz w:val="28"/>
          <w:szCs w:val="28"/>
          <w:lang w:eastAsia="ru-RU"/>
        </w:rPr>
      </w:pPr>
    </w:p>
    <w:p w:rsidR="00383904" w:rsidRDefault="00383904" w:rsidP="00383904">
      <w:pPr>
        <w:spacing w:after="0" w:line="240" w:lineRule="auto"/>
        <w:ind w:left="-57" w:right="-57" w:firstLine="908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bCs/>
          <w:color w:val="000000"/>
          <w:sz w:val="28"/>
          <w:szCs w:val="28"/>
          <w:lang w:eastAsia="ru-RU"/>
        </w:rPr>
        <w:t xml:space="preserve">Председатель комиссии   Выгодский П.Я.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- заместитель главы администрации по социальным вопросам </w:t>
      </w:r>
      <w:r>
        <w:rPr>
          <w:rFonts w:ascii="Liberation Serif" w:eastAsia="Times New Roman" w:hAnsi="Liberation Serif"/>
          <w:bCs/>
          <w:color w:val="000000"/>
          <w:sz w:val="28"/>
          <w:szCs w:val="28"/>
          <w:lang w:eastAsia="ru-RU"/>
        </w:rPr>
        <w:t>городского округа Верхняя Пышма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;</w:t>
      </w:r>
    </w:p>
    <w:p w:rsidR="00383904" w:rsidRDefault="00383904" w:rsidP="00383904">
      <w:pPr>
        <w:spacing w:after="0" w:line="240" w:lineRule="auto"/>
        <w:ind w:left="-57" w:right="-57" w:firstLine="908"/>
        <w:jc w:val="both"/>
        <w:rPr>
          <w:rFonts w:ascii="Liberation Serif" w:eastAsia="Times New Roman" w:hAnsi="Liberation Serif"/>
          <w:bCs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Заместитель </w:t>
      </w:r>
      <w:r>
        <w:rPr>
          <w:rFonts w:ascii="Liberation Serif" w:eastAsia="Times New Roman" w:hAnsi="Liberation Serif"/>
          <w:bCs/>
          <w:color w:val="000000"/>
          <w:sz w:val="28"/>
          <w:szCs w:val="28"/>
          <w:lang w:eastAsia="ru-RU"/>
        </w:rPr>
        <w:t>председателя комиссии по работе приемных эвакуационных пунктов Балюкова Т.В. – начальник МКУ «Управление образования городского округа Верхняя Пышма»;</w:t>
      </w:r>
    </w:p>
    <w:p w:rsidR="00383904" w:rsidRDefault="00383904" w:rsidP="00383904">
      <w:pPr>
        <w:spacing w:after="0" w:line="240" w:lineRule="auto"/>
        <w:ind w:left="-57" w:right="-57" w:firstLine="908"/>
        <w:jc w:val="both"/>
        <w:rPr>
          <w:rFonts w:ascii="Liberation Serif" w:eastAsia="Times New Roman" w:hAnsi="Liberation Serif"/>
          <w:bCs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bCs/>
          <w:color w:val="000000"/>
          <w:sz w:val="28"/>
          <w:szCs w:val="28"/>
          <w:lang w:eastAsia="ru-RU"/>
        </w:rPr>
        <w:t>Заместитель председателя комиссии по эвакоприёмным мероприятиям в городе Верхняя Пышма – начальник приемного эвакопункта Суманеева Т.В. – главный специалист отдела социальной политики администрации городского округа Верхняя Пышма;</w:t>
      </w:r>
    </w:p>
    <w:p w:rsidR="00383904" w:rsidRDefault="00383904" w:rsidP="00383904">
      <w:pPr>
        <w:spacing w:after="0" w:line="240" w:lineRule="auto"/>
        <w:ind w:left="-57" w:right="-57" w:firstLine="908"/>
        <w:jc w:val="both"/>
        <w:rPr>
          <w:rFonts w:ascii="Liberation Serif" w:eastAsia="Times New Roman" w:hAnsi="Liberation Serif"/>
          <w:bCs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bCs/>
          <w:color w:val="000000"/>
          <w:sz w:val="28"/>
          <w:szCs w:val="28"/>
          <w:lang w:eastAsia="ru-RU"/>
        </w:rPr>
        <w:t>Заместитель председателя комиссии по эвакоприёмным мероприятиям</w:t>
      </w:r>
    </w:p>
    <w:p w:rsidR="00383904" w:rsidRDefault="00383904" w:rsidP="00383904">
      <w:pPr>
        <w:spacing w:after="0" w:line="240" w:lineRule="auto"/>
        <w:ind w:left="-57" w:right="-57" w:firstLine="908"/>
        <w:jc w:val="both"/>
        <w:rPr>
          <w:rFonts w:ascii="Liberation Serif" w:eastAsia="Times New Roman" w:hAnsi="Liberation Serif"/>
          <w:bCs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bCs/>
          <w:color w:val="000000"/>
          <w:sz w:val="28"/>
          <w:szCs w:val="28"/>
          <w:lang w:eastAsia="ru-RU"/>
        </w:rPr>
        <w:t>на территории Балтымской сельской администрации – начальник приемного эвакопункта Рознатовский К.В. - глава Балтымской сельской администрации;</w:t>
      </w:r>
    </w:p>
    <w:p w:rsidR="00383904" w:rsidRDefault="00383904" w:rsidP="00383904">
      <w:pPr>
        <w:spacing w:after="0" w:line="240" w:lineRule="auto"/>
        <w:ind w:left="-57" w:right="-57" w:firstLine="908"/>
        <w:jc w:val="both"/>
        <w:rPr>
          <w:rFonts w:ascii="Liberation Serif" w:eastAsia="Times New Roman" w:hAnsi="Liberation Serif"/>
          <w:bCs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bCs/>
          <w:color w:val="000000"/>
          <w:sz w:val="28"/>
          <w:szCs w:val="28"/>
          <w:lang w:eastAsia="ru-RU"/>
        </w:rPr>
        <w:t>Заместитель председателя комиссии по эвакоприёмным мероприятиям</w:t>
      </w:r>
    </w:p>
    <w:p w:rsidR="00383904" w:rsidRDefault="00383904" w:rsidP="00383904">
      <w:pPr>
        <w:spacing w:after="0" w:line="240" w:lineRule="auto"/>
        <w:ind w:left="-57" w:right="-57" w:firstLine="908"/>
        <w:jc w:val="both"/>
        <w:rPr>
          <w:rFonts w:ascii="Liberation Serif" w:eastAsia="Times New Roman" w:hAnsi="Liberation Serif"/>
          <w:bCs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bCs/>
          <w:color w:val="000000"/>
          <w:sz w:val="28"/>
          <w:szCs w:val="28"/>
          <w:lang w:eastAsia="ru-RU"/>
        </w:rPr>
        <w:t>на территории Мостовской сельской администрации – начальник приемного эвакопункта Невьянцева Т.В. - глава Мостовской сельской администрации;</w:t>
      </w:r>
    </w:p>
    <w:p w:rsidR="00383904" w:rsidRDefault="00383904" w:rsidP="00383904">
      <w:pPr>
        <w:spacing w:after="0" w:line="240" w:lineRule="auto"/>
        <w:ind w:left="-57" w:right="-57" w:firstLine="908"/>
        <w:jc w:val="both"/>
        <w:rPr>
          <w:rFonts w:ascii="Liberation Serif" w:eastAsia="Times New Roman" w:hAnsi="Liberation Serif"/>
          <w:bCs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bCs/>
          <w:color w:val="000000"/>
          <w:sz w:val="28"/>
          <w:szCs w:val="28"/>
          <w:lang w:eastAsia="ru-RU"/>
        </w:rPr>
        <w:t>Заместитель председателя комиссии по эвакоприёмным мероприятиям</w:t>
      </w:r>
    </w:p>
    <w:p w:rsidR="00383904" w:rsidRDefault="00383904" w:rsidP="00383904">
      <w:pPr>
        <w:spacing w:after="0" w:line="240" w:lineRule="auto"/>
        <w:ind w:left="-57" w:right="-57" w:firstLine="908"/>
        <w:jc w:val="both"/>
        <w:rPr>
          <w:rFonts w:ascii="Liberation Serif" w:eastAsia="Times New Roman" w:hAnsi="Liberation Serif"/>
          <w:bCs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bCs/>
          <w:color w:val="000000"/>
          <w:sz w:val="28"/>
          <w:szCs w:val="28"/>
          <w:lang w:eastAsia="ru-RU"/>
        </w:rPr>
        <w:t>на территории Исетской поселковой администрации – начальник приемного эвакопункта Ермилова О.Е. - глава Исетской поселковой администрации;</w:t>
      </w:r>
    </w:p>
    <w:p w:rsidR="00383904" w:rsidRDefault="00383904" w:rsidP="00383904">
      <w:pPr>
        <w:spacing w:after="0" w:line="240" w:lineRule="auto"/>
        <w:ind w:left="-57" w:right="-57" w:firstLine="908"/>
        <w:jc w:val="both"/>
        <w:rPr>
          <w:rFonts w:ascii="Liberation Serif" w:eastAsia="Times New Roman" w:hAnsi="Liberation Serif"/>
          <w:bCs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bCs/>
          <w:color w:val="000000"/>
          <w:sz w:val="28"/>
          <w:szCs w:val="28"/>
          <w:lang w:eastAsia="ru-RU"/>
        </w:rPr>
        <w:t>Заместитель председателя комиссии по эвакоприёмным мероприятиям</w:t>
      </w:r>
    </w:p>
    <w:p w:rsidR="00383904" w:rsidRDefault="00383904" w:rsidP="00383904">
      <w:pPr>
        <w:spacing w:after="0" w:line="240" w:lineRule="auto"/>
        <w:ind w:left="-57" w:right="-57" w:firstLine="908"/>
        <w:jc w:val="both"/>
        <w:rPr>
          <w:rFonts w:ascii="Liberation Serif" w:eastAsia="Times New Roman" w:hAnsi="Liberation Serif"/>
          <w:bCs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bCs/>
          <w:color w:val="000000"/>
          <w:sz w:val="28"/>
          <w:szCs w:val="28"/>
          <w:lang w:eastAsia="ru-RU"/>
        </w:rPr>
        <w:t>на территории Кедровской поселковой администрации – начальник приемного эвакопункта Мусина И.С. - глава Кедровской поселковой администрации;</w:t>
      </w:r>
    </w:p>
    <w:p w:rsidR="00383904" w:rsidRDefault="00383904" w:rsidP="00383904">
      <w:pPr>
        <w:spacing w:after="0" w:line="240" w:lineRule="auto"/>
        <w:ind w:left="-57" w:right="-57" w:firstLine="908"/>
        <w:jc w:val="both"/>
        <w:rPr>
          <w:rFonts w:ascii="Liberation Serif" w:eastAsia="Times New Roman" w:hAnsi="Liberation Serif"/>
          <w:bCs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bCs/>
          <w:color w:val="000000"/>
          <w:sz w:val="28"/>
          <w:szCs w:val="28"/>
          <w:lang w:eastAsia="ru-RU"/>
        </w:rPr>
        <w:t>Заместитель председателя комиссии по эвакоприёмным мероприятиям</w:t>
      </w:r>
    </w:p>
    <w:p w:rsidR="00383904" w:rsidRDefault="00383904" w:rsidP="00383904">
      <w:pPr>
        <w:spacing w:after="0" w:line="240" w:lineRule="auto"/>
        <w:ind w:left="-57" w:right="-57" w:firstLine="908"/>
        <w:jc w:val="both"/>
        <w:rPr>
          <w:rFonts w:ascii="Liberation Serif" w:eastAsia="Times New Roman" w:hAnsi="Liberation Serif"/>
          <w:bCs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bCs/>
          <w:color w:val="000000"/>
          <w:sz w:val="28"/>
          <w:szCs w:val="28"/>
          <w:lang w:eastAsia="ru-RU"/>
        </w:rPr>
        <w:t>на территории Красненской поселковой администрации – начальник приемного эвакопункта Демиденко Н.С. - глава Красненской поселковой администрации;</w:t>
      </w:r>
    </w:p>
    <w:p w:rsidR="00383904" w:rsidRDefault="00383904" w:rsidP="00383904">
      <w:pPr>
        <w:spacing w:after="0" w:line="240" w:lineRule="auto"/>
        <w:ind w:left="-57" w:right="-57" w:firstLine="908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Секретарь комиссии Василькаранов С.С. - главный специалист отдела ГО, ЧС и ПБ МКУ «Управление гражданской защиты городского округа Верхняя Пышма»;</w:t>
      </w:r>
    </w:p>
    <w:p w:rsidR="00383904" w:rsidRDefault="00383904" w:rsidP="00383904">
      <w:pPr>
        <w:spacing w:after="0" w:line="240" w:lineRule="auto"/>
        <w:ind w:left="-57" w:right="-57" w:firstLine="908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Представитель МО МВД России «Верхнепышминский» </w:t>
      </w: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t>Ковалев А.В.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- заместитель начальника – по согласованию начальника полиции МО МВД России «Верхнепышминский»;</w:t>
      </w:r>
    </w:p>
    <w:p w:rsidR="00383904" w:rsidRDefault="00383904" w:rsidP="00383904">
      <w:pPr>
        <w:spacing w:after="0" w:line="240" w:lineRule="auto"/>
        <w:ind w:left="-57" w:right="-57" w:firstLine="908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lastRenderedPageBreak/>
        <w:t xml:space="preserve">Представитель ГАУЗ СО «Верхнепышминская ЦГБ им. П.Д.Бородина» </w:t>
      </w:r>
      <w:r>
        <w:rPr>
          <w:rFonts w:ascii="Liberation Serif" w:eastAsia="Times New Roman" w:hAnsi="Liberation Serif"/>
          <w:bCs/>
          <w:color w:val="000000"/>
          <w:sz w:val="28"/>
          <w:szCs w:val="28"/>
          <w:lang w:eastAsia="ru-RU"/>
        </w:rPr>
        <w:t xml:space="preserve">Языкова Н.В.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- начальник отдела кадров ГАУЗ СО «Верхнепышминская ЦГБ им. П.Д.Бородина» (по согласованию);</w:t>
      </w:r>
    </w:p>
    <w:p w:rsidR="00383904" w:rsidRDefault="00383904" w:rsidP="00383904">
      <w:pPr>
        <w:spacing w:after="0" w:line="240" w:lineRule="auto"/>
        <w:ind w:left="-57" w:right="-57" w:firstLine="908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Представитель военного комиссариата города Верхняя Пышма Свердловской области </w:t>
      </w: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t xml:space="preserve">Кацуро В.Н.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- начальник 2 отделения военного комиссариата города Верхняя Пышма Свердловской области (по согласованию);</w:t>
      </w:r>
    </w:p>
    <w:p w:rsidR="00383904" w:rsidRDefault="00383904" w:rsidP="00383904">
      <w:pPr>
        <w:tabs>
          <w:tab w:val="left" w:pos="1252"/>
        </w:tabs>
        <w:spacing w:after="0" w:line="240" w:lineRule="auto"/>
        <w:ind w:left="-57" w:right="-57" w:firstLine="908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Представитель спасательной службы обеспечения оповещения и связи выполнения мероприятий по гражданской обороне Лесников С.В. - начальник отдела информационных технологий администрации городского округа Верхняя Пышма;</w:t>
      </w:r>
    </w:p>
    <w:p w:rsidR="00383904" w:rsidRDefault="00383904" w:rsidP="00383904">
      <w:pPr>
        <w:tabs>
          <w:tab w:val="left" w:pos="1252"/>
        </w:tabs>
        <w:spacing w:after="0" w:line="240" w:lineRule="auto"/>
        <w:ind w:left="-57" w:right="-57" w:firstLine="908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Представитель спасательной службы продовольственного и вещевого обеспечения выполнения мероприятий по гражданской обороне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br/>
        <w:t>Белесикова С.В. - ведущий специалист службы по развитию потребительского рынка администрации городского округа Верхняя Пышма.</w:t>
      </w:r>
    </w:p>
    <w:p w:rsidR="004379ED" w:rsidRDefault="004379ED"/>
    <w:sectPr w:rsidR="004379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A453AA"/>
    <w:multiLevelType w:val="hybridMultilevel"/>
    <w:tmpl w:val="48880CF8"/>
    <w:lvl w:ilvl="0" w:tplc="0E8ECD0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EF3"/>
    <w:rsid w:val="00383904"/>
    <w:rsid w:val="004379ED"/>
    <w:rsid w:val="00CB7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4EC629-C5D5-4A71-9677-B54DACE5A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90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594</Words>
  <Characters>3386</Characters>
  <Application>Microsoft Office Word</Application>
  <DocSecurity>0</DocSecurity>
  <Lines>28</Lines>
  <Paragraphs>7</Paragraphs>
  <ScaleCrop>false</ScaleCrop>
  <Company/>
  <LinksUpToDate>false</LinksUpToDate>
  <CharactersWithSpaces>3973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2024-10-24T13:20:00Z</dcterms:created>
  <dcterms:modified xsi:type="dcterms:W3CDTF">2024-10-24T13:21:00Z</dcterms:modified>
</cp:coreProperties>
</file>