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FC790D" w:rsidTr="00FC790D">
        <w:trPr>
          <w:trHeight w:val="524"/>
        </w:trPr>
        <w:tc>
          <w:tcPr>
            <w:tcW w:w="9460" w:type="dxa"/>
            <w:gridSpan w:val="5"/>
            <w:hideMark/>
          </w:tcPr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790D" w:rsidRDefault="00FC79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790D" w:rsidRDefault="00FC79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D8AA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790D" w:rsidTr="00FC790D">
        <w:trPr>
          <w:trHeight w:val="524"/>
        </w:trPr>
        <w:tc>
          <w:tcPr>
            <w:tcW w:w="284" w:type="dxa"/>
            <w:vAlign w:val="bottom"/>
            <w:hideMark/>
          </w:tcPr>
          <w:p w:rsidR="00FC790D" w:rsidRDefault="00FC790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790D" w:rsidRDefault="00FC79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790D" w:rsidTr="00FC790D">
        <w:trPr>
          <w:trHeight w:val="130"/>
        </w:trPr>
        <w:tc>
          <w:tcPr>
            <w:tcW w:w="9460" w:type="dxa"/>
            <w:gridSpan w:val="5"/>
          </w:tcPr>
          <w:p w:rsidR="00FC790D" w:rsidRDefault="00FC790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790D" w:rsidTr="00FC790D">
        <w:tc>
          <w:tcPr>
            <w:tcW w:w="9460" w:type="dxa"/>
            <w:gridSpan w:val="5"/>
          </w:tcPr>
          <w:p w:rsidR="00FC790D" w:rsidRDefault="00FC790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790D" w:rsidRDefault="00FC79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C790D" w:rsidRDefault="00FC79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C790D" w:rsidTr="00FC790D">
        <w:tc>
          <w:tcPr>
            <w:tcW w:w="9460" w:type="dxa"/>
            <w:gridSpan w:val="5"/>
            <w:hideMark/>
          </w:tcPr>
          <w:p w:rsidR="00FC790D" w:rsidRDefault="00FC790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осуществления мероприятий по освобождению от начисления пеней в случае несвоевременного и (или) неполного внесения платы за пользование жилыми помещениями (платы за наем) в муниципальном жилищном фонде городского округа Верхняя Пышма отдельных категорий граждан</w:t>
            </w:r>
          </w:p>
        </w:tc>
      </w:tr>
      <w:tr w:rsidR="00FC790D" w:rsidTr="00FC790D">
        <w:tc>
          <w:tcPr>
            <w:tcW w:w="9460" w:type="dxa"/>
            <w:gridSpan w:val="5"/>
          </w:tcPr>
          <w:p w:rsidR="00FC790D" w:rsidRDefault="00FC79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790D" w:rsidRDefault="00FC79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790D" w:rsidRDefault="00FC790D" w:rsidP="00FC79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абзацем вторым пункта 5 статьи 20 Федерального закона от 06 октября 2003 года № 131-ФЗ «Об общих принципах организации местного самоуправления в Российской Федерации», пунктом 3.8 Порядка </w:t>
      </w:r>
      <w:r>
        <w:rPr>
          <w:rFonts w:ascii="Liberation Serif" w:hAnsi="Liberation Serif" w:cs="Calibri"/>
          <w:sz w:val="28"/>
          <w:szCs w:val="28"/>
        </w:rPr>
        <w:t xml:space="preserve">начисления, сбора, взыскания и перечисления платы за пользование жилыми помещениями (платы за наем) в муниципальном жилищном фонде городского округа Верхняя Пышма, утвержденного постановлением администрации городского округа Верхняя Пышма от 30.12.2020 № 1093, </w:t>
      </w:r>
      <w:r>
        <w:rPr>
          <w:rFonts w:ascii="Liberation Serif" w:hAnsi="Liberation Serif"/>
          <w:sz w:val="28"/>
          <w:szCs w:val="28"/>
        </w:rPr>
        <w:t>частью 3 статьи 41 Устава городского округа Верхняя Пышма Свердловской области, администрация городского округа Верхняя Пышма</w:t>
      </w:r>
    </w:p>
    <w:p w:rsidR="00FC790D" w:rsidRDefault="00FC790D" w:rsidP="00FC790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C790D" w:rsidRDefault="00FC790D" w:rsidP="00FC79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Порядок осуществления мероприятий по освобождению от начисления пеней в случае несвоевременного и (или) неполного внесения платы за пользование жилыми помещениями (платы за наем) в муниципальном жилищном фонде городского округа Верхняя Пышма отдельных категорий граждан (прилагается).</w:t>
      </w:r>
    </w:p>
    <w:p w:rsidR="00FC790D" w:rsidRDefault="00FC790D" w:rsidP="00FC79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FC790D" w:rsidRDefault="00FC790D" w:rsidP="00FC790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на официальном интернет-портале </w:t>
      </w:r>
      <w:r w:rsidRPr="00FC790D">
        <w:rPr>
          <w:rFonts w:ascii="Liberation Serif" w:hAnsi="Liberation Serif"/>
          <w:sz w:val="28"/>
          <w:szCs w:val="28"/>
        </w:rPr>
        <w:t>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C790D" w:rsidTr="00FC790D">
        <w:tc>
          <w:tcPr>
            <w:tcW w:w="6237" w:type="dxa"/>
            <w:vAlign w:val="bottom"/>
          </w:tcPr>
          <w:p w:rsidR="00FC790D" w:rsidRDefault="00FC790D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C790D" w:rsidRDefault="00FC790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C790D" w:rsidRDefault="00FC790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C790D" w:rsidRDefault="00FC790D" w:rsidP="00FC790D">
      <w:pPr>
        <w:pStyle w:val="ConsNormal"/>
        <w:widowControl/>
        <w:ind w:firstLine="0"/>
        <w:rPr>
          <w:rFonts w:ascii="Liberation Serif" w:hAnsi="Liberation Serif"/>
        </w:rPr>
      </w:pPr>
    </w:p>
    <w:p w:rsidR="00FC790D" w:rsidRDefault="00FC790D">
      <w:pPr>
        <w:spacing w:after="160" w:line="259" w:lineRule="auto"/>
      </w:pPr>
      <w:r>
        <w:br w:type="page"/>
      </w:r>
    </w:p>
    <w:p w:rsidR="00FC790D" w:rsidRPr="003C063F" w:rsidRDefault="00FC790D" w:rsidP="00FC790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6396347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C790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63963477"/>
                                <w:p w:rsidR="00FC790D" w:rsidRPr="003C063F" w:rsidRDefault="00FC79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635313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C790D" w:rsidRPr="003C063F" w:rsidRDefault="00FC79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635313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C790D" w:rsidRPr="003C063F" w:rsidRDefault="00FC790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98875897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C790D" w:rsidRPr="003C063F" w:rsidRDefault="00FC790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88758972"/>
                                </w:p>
                              </w:tc>
                            </w:tr>
                          </w:tbl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FC790D" w:rsidRPr="003C063F" w:rsidRDefault="00FC790D" w:rsidP="00FC790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6396347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C790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63963477"/>
                          <w:p w:rsidR="00FC790D" w:rsidRPr="003C063F" w:rsidRDefault="00FC79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635313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C790D" w:rsidRPr="003C063F" w:rsidRDefault="00FC79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635313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C790D" w:rsidRPr="003C063F" w:rsidRDefault="00FC790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98875897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C790D" w:rsidRPr="003C063F" w:rsidRDefault="00FC790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88758972"/>
                          </w:p>
                        </w:tc>
                      </w:tr>
                    </w:tbl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FC790D" w:rsidRPr="003C063F" w:rsidRDefault="00FC790D" w:rsidP="00FC790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90D" w:rsidRDefault="00FC790D" w:rsidP="00FC790D">
      <w:pPr>
        <w:jc w:val="center"/>
        <w:rPr>
          <w:rFonts w:ascii="Liberation Serif" w:hAnsi="Liberation Serif"/>
          <w:sz w:val="28"/>
          <w:szCs w:val="28"/>
        </w:rPr>
      </w:pPr>
    </w:p>
    <w:p w:rsidR="00FC790D" w:rsidRPr="003C063F" w:rsidRDefault="00FC790D" w:rsidP="00FC790D">
      <w:pPr>
        <w:jc w:val="center"/>
        <w:rPr>
          <w:rFonts w:ascii="Liberation Serif" w:hAnsi="Liberation Serif"/>
          <w:sz w:val="28"/>
          <w:szCs w:val="28"/>
        </w:rPr>
      </w:pPr>
    </w:p>
    <w:p w:rsidR="00FC790D" w:rsidRPr="003C063F" w:rsidRDefault="00FC790D" w:rsidP="00FC790D">
      <w:pPr>
        <w:jc w:val="center"/>
        <w:rPr>
          <w:rFonts w:ascii="Liberation Serif" w:hAnsi="Liberation Serif"/>
          <w:sz w:val="28"/>
          <w:szCs w:val="28"/>
        </w:rPr>
      </w:pPr>
    </w:p>
    <w:p w:rsidR="00FC790D" w:rsidRPr="003C063F" w:rsidRDefault="00FC790D" w:rsidP="00FC790D">
      <w:pPr>
        <w:jc w:val="center"/>
        <w:rPr>
          <w:rFonts w:ascii="Liberation Serif" w:hAnsi="Liberation Serif"/>
          <w:sz w:val="28"/>
          <w:szCs w:val="28"/>
        </w:rPr>
      </w:pPr>
    </w:p>
    <w:p w:rsidR="00FC790D" w:rsidRDefault="00FC790D" w:rsidP="00FC790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FC790D" w:rsidRDefault="00FC790D" w:rsidP="00FC790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осуществления мероприятий по освобождению от начисления пеней в случае несвоевременного и (или) неполного внесения платы за пользование жилыми помещениями (платы за наем) в муниципальном жилищном фонде городского округа Верхняя Пышма отдельных категорий граждан</w:t>
      </w:r>
    </w:p>
    <w:p w:rsidR="00FC790D" w:rsidRDefault="00FC790D" w:rsidP="00FC790D">
      <w:pPr>
        <w:rPr>
          <w:rFonts w:ascii="Liberation Serif" w:hAnsi="Liberation Serif"/>
          <w:sz w:val="28"/>
          <w:szCs w:val="28"/>
        </w:rPr>
      </w:pPr>
    </w:p>
    <w:p w:rsidR="00FC790D" w:rsidRDefault="00FC790D" w:rsidP="00FC790D">
      <w:pPr>
        <w:rPr>
          <w:rFonts w:ascii="Liberation Serif" w:hAnsi="Liberation Serif"/>
          <w:sz w:val="28"/>
          <w:szCs w:val="28"/>
        </w:rPr>
      </w:pP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1. Настоящий Порядок регулирует вопросы осуществления мероприятий по освобождению от начисления пеней в случае несвоевременного и (или) неполного внесения платы за пользование жилыми помещениями (платы за наем) в муниципальном жилищном фонде городского округа Верхняя Пышма отдельных категорий граждан.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2. Освобождению от начисления пеней в случае несвоевременного и (или) неполного внесения платы за пользование жилыми помещениями (платы за наем) в муниципальном жилищном фонде городского округа Верхняя Пышма подлежат граждане, перечень которых утвержден </w:t>
      </w:r>
      <w:hyperlink r:id="rId4" w:anchor="sub_0" w:history="1">
        <w:r w:rsidRPr="00141B57">
          <w:rPr>
            <w:rFonts w:ascii="Liberation Serif" w:hAnsi="Liberation Serif" w:cs="Calibri"/>
            <w:sz w:val="28"/>
            <w:szCs w:val="28"/>
          </w:rPr>
          <w:t>Указом</w:t>
        </w:r>
      </w:hyperlink>
      <w:r>
        <w:rPr>
          <w:rFonts w:ascii="Liberation Serif" w:hAnsi="Liberation Serif" w:cs="Calibri"/>
          <w:sz w:val="28"/>
          <w:szCs w:val="28"/>
        </w:rPr>
        <w:t xml:space="preserve"> Губернатора Свердловской области от 30 октября 2023 года № 503-УГ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расположенном на территории Свердловской области, установленных жилищным законодательством Российской Федерации, отдельных категорий граждан», Решением Думы городского округа Верхняя Пышма (далее - льготная категория граждан).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3. Право на освобождение от начисления пеней у нанимателя жилого помещения по договору социального найма, договору найма (далее - Наниматель) наступает с даты наступления и заканчивается датой прекращения обстоятельств, являющихся основанием для отнесения Нанимателя к льготной категории граждан.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4. Освобождение от начисления пеней Нанимателей, относящихся к льготной категории граждан, осуществляется следующим образом: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4.1. отдел по начислению жилищных компенсаций и субсидий населению муниципального казенного учреждения «Управление капитального строительства и жилищно-коммунального хозяйства городского округа Верхняя Пышма» (далее </w:t>
      </w:r>
      <w:r w:rsidR="00DF23C9">
        <w:rPr>
          <w:rFonts w:ascii="Liberation Serif" w:hAnsi="Liberation Serif" w:cs="Calibri"/>
          <w:sz w:val="28"/>
          <w:szCs w:val="28"/>
        </w:rPr>
        <w:t>–</w:t>
      </w:r>
      <w:r>
        <w:rPr>
          <w:rFonts w:ascii="Liberation Serif" w:hAnsi="Liberation Serif" w:cs="Calibri"/>
          <w:sz w:val="28"/>
          <w:szCs w:val="28"/>
        </w:rPr>
        <w:t xml:space="preserve"> Учреждение) до 25-го числа каждого месяца направляет в муниципальное унитарное предприятие</w:t>
      </w:r>
      <w:r>
        <w:t xml:space="preserve"> </w:t>
      </w:r>
      <w:r>
        <w:rPr>
          <w:rFonts w:ascii="Liberation Serif" w:hAnsi="Liberation Serif" w:cs="Calibri"/>
          <w:sz w:val="28"/>
          <w:szCs w:val="28"/>
        </w:rPr>
        <w:t xml:space="preserve">«Верхнепышминский расчетный центр» (далее </w:t>
      </w:r>
      <w:r w:rsidR="00DF23C9">
        <w:rPr>
          <w:rFonts w:ascii="Liberation Serif" w:hAnsi="Liberation Serif" w:cs="Calibri"/>
          <w:sz w:val="28"/>
          <w:szCs w:val="28"/>
        </w:rPr>
        <w:t>–</w:t>
      </w:r>
      <w:r>
        <w:rPr>
          <w:rFonts w:ascii="Liberation Serif" w:hAnsi="Liberation Serif" w:cs="Calibri"/>
          <w:sz w:val="28"/>
          <w:szCs w:val="28"/>
        </w:rPr>
        <w:t xml:space="preserve"> МУП «ВРЦ») информацию о принадлежности Нанимателей к одной из льготной категории граждан;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4.2. МУП «ВРЦ» с первого числа месяца, следующего за месяцем, в котором поступили сведения о принадлежности Нанимателя к одной из льготной категории граждан, полученные посредством взаимодействия с Учреждением, прекращает начисление пеней и осуществляет перерасчеты за предыдущие периоды с даты начисления пеней, но не ранее даты наступления обстоятельств, являющихся основанием для отнесения Нанимателя к льготной категории граждан;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4.3. в случае отсутствия сведений в Учреждении о принадлежности Нанимателя к одной из льготной категории граждан, Наниматель вправе обратиться в Учреждение с заявлением об освобождении от начисления пеней.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5.  Заявление об освобождении от начисления пеней, оформленное по форме приложения № 1 к настоящему Порядку</w:t>
      </w:r>
      <w:bookmarkStart w:id="1" w:name="P80"/>
      <w:bookmarkEnd w:id="1"/>
      <w:r>
        <w:rPr>
          <w:rFonts w:ascii="Liberation Serif" w:hAnsi="Liberation Serif" w:cs="Calibri"/>
          <w:sz w:val="28"/>
          <w:szCs w:val="28"/>
        </w:rPr>
        <w:t xml:space="preserve"> с приложением документов, предоставляется Нанимателем </w:t>
      </w:r>
      <w:bookmarkStart w:id="2" w:name="sub_13"/>
      <w:r>
        <w:rPr>
          <w:rFonts w:ascii="Liberation Serif" w:hAnsi="Liberation Serif" w:cs="Liberation Serif"/>
          <w:sz w:val="28"/>
          <w:szCs w:val="28"/>
        </w:rPr>
        <w:t>путем личного обращения в Учреждение, либо направляется заказным почтовым отправлением с уведомлением о вручении и описью вложения по адресу Учреждения</w:t>
      </w:r>
      <w:r>
        <w:rPr>
          <w:rFonts w:ascii="Liberation Serif" w:hAnsi="Liberation Serif" w:cs="Calibri"/>
          <w:sz w:val="28"/>
          <w:szCs w:val="28"/>
        </w:rPr>
        <w:t>: отдел по начислению жилищных компенсаций и субсидий населению МКУ «УКС и ЖКХ ГО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: 624093, Свердловская область, г. Верхняя Пышма, пр-кт Успенский, д. 113Д, каб. № 204, 2 этаж.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6. Перечень, предоставляемых документов при направлении заявления об освобождении от начисления пеней: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06"/>
        <w:gridCol w:w="3941"/>
      </w:tblGrid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Условия предоставления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представляемого документа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Предъявляется при подаче заявления: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Документ, удостоверяющий личность заявителя (представителя заявителя), из числа следующих:</w:t>
            </w:r>
          </w:p>
        </w:tc>
      </w:tr>
      <w:tr w:rsidR="00FC790D" w:rsidTr="00DF23C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граждан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паспорт гражданина Российской Федерации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временное удостоверение личности гражданина Российской Федерации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личности военнослужащего Российской Федерации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военный билет солдата, матроса, сержанта, старшины, прапорщика и мичмана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персональная электронная карта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справка взамен военного билета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граждан иностранных государств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паспорт иностранного гражданина</w:t>
            </w:r>
          </w:p>
        </w:tc>
      </w:tr>
      <w:tr w:rsidR="00FC790D" w:rsidTr="00DF23C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1.3.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лиц без гражданства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временное удостоверение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личности лица без гражданства в Российской Федерации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вид на жительство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разрешение на временное проживание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отдельных категорий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лиц, признанных беженцами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беженца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лиц, ходатайствующих о признании беженцами на территории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лица, получившего временное убежище на территории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FC790D" w:rsidTr="00DF23C9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Представляется в случае обращения представителя заявителя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Документ, подтверждающий полномочие представителя заявителя (в случае подачи заявления представителем заявителя), из числа следующих: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доверенность в простой письменной форме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нотариально удостоверенная доверенность</w:t>
            </w:r>
          </w:p>
        </w:tc>
      </w:tr>
      <w:tr w:rsidR="00FC790D" w:rsidTr="00DF23C9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доверенность, приравненная к нотариально удостоверенной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Предъявляется при подаче заявления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Договор найма жилого помещения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Для льготных категорий граждан, перечень которых утвержден Решением Думы городского округа Верхняя Пышма: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Документ, подтверждающий отнесение к льготной категории граждан: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4.1.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инвалиды, признанные таковыми в соответствии с законодательством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удостоверение инвалида о праве на льготы 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семьи, имеющие детей-инвалидов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свидетельство о рождении ребенка-инвалида или его паспорт; - документ, подтверждающая факт установления инвалидности; 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документ, подтверждающий совместное проживание ребенка-инвалида с заявителем</w:t>
            </w:r>
            <w:r>
              <w:rPr>
                <w:rFonts w:ascii="Liberation Serif" w:hAnsi="Liberation Serif" w:cs="Liberation Serif"/>
                <w:color w:val="3B4256"/>
                <w:sz w:val="28"/>
                <w:szCs w:val="28"/>
              </w:rPr>
              <w:t> 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участники Великой Отечественной войны, перечень которых установлен статьей 2 Федерального закона от 12.01.1995 № 5-ФЗ «О ветеранах»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участника (ветерана) Великой Отечественной войны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семей погибших (умерших) инвалидов войны, участников Великой Отечественной войны, ветеранов боевых действий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члена семьи лица данной категории (удостоверение о праве на льготы)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порядке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пропавшими без вести в районах боевых действий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члены семей военнослужащих, погибших в плену, признанных в установленном порядке пропавшими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без вести в районах боевых действий, со времени исключения указанных военнослужащих из списков воинских частей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о праве на меры социальной поддержки, установленные для данной категории граждан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ветераны боевых действий, перечень которых установлен статьей 3 Федерального закона от 12.01.1995 № 5-ФЗ «О ветеранах»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удостоверение ветерана боевых действий 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ветераны военной службы, перечень которых установлен статьей 5 Федерального закона от 12.01.1995 № 5-ФЗ «О ветеранах»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ветерана военной службы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ветераны труда, признанные таковыми в соответствии со статьей 7 Федерального закона от 12.01.1995 № 5-ФЗ «О ветеранах»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ветерана труда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категории граждан, подвергшихся воздействию радиации вследствие чернобыльской катастрофы, являющиеся таковыми в соответствии со статьей 13 Федерального закона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от 15.05.1991 № 1244-1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подвергшегося радиации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дети и подростки,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родителей, а также дети последующих поколений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4.14.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рабочие и служащие, а также военнослужащие, лица начальствующего и рядового состава органов внутренних дел, Государственной противопожарной службы,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семьи, в том числе вдовы (вдовцы) умерших участников ликвидации последствий катастрофы на Чернобыльской АЭС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члена семьи лица данной категории (удостоверение о праве на льготы)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семьи, потерявшие кормильца из числа граждан, погибших в результате катастрофы на Чернобыльской атомной электростанции, умерших вследствие лучевой болезни и других заболеваний, возникших в связи с чернобыльской катастрофой, а также семьи умерших инвалидов, на которых распространялись меры социальной поддержки по оплате жилого помещения и коммунальных услуг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категории граждан, подвергшихся воздействию радиации вследствие аварии в 1957 году на производственном объединении «Маяк» и сбросов радиоактивных отходов в реку «Теча», являющиеся таковыми согласно статьи 1  Федерального закона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от 26.11.1998 № 175-ФЗ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«Теча»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подвергшегося радиации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совершеннолетние узники нацистских концлагерей, тюрем и гетто (с лагерным режимом) 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других мест принудительного содержания и принудительного труда, расположенных как на территории Германии и ее союзников, так и на оккупированных территориях СССР или других государств, подвергшихся немецкой оккупации, а также лица из числа гражданского населения, насильственно вывезенные с территории бывшего СССР на принудительные работы в Германию, в союзные с ней страны и оккупированные ими государства в возрасте старше 18 лет, содержавшиеся в условиях лагерного режима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удостоверение узника фашистских концлагерей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4.19.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свидетельство о праве на льготы, установленные законодательством для лиц, признанных пострадавшими от политических репрессий (удостоверение о праве на меры социальной поддержки)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граждане, проживающие на территории Свердловской области, получившие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удостоверение о праве на льготы со ссылкой на </w:t>
            </w:r>
            <w:r>
              <w:rPr>
                <w:rStyle w:val="a5"/>
                <w:rFonts w:ascii="Liberation Serif" w:hAnsi="Liberation Serif" w:cs="Liberation Serif"/>
                <w:sz w:val="28"/>
                <w:szCs w:val="28"/>
              </w:rPr>
              <w:t>статью 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Закона Свердловской области от 15.07.2005 № 78-ОЗ «О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конфликта»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лица, которым присвоено почетное звание Свердловской области «Почетный гражданин Свердловской области»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к почетному званию Свердловской области «Почетный гражданин Свердловской области»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4.22.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лица, награжденные знаком отличия Свердловской области «За заслуги перед Свердловской областью» 1 степени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к знаку отличия «За заслуги перед Свердловской областью» 1 степени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лица старше 18 лет, но не более чем до достижения возраста 23 лет, при условии обучения в организации, осуществляющей образовательную деятельность, по очной форме обучения, находящиеся в составе многодетной семьи, получившей такой статус в соответствии с законодательством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удостоверение многодетной семьи Свердловской области; </w:t>
            </w:r>
          </w:p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сведения о факте обучения в организации, осуществляющей образовательную деятельность, по очной форме обучения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многодетные родители, получившие такой статус в соответствии с законодательством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удостоверение многодетной семьи 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одиноко проживающие неработающие лица, достигшие возраста 70 лет, либо проживающие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трудовая книжка на бумажном носителе (выписка из электронной трудовой книжки), удостоверение инвалида (при наличии)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4.26.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медицинские и фармацевтические работники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организаций и фармацевтических организаций муниципальной системы здравоохранения, а также медицинские и фармацевтические работники, осуществляющие работу в обособленных структурных подразделениях медицинских организаций и фармацевтических организаций, подведомственных исполнительным органам государственной власти Свердловской области, медицинских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организаций и фармацевтических организаций муниципальной системы здравоохранения</w:t>
            </w: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справка с места работы, подтверждающая место работы, должность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4.27.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педагогические работники государственных образовательных организаций Свердловской области и муниципальных образовательных организаций и педагогические работники, осуществляющие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4.28.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руководители, заместители руководителей государственных образовательных организаций Свердловской области и муниципальных образовательных организаций, руководителей и заместители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4.29.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работники государственных образовательных организаций Свердловской области и муниципальных образовательных организаций и работники, осуществляющие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организаций, не относящиеся к числу педагогических работников, замещающие должности, перечень которых утвержден Постановлением Правительства Свердловской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области от 26 июня 2012 года № 690-ПП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4.30.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работники областных государственных и муниципальных учреждений культуры и искусства и работники, осуществляющих работу в обособленных структурных подразделениях областных государственных учреждений культуры и искусства, замещающие должности, перечень которых утвержден Постановлением Правительства Свердловской области от 26 июня 2012 года № 690-ПП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работники организаций социального обслуживания Свердловской области и работники, осуществляющие работу в обособленных структурных подразделениях организаций социального обслуживания Свердловской области, замещающие должности, перечень которых утвержден Постановлением Правительства Свердловской области от 26 июня 2012 года № 690-ПП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работники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 и работники, осуществляющие работу в обособленных структурных подразделениях организаций, подведомственных уполномоченному исполнительному органу государственной власти Свердловской области в сфере ветеринарии, замещающие должности, перечень которых утвержден Постановлением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Правительства Свердловской области от 26 июня 2012 года № 690-ПП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лица, получающие любой вид пенсии в соответствии с законодательством Российской Федерации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пенсионное удостоверение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4.34.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граждане, которым присвоено звание «Почетный гражданин городского округа Верхняя Пышма» согласно Решения Думы городского округа Верхняя Пышма от 26 марта 2020 года № 20/8 «Об утверждении Положения о почетном звании, наградах городского округа Верхняя Пышма», а также лица, являющиеся супругой (супругом) умершего гражданина, которому присвоено звание «Почетный гражданин городского округа Верхняя Пышма»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удостоверение к почетному званию Свердловской области «Почетный гражданин городского округа Верхняя Пышма»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Для льготных категорий граждан, перечень которых утвержден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Указом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Губернатора Свердловской области от 30 октября 2023 года № 503-УГ «Об утверждении Порядка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расположенном на территории Свердловской области, установленных жилищным законодательством Российской Федерации, отдельных категорий граждан»: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pStyle w:val="a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Документ, подтверждающий отнесение к льготной категории граждан:</w:t>
            </w: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5.1.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граждане Российской Федерации, призванные на военную службу по мобилизации, - на период прохождения ими военной службы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документы, подтверждающие в соответствии с законодательством Российской Федерации участие в специальной военной операции на территориях Украины,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Донецкой Народной Республики, Луганской Народной Республики, Херсонской области и Запорожской области (далее - специальная военная операция), выполнение задач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5.2.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граждане, проходящие военную службу в Вооруженных Силах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пункте 6 статьи 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Федерального закона от 31 мая 1996 года N 61-ФЗ «Об обороне», при условии их участия в специальной военной операции, на период их участия в специальной военной операции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5.3.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граждане, заключившие контракт о добровольном содействии в выполнении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- на период действия указанного контракта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5.4.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а также обеспечивающие (обеспечивавшие) проведение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- на период выполнения ими указанных задач</w:t>
            </w:r>
          </w:p>
        </w:tc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90D" w:rsidRDefault="00FC790D" w:rsidP="00545081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C790D" w:rsidTr="00DF23C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5.5.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совместно проживающие с гражданами, указанными в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 xml:space="preserve">подпунктах 5.1. - 5.4. пункта 5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настоящего Приложения, супруги, дети, родители, а также другие родственники, нетрудоспособные иждивенцы и иные граждане, признанные членами семьи - на период, установленный для граждан, указанных в </w:t>
            </w:r>
            <w:r w:rsidRPr="00DF23C9">
              <w:rPr>
                <w:rFonts w:ascii="Liberation Serif" w:hAnsi="Liberation Serif" w:cs="Liberation Serif"/>
                <w:sz w:val="28"/>
                <w:szCs w:val="28"/>
              </w:rPr>
              <w:t>подпунктах 5.1 - 5.4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 пункта 5 настоящего перечня</w:t>
            </w:r>
          </w:p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90D" w:rsidRDefault="00FC790D" w:rsidP="0054508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документы, подтверждающие статус в качестве членов семьи граждан, указанных в подпунктах 5.1. - 5.4. пункта 5 настоящего перечня</w:t>
            </w:r>
          </w:p>
        </w:tc>
      </w:tr>
    </w:tbl>
    <w:p w:rsidR="00FC790D" w:rsidRDefault="00FC790D" w:rsidP="00FC790D">
      <w:pPr>
        <w:jc w:val="both"/>
        <w:rPr>
          <w:rFonts w:ascii="Liberation Serif" w:hAnsi="Liberation Serif" w:cs="Calibri"/>
          <w:sz w:val="28"/>
          <w:szCs w:val="28"/>
        </w:rPr>
      </w:pPr>
    </w:p>
    <w:p w:rsidR="00FC790D" w:rsidRDefault="00FC790D" w:rsidP="00FC790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При личном обращении Нанимателя документы представляются либо вместе с оригиналом (в указанном случае при приеме документов Учреждение</w:t>
      </w:r>
      <w:r>
        <w:rPr>
          <w:rFonts w:ascii="Liberation Serif" w:hAnsi="Liberation Serif" w:cs="Calibri"/>
          <w:sz w:val="28"/>
          <w:szCs w:val="28"/>
        </w:rPr>
        <w:t xml:space="preserve"> производит</w:t>
      </w:r>
      <w:r>
        <w:rPr>
          <w:rFonts w:ascii="Liberation Serif" w:hAnsi="Liberation Serif" w:cs="Liberation Serif"/>
          <w:sz w:val="28"/>
          <w:szCs w:val="28"/>
        </w:rPr>
        <w:t xml:space="preserve"> сверку идентичности копии и оригинала представленного документа, делает на копии документа отметку о соответствии копии документа оригиналу и возвращает оригинал документа Нанимателю), либо должны быть заверены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таких документов.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 Документы, направленные с использованием средств почтовой связи, должны быть заверены лицами, выдавшими такие документы, или лицом, уполномоченным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 совершение действий по заверению таких документов, в этом случае подлинники документов не направляются.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9. При обращении с заявлением об освобождении от начисления пеней от имени Нанимателя может выступать его представитель при предъявлении документа, удостоверяющего его личность, и документов, удостоверяющие представительские полномочия, оформленные в соответствии с законодательством Российской Федерации. </w:t>
      </w:r>
      <w:bookmarkEnd w:id="2"/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10. Заявление может быть подано </w:t>
      </w:r>
      <w:r>
        <w:rPr>
          <w:rFonts w:ascii="Liberation Serif" w:hAnsi="Liberation Serif" w:cs="Liberation Serif"/>
          <w:sz w:val="28"/>
          <w:szCs w:val="28"/>
        </w:rPr>
        <w:t>не позднее трех лет со дня</w:t>
      </w:r>
      <w:r>
        <w:rPr>
          <w:rFonts w:ascii="Liberation Serif" w:hAnsi="Liberation Serif" w:cs="Calibri"/>
          <w:sz w:val="28"/>
          <w:szCs w:val="28"/>
        </w:rPr>
        <w:t xml:space="preserve"> прекращения обстоятельств, являющихся основанием для отнесения Нанимателя к льготной категории граждан.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Днем обращения Нанимателя с заявлением об освобождении от начисления пеней является дата регистрации заявления и документов в день их поступления в Учреждение.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12. Заявление подлежит рассмотрению в срок, не превышающий 10 рабочих дней со дня его поступления </w:t>
      </w:r>
      <w:r>
        <w:rPr>
          <w:rFonts w:ascii="Liberation Serif" w:hAnsi="Liberation Serif" w:cs="Liberation Serif"/>
          <w:sz w:val="28"/>
          <w:szCs w:val="28"/>
        </w:rPr>
        <w:t>в Учреждение</w:t>
      </w:r>
      <w:r>
        <w:rPr>
          <w:rFonts w:ascii="Liberation Serif" w:hAnsi="Liberation Serif" w:cs="Calibri"/>
          <w:sz w:val="28"/>
          <w:szCs w:val="28"/>
        </w:rPr>
        <w:t xml:space="preserve">.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13. Учреждением может быть принято решение об отказе в освобождении Нанимателя от начисления пеней по следующим основаниям: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непредставление или представление не в полном объеме документов, установленных настоящим Порядком;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несоответствие документов требованиям, установленным настоящим Порядком;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недостоверность сведений, содержащихся в заявлении и представленных документах;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не подтверждается факт принадлежности Нанимателя к льготной категории граждан.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14. Уведомление об отказе в удовлетворении заявления направляется в адрес Нанимателя способом, обеспечивающим фиксирование вручения адресату, в пределах установленного срока рассмотрения заявления.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15. Наниматели, освобожденные от начисления пеней, обязаны предоставить </w:t>
      </w:r>
      <w:r>
        <w:rPr>
          <w:rFonts w:ascii="Liberation Serif" w:hAnsi="Liberation Serif" w:cs="Liberation Serif"/>
          <w:sz w:val="28"/>
          <w:szCs w:val="28"/>
        </w:rPr>
        <w:t>в Учреждение</w:t>
      </w:r>
      <w:r>
        <w:rPr>
          <w:rFonts w:ascii="Liberation Serif" w:hAnsi="Liberation Serif" w:cs="Calibri"/>
          <w:sz w:val="28"/>
          <w:szCs w:val="28"/>
        </w:rPr>
        <w:t xml:space="preserve"> информацию о дате прекращения обстоятельств, являющихся основанием для отнесения к льготной категории граждан, в срок, не превышающий 15 календарных дней со дня наступления указанного события, с приложением подтверждающих документов. Форма </w:t>
      </w:r>
      <w:r w:rsidRPr="00DF23C9">
        <w:rPr>
          <w:rFonts w:ascii="Liberation Serif" w:hAnsi="Liberation Serif" w:cs="Calibri"/>
          <w:sz w:val="28"/>
          <w:szCs w:val="28"/>
        </w:rPr>
        <w:t>сообщения</w:t>
      </w:r>
      <w:r>
        <w:rPr>
          <w:rFonts w:ascii="Liberation Serif" w:hAnsi="Liberation Serif" w:cs="Calibri"/>
          <w:sz w:val="28"/>
          <w:szCs w:val="28"/>
        </w:rPr>
        <w:t xml:space="preserve"> приведена в приложении № 2 к настоящему Порядку.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16. </w:t>
      </w:r>
      <w:r>
        <w:rPr>
          <w:rFonts w:ascii="Liberation Serif" w:hAnsi="Liberation Serif" w:cs="Liberation Serif"/>
          <w:sz w:val="28"/>
          <w:szCs w:val="28"/>
        </w:rPr>
        <w:t>Наниматель, предоставивший заявление об освобождении от начисления пеней в Учреждение, обязан</w:t>
      </w:r>
      <w:r>
        <w:rPr>
          <w:rFonts w:ascii="Liberation Serif" w:hAnsi="Liberation Serif" w:cs="Calibri"/>
          <w:sz w:val="28"/>
          <w:szCs w:val="28"/>
        </w:rPr>
        <w:t xml:space="preserve"> ежегодно подтверждать информацию об актуальности обстоятельств, подтверждающих отнесение Нанимателя к льготной категории. 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17. Учреждение вправе ежемесячно направлять способами, позволяющими подтвердить факт получения, в адрес Нанимателя запросы об актуальности обстоятельств, установленных документами, подтверждающих отнесение Нанимателя к льготной категории.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18. При отсутствии подтвержденной актуальности обстоятельств, подтверждающих право Нанимателя на освобождение от начисления пеней, в течение 30 календарных дней со дня получения адресатами запроса, </w:t>
      </w:r>
      <w:r>
        <w:rPr>
          <w:rFonts w:ascii="Liberation Serif" w:hAnsi="Liberation Serif" w:cs="Calibri"/>
          <w:sz w:val="28"/>
          <w:szCs w:val="28"/>
        </w:rPr>
        <w:lastRenderedPageBreak/>
        <w:t>Учреждение передает информацию в МУП «ВРЦ», которое возобновляет начисление пеней в случаях несвоевременного и (или) неполного внесения платы за наем.</w:t>
      </w:r>
    </w:p>
    <w:p w:rsidR="00FC790D" w:rsidRDefault="00FC790D" w:rsidP="00FC790D">
      <w:pPr>
        <w:ind w:firstLine="708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br w:type="page"/>
      </w:r>
    </w:p>
    <w:p w:rsidR="00FC790D" w:rsidRDefault="00FC790D" w:rsidP="00FC790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1</w:t>
      </w:r>
    </w:p>
    <w:p w:rsidR="00FC790D" w:rsidRDefault="00FC790D" w:rsidP="00FC790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Порядку 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(наименование лица, в адрес которого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         подается заявление)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      (Ф.И.О., адрес заявителя)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документ, удостоверяющий личность: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серия __________ номер 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выдан 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тел. _______________________________</w:t>
      </w:r>
    </w:p>
    <w:p w:rsidR="00FC790D" w:rsidRDefault="00FC790D" w:rsidP="00FC790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Примерная форма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bookmarkStart w:id="3" w:name="P123"/>
      <w:bookmarkEnd w:id="3"/>
      <w:r>
        <w:rPr>
          <w:rFonts w:ascii="Liberation Serif" w:hAnsi="Liberation Serif" w:cs="Liberation Serif"/>
          <w:sz w:val="24"/>
          <w:szCs w:val="24"/>
        </w:rPr>
        <w:t>ЗАЯВЛЕНИЕ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связи с несвоевременным и (или) неполным внесением платы за жилое помещение, прошу освободить от начисления пеней по оплате за наем жилого помещения по адресу: _____________________________________________________________________________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_____________________________________________________________________________.</w:t>
      </w:r>
    </w:p>
    <w:p w:rsidR="00FC790D" w:rsidRDefault="00FC790D" w:rsidP="00FC790D">
      <w:pPr>
        <w:pStyle w:val="ConsPlusNormal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Основанием для освобождения от начисления пеней является: __________________________________________________________________________________________________________________________________________________________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 прекращении обстоятельств, являющихся основанием для предоставления меры социальной поддержки, обязуюсь уведомить в срок, не превышающий 15 календарных дней со дня наступления указанного события.</w:t>
      </w:r>
    </w:p>
    <w:p w:rsidR="00FC790D" w:rsidRDefault="00FC790D" w:rsidP="00FC790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В соответствии с </w:t>
      </w:r>
      <w:hyperlink r:id="rId5" w:history="1">
        <w:r>
          <w:rPr>
            <w:rStyle w:val="a3"/>
            <w:rFonts w:ascii="Liberation Serif" w:hAnsi="Liberation Serif" w:cs="Liberation Serif"/>
            <w:sz w:val="24"/>
            <w:szCs w:val="24"/>
          </w:rPr>
          <w:t>частью 4 статьи 9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2006 года N 152-ФЗ "О персональных данных" даю согласие на обработку моих персональных данных, то есть на совершение действий, предусмотренных </w:t>
      </w:r>
      <w:hyperlink r:id="rId6" w:history="1">
        <w:r>
          <w:rPr>
            <w:rStyle w:val="a3"/>
            <w:rFonts w:ascii="Liberation Serif" w:hAnsi="Liberation Serif" w:cs="Liberation Serif"/>
            <w:sz w:val="24"/>
            <w:szCs w:val="24"/>
          </w:rPr>
          <w:t>пунктом 3 статьи 3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Федерального закона от 27 июля 2006 года N 152-ФЗ "О персональных данных", со дня подписания настоящего заявления до дня отзыва согласия в письменной форме.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Приложение: 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копии подтверждающих документов на ____ л. в 1 экз.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</w:t>
      </w:r>
    </w:p>
    <w:p w:rsidR="00FC790D" w:rsidRDefault="00FC790D" w:rsidP="00FC790D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(дата, подпись, расшифровка подписи)</w:t>
      </w:r>
    </w:p>
    <w:p w:rsidR="00FC790D" w:rsidRDefault="00FC790D" w:rsidP="00FC790D">
      <w:pPr>
        <w:pStyle w:val="ConsPlusNormal"/>
        <w:spacing w:before="2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 w:type="page"/>
      </w:r>
    </w:p>
    <w:p w:rsidR="00FC790D" w:rsidRDefault="00FC790D" w:rsidP="00FC790D">
      <w:pPr>
        <w:pStyle w:val="ConsPlusNormal"/>
        <w:jc w:val="right"/>
        <w:outlineLvl w:val="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FC790D" w:rsidRDefault="00FC790D" w:rsidP="00FC790D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к Порядку </w:t>
      </w:r>
    </w:p>
    <w:p w:rsidR="00FC790D" w:rsidRDefault="00FC790D" w:rsidP="00FC790D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        (наименование лица,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в адрес которого подается сообщение)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____________________________________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     (Ф.И.О., адрес заявителя)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документ, удостоверяющий личность: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серия ________ номер 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выдан 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                       тел. _______________________________</w:t>
      </w:r>
    </w:p>
    <w:p w:rsidR="00FC790D" w:rsidRDefault="00FC790D" w:rsidP="00FC790D">
      <w:pPr>
        <w:pStyle w:val="ConsPlusNonformat"/>
        <w:jc w:val="right"/>
        <w:rPr>
          <w:rFonts w:ascii="Liberation Serif" w:hAnsi="Liberation Serif" w:cs="Calibri"/>
          <w:sz w:val="24"/>
          <w:szCs w:val="24"/>
        </w:rPr>
      </w:pP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Примерная форма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</w:p>
    <w:p w:rsidR="00FC790D" w:rsidRDefault="00FC790D" w:rsidP="00FC790D">
      <w:pPr>
        <w:pStyle w:val="ConsPlusNonformat"/>
        <w:jc w:val="center"/>
        <w:rPr>
          <w:rFonts w:ascii="Liberation Serif" w:hAnsi="Liberation Serif" w:cs="Calibri"/>
          <w:sz w:val="24"/>
          <w:szCs w:val="24"/>
        </w:rPr>
      </w:pPr>
      <w:bookmarkStart w:id="4" w:name="P181"/>
      <w:bookmarkEnd w:id="4"/>
      <w:r>
        <w:rPr>
          <w:rFonts w:ascii="Liberation Serif" w:hAnsi="Liberation Serif" w:cs="Calibri"/>
          <w:sz w:val="24"/>
          <w:szCs w:val="24"/>
        </w:rPr>
        <w:t>СООБЩЕНИЕ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</w:p>
    <w:p w:rsidR="00FC790D" w:rsidRDefault="00FC790D" w:rsidP="00FC790D">
      <w:pPr>
        <w:pStyle w:val="ConsPlusNonformat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Сообщаю о прекращении обстоятельств о праве _________________________________________________________________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___________________________________________________________________________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   (указываются Ф.И.О., паспортные данные лица,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           которому предоставлена мера социальной поддержки)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на освобождение от начисления пеней в случае несвоевременного и (или)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неполного внесения платы за наем жилого помещения по адресу: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 xml:space="preserve">  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с _____________ (указывается дата).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__________________________________________________</w:t>
      </w:r>
    </w:p>
    <w:p w:rsidR="00FC790D" w:rsidRDefault="00FC790D" w:rsidP="00FC790D">
      <w:pPr>
        <w:pStyle w:val="ConsPlusNonformat"/>
        <w:jc w:val="both"/>
        <w:rPr>
          <w:rFonts w:ascii="Liberation Serif" w:hAnsi="Liberation Serif" w:cs="Calibri"/>
          <w:sz w:val="24"/>
          <w:szCs w:val="24"/>
        </w:rPr>
      </w:pPr>
      <w:r>
        <w:rPr>
          <w:rFonts w:ascii="Liberation Serif" w:hAnsi="Liberation Serif" w:cs="Calibri"/>
          <w:sz w:val="24"/>
          <w:szCs w:val="24"/>
        </w:rPr>
        <w:t>(дата, подпись, расшифровка подписи)</w:t>
      </w:r>
    </w:p>
    <w:p w:rsidR="00FC790D" w:rsidRDefault="00FC790D" w:rsidP="00FC790D">
      <w:pPr>
        <w:rPr>
          <w:rFonts w:ascii="Liberation Serif" w:hAnsi="Liberation Serif" w:cs="Calibri"/>
        </w:rPr>
      </w:pPr>
    </w:p>
    <w:p w:rsidR="00FC790D" w:rsidRPr="003C063F" w:rsidRDefault="00FC790D" w:rsidP="00FC790D">
      <w:pPr>
        <w:rPr>
          <w:rFonts w:ascii="Liberation Serif" w:hAnsi="Liberation Serif"/>
          <w:sz w:val="28"/>
          <w:szCs w:val="28"/>
        </w:rPr>
      </w:pPr>
    </w:p>
    <w:p w:rsidR="007E70DC" w:rsidRDefault="007E70DC"/>
    <w:sectPr w:rsidR="007E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44"/>
    <w:rsid w:val="00565E44"/>
    <w:rsid w:val="005A4AA1"/>
    <w:rsid w:val="007E70DC"/>
    <w:rsid w:val="00DF23C9"/>
    <w:rsid w:val="00F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3806A-FDE8-4005-9BD0-72B9B527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790D"/>
    <w:rPr>
      <w:color w:val="0000FF"/>
      <w:u w:val="single"/>
    </w:rPr>
  </w:style>
  <w:style w:type="paragraph" w:customStyle="1" w:styleId="ConsNormal">
    <w:name w:val="ConsNormal"/>
    <w:rsid w:val="00FC79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C7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FC7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FC790D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5">
    <w:name w:val="Гипертекстовая ссылка"/>
    <w:uiPriority w:val="99"/>
    <w:rsid w:val="00FC790D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st=100239" TargetMode="External"/><Relationship Id="rId5" Type="http://schemas.openxmlformats.org/officeDocument/2006/relationships/hyperlink" Target="https://login.consultant.ru/link/?req=doc&amp;base=LAW&amp;n=439201&amp;dst=100282" TargetMode="External"/><Relationship Id="rId4" Type="http://schemas.openxmlformats.org/officeDocument/2006/relationships/hyperlink" Target="file:///C:\Users\Snedkova\AppData\Local\Users\User\AppData\Local\Temp\89e0da52-f7ca-4b14-b7fc-33708c03eced\2024-8-14%2016-29-19%20&#1042;&#1088;-589132%20&#1055;&#1088;&#1080;&#1083;&#1086;&#1078;&#1077;&#1085;&#1080;&#1077;%20&#1082;%20&#1087;&#1086;&#1089;&#1090;&#1072;&#1085;&#1086;&#1074;&#1083;&#1077;&#1085;&#1080;&#110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2024-11-06T03:13:00Z</dcterms:created>
  <dcterms:modified xsi:type="dcterms:W3CDTF">2024-11-06T03:13:00Z</dcterms:modified>
</cp:coreProperties>
</file>